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4155"/>
        <w:gridCol w:w="800"/>
      </w:tblGrid>
      <w:tr w:rsidR="00822300" w:rsidTr="00623E3E">
        <w:trPr>
          <w:trHeight w:val="416"/>
        </w:trPr>
        <w:tc>
          <w:tcPr>
            <w:tcW w:w="5807" w:type="dxa"/>
            <w:tcBorders>
              <w:top w:val="single" w:sz="4" w:space="0" w:color="000000" w:themeColor="text1"/>
              <w:right w:val="single" w:sz="4" w:space="0" w:color="00B0F0"/>
            </w:tcBorders>
            <w:shd w:val="clear" w:color="auto" w:fill="92D050"/>
            <w:vAlign w:val="center"/>
          </w:tcPr>
          <w:p w:rsidR="00822300" w:rsidRPr="000F7DC6" w:rsidRDefault="004129CF" w:rsidP="004205D1">
            <w:pPr>
              <w:contextualSpacing/>
              <w:rPr>
                <w:rFonts w:asciiTheme="majorHAnsi" w:hAnsiTheme="majorHAnsi"/>
                <w:b/>
                <w:sz w:val="16"/>
              </w:rPr>
            </w:pPr>
            <w:r w:rsidRPr="000F7DC6">
              <w:rPr>
                <w:rFonts w:asciiTheme="majorHAnsi" w:hAnsiTheme="majorHAnsi"/>
                <w:b/>
                <w:sz w:val="16"/>
              </w:rPr>
              <w:t>Year 4</w:t>
            </w:r>
          </w:p>
        </w:tc>
        <w:tc>
          <w:tcPr>
            <w:tcW w:w="4155" w:type="dxa"/>
            <w:tcBorders>
              <w:top w:val="single" w:sz="4" w:space="0" w:color="000000" w:themeColor="text1"/>
              <w:left w:val="single" w:sz="4" w:space="0" w:color="00B0F0"/>
            </w:tcBorders>
            <w:shd w:val="clear" w:color="auto" w:fill="92D050"/>
            <w:vAlign w:val="center"/>
          </w:tcPr>
          <w:p w:rsidR="00822300" w:rsidRPr="000F7DC6" w:rsidRDefault="00822300" w:rsidP="00850D8A">
            <w:pPr>
              <w:contextualSpacing/>
              <w:jc w:val="right"/>
              <w:rPr>
                <w:rFonts w:asciiTheme="majorHAnsi" w:hAnsiTheme="majorHAnsi"/>
                <w:b/>
                <w:sz w:val="16"/>
              </w:rPr>
            </w:pPr>
            <w:r w:rsidRPr="000F7DC6">
              <w:rPr>
                <w:rFonts w:asciiTheme="majorHAnsi" w:hAnsiTheme="majorHAnsi"/>
                <w:b/>
                <w:sz w:val="16"/>
              </w:rPr>
              <w:t>Mathematics</w:t>
            </w:r>
            <w:r w:rsidR="00605B71" w:rsidRPr="000F7DC6">
              <w:rPr>
                <w:rFonts w:asciiTheme="majorHAnsi" w:hAnsiTheme="majorHAnsi"/>
                <w:b/>
                <w:sz w:val="16"/>
              </w:rPr>
              <w:t xml:space="preserve"> Core</w:t>
            </w:r>
            <w:r w:rsidRPr="000F7DC6">
              <w:rPr>
                <w:rFonts w:asciiTheme="majorHAnsi" w:hAnsiTheme="majorHAnsi"/>
                <w:b/>
                <w:sz w:val="16"/>
              </w:rPr>
              <w:t xml:space="preserve"> Knowledge </w:t>
            </w:r>
            <w:r w:rsidR="00850D8A" w:rsidRPr="000F7DC6">
              <w:rPr>
                <w:rFonts w:asciiTheme="majorHAnsi" w:hAnsiTheme="majorHAnsi"/>
                <w:b/>
                <w:sz w:val="16"/>
              </w:rPr>
              <w:t>Overview</w:t>
            </w:r>
          </w:p>
        </w:tc>
        <w:tc>
          <w:tcPr>
            <w:tcW w:w="800" w:type="dxa"/>
            <w:tcBorders>
              <w:top w:val="single" w:sz="4" w:space="0" w:color="FFFFFF" w:themeColor="background1"/>
              <w:left w:val="single" w:sz="4" w:space="0" w:color="00B0F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:rsidR="00822300" w:rsidRPr="004205D1" w:rsidRDefault="00623E3E" w:rsidP="00822300">
            <w:pPr>
              <w:contextualSpacing/>
              <w:rPr>
                <w:rFonts w:ascii="XCCW Joined PC4a" w:hAnsi="XCCW Joined PC4a"/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D87EA90" wp14:editId="323E45E5">
                  <wp:simplePos x="0" y="0"/>
                  <wp:positionH relativeFrom="margin">
                    <wp:posOffset>7620</wp:posOffset>
                  </wp:positionH>
                  <wp:positionV relativeFrom="paragraph">
                    <wp:posOffset>-15240</wp:posOffset>
                  </wp:positionV>
                  <wp:extent cx="552450" cy="330835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1180" w:rsidRPr="004205D1" w:rsidRDefault="002E1180" w:rsidP="004205D1">
      <w:pPr>
        <w:contextualSpacing/>
        <w:rPr>
          <w:sz w:val="1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90"/>
        <w:gridCol w:w="568"/>
        <w:gridCol w:w="2123"/>
        <w:gridCol w:w="993"/>
        <w:gridCol w:w="142"/>
        <w:gridCol w:w="1555"/>
        <w:gridCol w:w="2691"/>
      </w:tblGrid>
      <w:tr w:rsidR="00856D55" w:rsidRPr="004205D1" w:rsidTr="00623E3E">
        <w:trPr>
          <w:trHeight w:val="283"/>
        </w:trPr>
        <w:tc>
          <w:tcPr>
            <w:tcW w:w="10762" w:type="dxa"/>
            <w:gridSpan w:val="7"/>
            <w:shd w:val="clear" w:color="auto" w:fill="92D050"/>
            <w:vAlign w:val="center"/>
          </w:tcPr>
          <w:p w:rsidR="00856D55" w:rsidRPr="000F7DC6" w:rsidRDefault="008D2449" w:rsidP="005D7AF9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F7DC6">
              <w:rPr>
                <w:rFonts w:asciiTheme="majorHAnsi" w:hAnsiTheme="majorHAnsi"/>
                <w:b/>
                <w:sz w:val="16"/>
                <w:szCs w:val="16"/>
              </w:rPr>
              <w:t>Times Tables</w:t>
            </w:r>
          </w:p>
        </w:tc>
      </w:tr>
      <w:tr w:rsidR="004051C9" w:rsidRPr="004205D1" w:rsidTr="00186BF7">
        <w:trPr>
          <w:trHeight w:val="1398"/>
        </w:trPr>
        <w:tc>
          <w:tcPr>
            <w:tcW w:w="2690" w:type="dxa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7E4E47C" wp14:editId="30C01905">
                  <wp:extent cx="1535810" cy="792000"/>
                  <wp:effectExtent l="0" t="0" r="762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1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gridSpan w:val="2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0925B1" wp14:editId="1B9F0CF5">
                  <wp:extent cx="1557398" cy="792000"/>
                  <wp:effectExtent l="0" t="0" r="508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98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gridSpan w:val="3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A0038D" wp14:editId="1325E2B5">
                  <wp:extent cx="1550886" cy="792000"/>
                  <wp:effectExtent l="0" t="0" r="0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886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1" w:type="dxa"/>
            <w:vAlign w:val="center"/>
          </w:tcPr>
          <w:p w:rsidR="008D2449" w:rsidRPr="009420DD" w:rsidRDefault="008D2449" w:rsidP="004129CF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E58A2F" wp14:editId="2FCCBB7C">
                  <wp:extent cx="1595553" cy="792000"/>
                  <wp:effectExtent l="0" t="0" r="508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553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48D" w:rsidRPr="004205D1" w:rsidTr="00623E3E">
        <w:trPr>
          <w:trHeight w:val="283"/>
        </w:trPr>
        <w:tc>
          <w:tcPr>
            <w:tcW w:w="10762" w:type="dxa"/>
            <w:gridSpan w:val="7"/>
            <w:shd w:val="clear" w:color="auto" w:fill="92D050"/>
            <w:vAlign w:val="center"/>
          </w:tcPr>
          <w:p w:rsidR="0000448D" w:rsidRPr="000F7DC6" w:rsidRDefault="0000448D" w:rsidP="0000448D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F7DC6">
              <w:rPr>
                <w:rFonts w:asciiTheme="majorHAnsi" w:hAnsiTheme="majorHAnsi"/>
                <w:b/>
                <w:sz w:val="16"/>
                <w:szCs w:val="16"/>
              </w:rPr>
              <w:t>Number Line</w:t>
            </w:r>
          </w:p>
        </w:tc>
      </w:tr>
      <w:tr w:rsidR="0000448D" w:rsidRPr="004205D1" w:rsidTr="009675CA">
        <w:trPr>
          <w:trHeight w:val="955"/>
        </w:trPr>
        <w:tc>
          <w:tcPr>
            <w:tcW w:w="10762" w:type="dxa"/>
            <w:gridSpan w:val="7"/>
            <w:vAlign w:val="center"/>
          </w:tcPr>
          <w:p w:rsidR="0000448D" w:rsidRPr="009420DD" w:rsidRDefault="0000448D" w:rsidP="0000448D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</w:p>
          <w:p w:rsidR="0000448D" w:rsidRDefault="0000448D" w:rsidP="0000448D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7A8037" wp14:editId="3895768D">
                  <wp:extent cx="6726382" cy="63379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580" cy="64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448D" w:rsidRPr="009420DD" w:rsidRDefault="0000448D" w:rsidP="0000448D">
            <w:pPr>
              <w:contextualSpacing/>
              <w:jc w:val="center"/>
              <w:rPr>
                <w:rFonts w:ascii="XCCW Joined PC4a" w:hAnsi="XCCW Joined PC4a"/>
                <w:sz w:val="4"/>
                <w:szCs w:val="16"/>
              </w:rPr>
            </w:pPr>
          </w:p>
        </w:tc>
      </w:tr>
      <w:tr w:rsidR="005731EB" w:rsidTr="00623E3E">
        <w:trPr>
          <w:trHeight w:val="283"/>
        </w:trPr>
        <w:tc>
          <w:tcPr>
            <w:tcW w:w="6516" w:type="dxa"/>
            <w:gridSpan w:val="5"/>
            <w:shd w:val="clear" w:color="auto" w:fill="92D050"/>
            <w:vAlign w:val="center"/>
          </w:tcPr>
          <w:p w:rsidR="004205D1" w:rsidRPr="000F7DC6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Four Operations</w:t>
            </w:r>
          </w:p>
        </w:tc>
        <w:tc>
          <w:tcPr>
            <w:tcW w:w="4246" w:type="dxa"/>
            <w:gridSpan w:val="2"/>
            <w:shd w:val="clear" w:color="auto" w:fill="92D050"/>
            <w:vAlign w:val="center"/>
          </w:tcPr>
          <w:p w:rsidR="004205D1" w:rsidRPr="000F7DC6" w:rsidRDefault="00D67F9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Key Vocabulary - Definitions</w:t>
            </w:r>
          </w:p>
        </w:tc>
      </w:tr>
      <w:tr w:rsidR="004051C9" w:rsidTr="008D41ED">
        <w:trPr>
          <w:trHeight w:val="283"/>
        </w:trPr>
        <w:tc>
          <w:tcPr>
            <w:tcW w:w="3258" w:type="dxa"/>
            <w:gridSpan w:val="2"/>
            <w:shd w:val="clear" w:color="auto" w:fill="CCC0D9" w:themeFill="accent4" w:themeFillTint="66"/>
            <w:vAlign w:val="center"/>
          </w:tcPr>
          <w:p w:rsidR="004205D1" w:rsidRPr="000F7DC6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Addition</w:t>
            </w:r>
            <w:r w:rsidR="001D1093" w:rsidRPr="000F7DC6">
              <w:rPr>
                <w:rFonts w:ascii="Cambria" w:hAnsi="Cambria"/>
                <w:b/>
                <w:sz w:val="16"/>
                <w:szCs w:val="16"/>
              </w:rPr>
              <w:t xml:space="preserve"> (+)</w:t>
            </w:r>
          </w:p>
        </w:tc>
        <w:tc>
          <w:tcPr>
            <w:tcW w:w="3258" w:type="dxa"/>
            <w:gridSpan w:val="3"/>
            <w:shd w:val="clear" w:color="auto" w:fill="B2A1C7" w:themeFill="accent4" w:themeFillTint="99"/>
            <w:vAlign w:val="center"/>
          </w:tcPr>
          <w:p w:rsidR="004205D1" w:rsidRPr="000F7DC6" w:rsidRDefault="004205D1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Subtraction</w:t>
            </w:r>
            <w:r w:rsidR="001D1093" w:rsidRPr="000F7DC6">
              <w:rPr>
                <w:rFonts w:ascii="Cambria" w:hAnsi="Cambria"/>
                <w:b/>
                <w:sz w:val="16"/>
                <w:szCs w:val="16"/>
              </w:rPr>
              <w:t xml:space="preserve"> (-)</w:t>
            </w:r>
          </w:p>
        </w:tc>
        <w:tc>
          <w:tcPr>
            <w:tcW w:w="4246" w:type="dxa"/>
            <w:gridSpan w:val="2"/>
            <w:vMerge w:val="restart"/>
          </w:tcPr>
          <w:p w:rsidR="00864974" w:rsidRPr="000F7DC6" w:rsidRDefault="00864974" w:rsidP="00864974">
            <w:pPr>
              <w:contextualSpacing/>
              <w:rPr>
                <w:rFonts w:ascii="Cambria" w:hAnsi="Cambria"/>
                <w:sz w:val="2"/>
                <w:szCs w:val="2"/>
              </w:rPr>
            </w:pPr>
          </w:p>
          <w:p w:rsidR="00C9018B" w:rsidRPr="000F7DC6" w:rsidRDefault="00C9018B" w:rsidP="006F7D3F">
            <w:pPr>
              <w:contextualSpacing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 xml:space="preserve">Sum – </w:t>
            </w:r>
            <w:r w:rsidRPr="000F7DC6">
              <w:rPr>
                <w:rFonts w:ascii="Cambria" w:hAnsi="Cambria"/>
                <w:sz w:val="16"/>
                <w:szCs w:val="16"/>
              </w:rPr>
              <w:t xml:space="preserve">the value of two or </w:t>
            </w:r>
            <w:r w:rsidR="003B0A71" w:rsidRPr="000F7DC6">
              <w:rPr>
                <w:rFonts w:ascii="Cambria" w:hAnsi="Cambria"/>
                <w:sz w:val="16"/>
                <w:szCs w:val="16"/>
              </w:rPr>
              <w:t xml:space="preserve">more </w:t>
            </w:r>
            <w:r w:rsidRPr="000F7DC6">
              <w:rPr>
                <w:rFonts w:ascii="Cambria" w:hAnsi="Cambria"/>
                <w:sz w:val="16"/>
                <w:szCs w:val="16"/>
              </w:rPr>
              <w:t>numbers when added.</w:t>
            </w:r>
          </w:p>
          <w:p w:rsidR="00C9018B" w:rsidRPr="000F7DC6" w:rsidRDefault="00C9018B" w:rsidP="00C9018B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C9018B" w:rsidRPr="000F7DC6" w:rsidRDefault="00C9018B" w:rsidP="00C9018B">
            <w:pPr>
              <w:contextualSpacing/>
              <w:rPr>
                <w:rFonts w:ascii="Cambria" w:hAnsi="Cambria"/>
                <w:b/>
                <w:color w:val="002060"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color w:val="002060"/>
                <w:sz w:val="16"/>
                <w:szCs w:val="16"/>
              </w:rPr>
              <w:t xml:space="preserve">Product - </w:t>
            </w:r>
            <w:r w:rsidRPr="000F7DC6">
              <w:rPr>
                <w:rFonts w:ascii="Cambria" w:hAnsi="Cambria"/>
                <w:color w:val="002060"/>
                <w:sz w:val="16"/>
                <w:szCs w:val="16"/>
              </w:rPr>
              <w:t>the value of two or numbers when multiplied.</w:t>
            </w:r>
          </w:p>
          <w:p w:rsidR="00C9018B" w:rsidRPr="000F7DC6" w:rsidRDefault="00C9018B" w:rsidP="00C9018B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6F7D3F" w:rsidRPr="000F7DC6" w:rsidRDefault="006F7D3F" w:rsidP="00C9018B">
            <w:pPr>
              <w:contextualSpacing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Multiple –</w:t>
            </w:r>
            <w:r w:rsidRPr="000F7DC6">
              <w:rPr>
                <w:rFonts w:ascii="Cambria" w:hAnsi="Cambria"/>
                <w:sz w:val="16"/>
                <w:szCs w:val="16"/>
              </w:rPr>
              <w:t xml:space="preserve"> a number that can be divided evenly by a given number.</w:t>
            </w:r>
          </w:p>
          <w:p w:rsidR="006F7D3F" w:rsidRPr="000F7DC6" w:rsidRDefault="006F7D3F" w:rsidP="006F7D3F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864974" w:rsidRPr="000F7DC6" w:rsidRDefault="00864974" w:rsidP="00864974">
            <w:pPr>
              <w:contextualSpacing/>
              <w:rPr>
                <w:rFonts w:ascii="Cambria" w:hAnsi="Cambria"/>
                <w:color w:val="002060"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color w:val="002060"/>
                <w:sz w:val="16"/>
                <w:szCs w:val="16"/>
              </w:rPr>
              <w:t xml:space="preserve">Factor </w:t>
            </w:r>
            <w:r w:rsidR="006F7D3F" w:rsidRPr="000F7DC6">
              <w:rPr>
                <w:rFonts w:ascii="Cambria" w:hAnsi="Cambria"/>
                <w:b/>
                <w:color w:val="002060"/>
                <w:sz w:val="16"/>
                <w:szCs w:val="16"/>
              </w:rPr>
              <w:t>–</w:t>
            </w:r>
            <w:r w:rsidRPr="000F7DC6">
              <w:rPr>
                <w:rFonts w:ascii="Cambria" w:hAnsi="Cambria"/>
                <w:color w:val="002060"/>
                <w:sz w:val="16"/>
                <w:szCs w:val="16"/>
              </w:rPr>
              <w:t xml:space="preserve"> </w:t>
            </w:r>
            <w:r w:rsidR="006F7D3F" w:rsidRPr="000F7DC6">
              <w:rPr>
                <w:rFonts w:ascii="Cambria" w:hAnsi="Cambria"/>
                <w:color w:val="002060"/>
                <w:sz w:val="16"/>
                <w:szCs w:val="16"/>
              </w:rPr>
              <w:t>a number that is multiplied by another number, resulting in a product.</w:t>
            </w:r>
          </w:p>
          <w:p w:rsidR="006F7D3F" w:rsidRPr="000F7DC6" w:rsidRDefault="006F7D3F" w:rsidP="00864974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232A5F" w:rsidRPr="000F7DC6" w:rsidRDefault="0000448D" w:rsidP="0000448D">
            <w:pPr>
              <w:contextualSpacing/>
              <w:rPr>
                <w:rFonts w:ascii="Cambria" w:hAnsi="Cambria"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Estimate –</w:t>
            </w:r>
            <w:r w:rsidRPr="000F7DC6">
              <w:rPr>
                <w:rFonts w:ascii="Cambria" w:hAnsi="Cambria"/>
                <w:sz w:val="16"/>
                <w:szCs w:val="16"/>
              </w:rPr>
              <w:t xml:space="preserve"> </w:t>
            </w:r>
            <w:r w:rsidR="00EB71D4" w:rsidRPr="000F7DC6">
              <w:rPr>
                <w:rFonts w:ascii="Cambria" w:hAnsi="Cambria"/>
                <w:sz w:val="16"/>
                <w:szCs w:val="16"/>
              </w:rPr>
              <w:t xml:space="preserve">Having an educated guess (perhaps based on rounding) </w:t>
            </w:r>
            <w:r w:rsidR="00C9018B" w:rsidRPr="000F7DC6">
              <w:rPr>
                <w:rFonts w:ascii="Cambria" w:hAnsi="Cambria"/>
                <w:sz w:val="16"/>
                <w:szCs w:val="16"/>
              </w:rPr>
              <w:t>at what the answer might be.</w:t>
            </w:r>
          </w:p>
          <w:p w:rsidR="0000448D" w:rsidRPr="000F7DC6" w:rsidRDefault="0000448D" w:rsidP="0000448D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00448D" w:rsidRPr="000F7DC6" w:rsidRDefault="0000448D" w:rsidP="0000448D">
            <w:pPr>
              <w:contextualSpacing/>
              <w:rPr>
                <w:rFonts w:ascii="Cambria" w:hAnsi="Cambria"/>
                <w:color w:val="002060"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color w:val="002060"/>
                <w:sz w:val="16"/>
                <w:szCs w:val="16"/>
              </w:rPr>
              <w:t xml:space="preserve">Inverse </w:t>
            </w:r>
            <w:r w:rsidR="00A00613" w:rsidRPr="000F7DC6">
              <w:rPr>
                <w:rFonts w:ascii="Cambria" w:hAnsi="Cambria"/>
                <w:b/>
                <w:color w:val="002060"/>
                <w:sz w:val="16"/>
                <w:szCs w:val="16"/>
              </w:rPr>
              <w:t xml:space="preserve">Operation </w:t>
            </w:r>
            <w:r w:rsidRPr="000F7DC6">
              <w:rPr>
                <w:rFonts w:ascii="Cambria" w:hAnsi="Cambria"/>
                <w:b/>
                <w:color w:val="002060"/>
                <w:sz w:val="16"/>
                <w:szCs w:val="16"/>
              </w:rPr>
              <w:t>–</w:t>
            </w:r>
            <w:r w:rsidRPr="000F7DC6">
              <w:rPr>
                <w:rFonts w:ascii="Cambria" w:hAnsi="Cambria"/>
                <w:color w:val="002060"/>
                <w:sz w:val="16"/>
                <w:szCs w:val="16"/>
              </w:rPr>
              <w:t xml:space="preserve"> </w:t>
            </w:r>
            <w:r w:rsidR="00C9018B" w:rsidRPr="000F7DC6">
              <w:rPr>
                <w:rFonts w:ascii="Cambria" w:hAnsi="Cambria"/>
                <w:color w:val="002060"/>
                <w:sz w:val="16"/>
                <w:szCs w:val="16"/>
              </w:rPr>
              <w:t>to reverse the effect of an operation (i.e. addition and subtraction; multiplication and division).</w:t>
            </w:r>
          </w:p>
          <w:p w:rsidR="0000448D" w:rsidRPr="000F7DC6" w:rsidRDefault="0000448D" w:rsidP="0000448D">
            <w:pPr>
              <w:contextualSpacing/>
              <w:rPr>
                <w:rFonts w:ascii="Cambria" w:hAnsi="Cambria"/>
                <w:sz w:val="4"/>
                <w:szCs w:val="2"/>
              </w:rPr>
            </w:pPr>
          </w:p>
          <w:p w:rsidR="0000448D" w:rsidRPr="000F7DC6" w:rsidRDefault="0000448D" w:rsidP="0000448D">
            <w:pPr>
              <w:contextualSpacing/>
              <w:rPr>
                <w:rFonts w:ascii="Cambria" w:hAnsi="Cambria"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Equivalent –</w:t>
            </w:r>
            <w:r w:rsidRPr="000F7DC6">
              <w:rPr>
                <w:rFonts w:ascii="Cambria" w:hAnsi="Cambria"/>
                <w:sz w:val="16"/>
                <w:szCs w:val="16"/>
              </w:rPr>
              <w:t xml:space="preserve"> </w:t>
            </w:r>
            <w:r w:rsidR="00C9018B" w:rsidRPr="000F7DC6">
              <w:rPr>
                <w:rFonts w:ascii="Cambria" w:hAnsi="Cambria"/>
                <w:sz w:val="16"/>
                <w:szCs w:val="16"/>
              </w:rPr>
              <w:t>having the same value.</w:t>
            </w:r>
          </w:p>
        </w:tc>
      </w:tr>
      <w:tr w:rsidR="004051C9" w:rsidTr="008D41ED">
        <w:trPr>
          <w:trHeight w:val="1814"/>
        </w:trPr>
        <w:tc>
          <w:tcPr>
            <w:tcW w:w="3258" w:type="dxa"/>
            <w:gridSpan w:val="2"/>
            <w:tcBorders>
              <w:bottom w:val="single" w:sz="4" w:space="0" w:color="auto"/>
            </w:tcBorders>
            <w:vAlign w:val="center"/>
          </w:tcPr>
          <w:p w:rsidR="004205D1" w:rsidRPr="004205D1" w:rsidRDefault="004051C9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8EA003" wp14:editId="3CD0D10A">
                  <wp:extent cx="1078836" cy="1024128"/>
                  <wp:effectExtent l="0" t="0" r="762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196" cy="103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3"/>
            <w:tcBorders>
              <w:bottom w:val="single" w:sz="4" w:space="0" w:color="auto"/>
            </w:tcBorders>
            <w:vAlign w:val="center"/>
          </w:tcPr>
          <w:p w:rsidR="004205D1" w:rsidRPr="004205D1" w:rsidRDefault="004051C9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A823F7" wp14:editId="4E693A36">
                  <wp:extent cx="1133856" cy="1076358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450" cy="108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205D1" w:rsidRPr="004205D1" w:rsidRDefault="004205D1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</w:p>
        </w:tc>
      </w:tr>
      <w:tr w:rsidR="004051C9" w:rsidTr="008D41ED">
        <w:trPr>
          <w:trHeight w:val="283"/>
        </w:trPr>
        <w:tc>
          <w:tcPr>
            <w:tcW w:w="3258" w:type="dxa"/>
            <w:gridSpan w:val="2"/>
            <w:shd w:val="clear" w:color="auto" w:fill="D0C5DD"/>
            <w:vAlign w:val="center"/>
          </w:tcPr>
          <w:p w:rsidR="004205D1" w:rsidRPr="000F7DC6" w:rsidRDefault="004205D1" w:rsidP="004205D1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F7DC6">
              <w:rPr>
                <w:rFonts w:asciiTheme="majorHAnsi" w:hAnsiTheme="majorHAnsi"/>
                <w:b/>
                <w:sz w:val="16"/>
                <w:szCs w:val="16"/>
              </w:rPr>
              <w:t>Multiplication</w:t>
            </w:r>
            <w:r w:rsidR="001D1093" w:rsidRPr="000F7DC6">
              <w:rPr>
                <w:rFonts w:asciiTheme="majorHAnsi" w:hAnsiTheme="majorHAnsi"/>
                <w:b/>
                <w:sz w:val="16"/>
                <w:szCs w:val="16"/>
              </w:rPr>
              <w:t xml:space="preserve"> (x)</w:t>
            </w:r>
          </w:p>
        </w:tc>
        <w:tc>
          <w:tcPr>
            <w:tcW w:w="3258" w:type="dxa"/>
            <w:gridSpan w:val="3"/>
            <w:shd w:val="clear" w:color="auto" w:fill="E5DFEC" w:themeFill="accent4" w:themeFillTint="33"/>
            <w:vAlign w:val="center"/>
          </w:tcPr>
          <w:p w:rsidR="004205D1" w:rsidRPr="000F7DC6" w:rsidRDefault="004205D1" w:rsidP="004205D1">
            <w:pPr>
              <w:contextualSpacing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F7DC6">
              <w:rPr>
                <w:rFonts w:asciiTheme="majorHAnsi" w:hAnsiTheme="majorHAnsi"/>
                <w:b/>
                <w:sz w:val="16"/>
                <w:szCs w:val="16"/>
              </w:rPr>
              <w:t>Division</w:t>
            </w:r>
            <w:r w:rsidR="001D1093" w:rsidRPr="000F7DC6">
              <w:rPr>
                <w:rFonts w:asciiTheme="majorHAnsi" w:hAnsiTheme="majorHAnsi"/>
                <w:b/>
                <w:sz w:val="16"/>
                <w:szCs w:val="16"/>
              </w:rPr>
              <w:t xml:space="preserve"> (÷)</w:t>
            </w:r>
          </w:p>
        </w:tc>
        <w:tc>
          <w:tcPr>
            <w:tcW w:w="4246" w:type="dxa"/>
            <w:gridSpan w:val="2"/>
            <w:vMerge/>
            <w:vAlign w:val="center"/>
          </w:tcPr>
          <w:p w:rsidR="004205D1" w:rsidRPr="004205D1" w:rsidRDefault="004205D1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</w:p>
        </w:tc>
      </w:tr>
      <w:tr w:rsidR="004051C9" w:rsidTr="008D41ED">
        <w:trPr>
          <w:trHeight w:val="1828"/>
        </w:trPr>
        <w:tc>
          <w:tcPr>
            <w:tcW w:w="3258" w:type="dxa"/>
            <w:gridSpan w:val="2"/>
            <w:tcBorders>
              <w:bottom w:val="single" w:sz="4" w:space="0" w:color="auto"/>
            </w:tcBorders>
            <w:vAlign w:val="center"/>
          </w:tcPr>
          <w:p w:rsidR="004205D1" w:rsidRPr="004205D1" w:rsidRDefault="004051C9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B105AB" wp14:editId="3531D2F1">
                  <wp:extent cx="1773872" cy="987552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35" cy="998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8" w:type="dxa"/>
            <w:gridSpan w:val="3"/>
            <w:tcBorders>
              <w:bottom w:val="single" w:sz="4" w:space="0" w:color="auto"/>
            </w:tcBorders>
            <w:vAlign w:val="center"/>
          </w:tcPr>
          <w:p w:rsidR="004205D1" w:rsidRPr="004205D1" w:rsidRDefault="003225A5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AA90F7" wp14:editId="4D5513E9">
                  <wp:extent cx="1769423" cy="1078406"/>
                  <wp:effectExtent l="0" t="0" r="2540" b="7620"/>
                  <wp:docPr id="1575" name="Picture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75" cy="107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205D1" w:rsidRPr="004205D1" w:rsidRDefault="004205D1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</w:p>
        </w:tc>
      </w:tr>
      <w:tr w:rsidR="005731EB" w:rsidTr="00623E3E">
        <w:trPr>
          <w:trHeight w:val="283"/>
        </w:trPr>
        <w:tc>
          <w:tcPr>
            <w:tcW w:w="6516" w:type="dxa"/>
            <w:gridSpan w:val="5"/>
            <w:shd w:val="clear" w:color="auto" w:fill="92D050"/>
            <w:vAlign w:val="center"/>
          </w:tcPr>
          <w:p w:rsidR="001C0F1E" w:rsidRPr="000F7DC6" w:rsidRDefault="008D41ED" w:rsidP="00EA575E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Equivalent Fractions</w:t>
            </w:r>
          </w:p>
        </w:tc>
        <w:tc>
          <w:tcPr>
            <w:tcW w:w="4246" w:type="dxa"/>
            <w:gridSpan w:val="2"/>
            <w:shd w:val="clear" w:color="auto" w:fill="92D050"/>
            <w:vAlign w:val="center"/>
          </w:tcPr>
          <w:p w:rsidR="001C0F1E" w:rsidRPr="000F7DC6" w:rsidRDefault="001C0F1E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Place Value</w:t>
            </w:r>
          </w:p>
        </w:tc>
      </w:tr>
      <w:tr w:rsidR="002E566C" w:rsidTr="008D41ED">
        <w:trPr>
          <w:trHeight w:val="1853"/>
        </w:trPr>
        <w:tc>
          <w:tcPr>
            <w:tcW w:w="6516" w:type="dxa"/>
            <w:gridSpan w:val="5"/>
            <w:shd w:val="clear" w:color="auto" w:fill="auto"/>
            <w:vAlign w:val="center"/>
          </w:tcPr>
          <w:p w:rsidR="002E566C" w:rsidRPr="00A44238" w:rsidRDefault="00891EEB" w:rsidP="004205D1">
            <w:pPr>
              <w:contextualSpacing/>
              <w:jc w:val="center"/>
              <w:rPr>
                <w:rFonts w:ascii="XCCW Joined PC4a" w:hAnsi="XCCW Joined PC4a"/>
                <w:b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CAFFAC" wp14:editId="5CD5F5B2">
                  <wp:extent cx="1297309" cy="1080000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7543" l="0" r="100000">
                                        <a14:foregroundMark x1="94802" y1="23342" x2="34304" y2="24324"/>
                                        <a14:foregroundMark x1="90437" y1="20147" x2="16216" y2="25553"/>
                                        <a14:foregroundMark x1="71310" y1="12531" x2="29106" y2="42998"/>
                                        <a14:foregroundMark x1="31185" y1="42752" x2="96258" y2="18182"/>
                                        <a14:foregroundMark x1="92931" y1="17445" x2="61538" y2="64619"/>
                                        <a14:foregroundMark x1="62578" y1="63391" x2="79626" y2="30221"/>
                                        <a14:foregroundMark x1="77339" y1="45455" x2="77547" y2="72236"/>
                                        <a14:foregroundMark x1="80249" y1="64373" x2="2287" y2="62654"/>
                                        <a14:foregroundMark x1="6653" y1="52826" x2="65073" y2="54545"/>
                                        <a14:foregroundMark x1="60083" y1="41278" x2="37214" y2="76658"/>
                                        <a14:foregroundMark x1="36798" y1="76658" x2="29314" y2="39066"/>
                                        <a14:foregroundMark x1="28690" y1="38575" x2="34927" y2="74939"/>
                                        <a14:foregroundMark x1="39709" y1="85995" x2="57588" y2="83538"/>
                                        <a14:foregroundMark x1="74636" y1="79361" x2="13929" y2="77150"/>
                                        <a14:foregroundMark x1="18919" y1="76413" x2="70478" y2="73710"/>
                                        <a14:foregroundMark x1="71310" y1="77641" x2="60499" y2="94840"/>
                                        <a14:foregroundMark x1="86694" y1="74939" x2="84200" y2="93366"/>
                                        <a14:foregroundMark x1="85239" y1="91400" x2="52599" y2="87469"/>
                                        <a14:foregroundMark x1="86071" y1="93612" x2="43659" y2="86978"/>
                                        <a14:foregroundMark x1="68191" y1="93120" x2="27235" y2="92138"/>
                                        <a14:foregroundMark x1="49480" y1="92875" x2="16008" y2="89926"/>
                                        <a14:foregroundMark x1="8108" y1="67076" x2="9356" y2="92383"/>
                                        <a14:foregroundMark x1="8108" y1="93612" x2="28690" y2="64865"/>
                                        <a14:foregroundMark x1="16632" y1="76658" x2="16424" y2="32432"/>
                                        <a14:foregroundMark x1="21830" y1="11302" x2="7277" y2="46192"/>
                                        <a14:foregroundMark x1="9356" y1="38821" x2="18087" y2="9582"/>
                                        <a14:foregroundMark x1="19127" y1="5160" x2="7692" y2="27764"/>
                                        <a14:foregroundMark x1="6861" y1="25307" x2="8940" y2="6880"/>
                                        <a14:foregroundMark x1="9563" y1="5897" x2="12058" y2="23833"/>
                                        <a14:foregroundMark x1="4158" y1="4914" x2="54886" y2="15479"/>
                                        <a14:foregroundMark x1="10187" y1="12776" x2="53638" y2="25307"/>
                                        <a14:foregroundMark x1="10187" y1="25307" x2="60915" y2="35381"/>
                                        <a14:foregroundMark x1="5821" y1="31450" x2="69231" y2="41278"/>
                                        <a14:foregroundMark x1="17464" y1="40295" x2="67360" y2="48894"/>
                                        <a14:foregroundMark x1="12682" y1="51106" x2="62786" y2="62899"/>
                                        <a14:foregroundMark x1="18087" y1="63391" x2="63410" y2="66830"/>
                                        <a14:foregroundMark x1="10187" y1="55528" x2="53430" y2="65602"/>
                                        <a14:foregroundMark x1="22037" y1="39558" x2="80665" y2="59214"/>
                                        <a14:foregroundMark x1="34511" y1="43980" x2="74220" y2="52826"/>
                                        <a14:foregroundMark x1="76299" y1="40541" x2="79210" y2="79853"/>
                                        <a14:foregroundMark x1="78586" y1="72482" x2="77131" y2="34889"/>
                                        <a14:foregroundMark x1="77131" y1="34889" x2="72141" y2="74201"/>
                                        <a14:foregroundMark x1="72973" y1="71499" x2="80665" y2="35135"/>
                                        <a14:foregroundMark x1="80249" y1="35135" x2="63410" y2="52088"/>
                                        <a14:foregroundMark x1="64241" y1="37346" x2="78378" y2="9582"/>
                                        <a14:foregroundMark x1="77131" y1="11057" x2="47401" y2="36855"/>
                                        <a14:foregroundMark x1="50728" y1="31941" x2="70478" y2="15233"/>
                                        <a14:foregroundMark x1="76299" y1="13022" x2="40748" y2="22604"/>
                                        <a14:foregroundMark x1="40956" y1="22359" x2="80249" y2="22359"/>
                                        <a14:foregroundMark x1="88150" y1="20639" x2="51143" y2="34644"/>
                                        <a14:foregroundMark x1="61123" y1="30467" x2="61123" y2="30467"/>
                                        <a14:foregroundMark x1="83784" y1="21622" x2="83784" y2="21622"/>
                                        <a14:foregroundMark x1="93139" y1="15479" x2="93139" y2="15479"/>
                                        <a14:foregroundMark x1="94595" y1="19902" x2="94595" y2="19902"/>
                                        <a14:foregroundMark x1="79418" y1="85504" x2="69647" y2="85258"/>
                                        <a14:foregroundMark x1="79418" y1="81327" x2="79002" y2="89435"/>
                                        <a14:foregroundMark x1="82744" y1="84029" x2="83576" y2="94840"/>
                                        <a14:foregroundMark x1="85031" y1="94840" x2="6237" y2="95332"/>
                                        <a14:foregroundMark x1="6237" y1="94103" x2="18919" y2="69779"/>
                                        <a14:foregroundMark x1="18919" y1="69287" x2="5821" y2="79853"/>
                                        <a14:foregroundMark x1="9148" y1="71253" x2="11435" y2="67322"/>
                                        <a14:foregroundMark x1="38669" y1="6634" x2="14969" y2="8600"/>
                                        <a14:foregroundMark x1="37422" y1="3931" x2="16632" y2="4423"/>
                                        <a14:foregroundMark x1="28482" y1="3194" x2="14969" y2="1720"/>
                                        <a14:foregroundMark x1="15593" y1="1966" x2="34927" y2="1966"/>
                                        <a14:foregroundMark x1="35967" y1="4177" x2="5198" y2="7371"/>
                                        <a14:foregroundMark x1="4574" y1="6880" x2="4366" y2="34398"/>
                                        <a14:foregroundMark x1="5821" y1="31941" x2="6029" y2="8845"/>
                                        <a14:foregroundMark x1="5405" y1="7617" x2="6653" y2="37346"/>
                                        <a14:foregroundMark x1="6653" y1="38084" x2="14345" y2="7371"/>
                                        <a14:foregroundMark x1="14761" y1="6388" x2="12682" y2="42506"/>
                                        <a14:foregroundMark x1="12682" y1="43980" x2="53638" y2="1916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61" t="1245" r="255" b="2948"/>
                          <a:stretch/>
                        </pic:blipFill>
                        <pic:spPr bwMode="auto">
                          <a:xfrm>
                            <a:off x="0" y="0"/>
                            <a:ext cx="129730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7F6D">
              <w:rPr>
                <w:rFonts w:ascii="XCCW Joined PC4a" w:hAnsi="XCCW Joined PC4a"/>
                <w:b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6675522E" wp14:editId="1FFDD686">
                  <wp:extent cx="1289635" cy="1080000"/>
                  <wp:effectExtent l="0" t="0" r="635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48" b="99010" l="0" r="100000">
                                        <a14:foregroundMark x1="3983" y1="96782" x2="85115" y2="96535"/>
                                        <a14:foregroundMark x1="84277" y1="94307" x2="32285" y2="78465"/>
                                        <a14:foregroundMark x1="60587" y1="87624" x2="77568" y2="73020"/>
                                        <a14:foregroundMark x1="80922" y1="64356" x2="7128" y2="64356"/>
                                        <a14:foregroundMark x1="7966" y1="53465" x2="78616" y2="50990"/>
                                        <a14:foregroundMark x1="81551" y1="53960" x2="40042" y2="54455"/>
                                        <a14:foregroundMark x1="49266" y1="43069" x2="7966" y2="73762"/>
                                        <a14:foregroundMark x1="4612" y1="52970" x2="15514" y2="9653"/>
                                        <a14:foregroundMark x1="15723" y1="9653" x2="98323" y2="20297"/>
                                        <a14:foregroundMark x1="92662" y1="10396" x2="48428" y2="59653"/>
                                        <a14:foregroundMark x1="49476" y1="57673" x2="62055" y2="10891"/>
                                        <a14:foregroundMark x1="9853" y1="84158" x2="49266" y2="94802"/>
                                        <a14:foregroundMark x1="35430" y1="87129" x2="67505" y2="72030"/>
                                        <a14:foregroundMark x1="66038" y1="69802" x2="29350" y2="84901"/>
                                        <a14:foregroundMark x1="30398" y1="83663" x2="70021" y2="77723"/>
                                        <a14:foregroundMark x1="70650" y1="78713" x2="76730" y2="90594"/>
                                        <a14:foregroundMark x1="79455" y1="85149" x2="77358" y2="58168"/>
                                        <a14:foregroundMark x1="78407" y1="54455" x2="84277" y2="93812"/>
                                        <a14:foregroundMark x1="85744" y1="90099" x2="78197" y2="54455"/>
                                        <a14:foregroundMark x1="79874" y1="41089" x2="70650" y2="84653"/>
                                        <a14:foregroundMark x1="67925" y1="78713" x2="64780" y2="43812"/>
                                        <a14:foregroundMark x1="66457" y1="21040" x2="60377" y2="81188"/>
                                        <a14:foregroundMark x1="59958" y1="75248" x2="59958" y2="75248"/>
                                        <a14:foregroundMark x1="75472" y1="54455" x2="83438" y2="83416"/>
                                        <a14:foregroundMark x1="84906" y1="93317" x2="35010" y2="89109"/>
                                        <a14:foregroundMark x1="68553" y1="92574" x2="7966" y2="92574"/>
                                        <a14:foregroundMark x1="7547" y1="87624" x2="24109" y2="62624"/>
                                        <a14:foregroundMark x1="26205" y1="61881" x2="15514" y2="87871"/>
                                        <a14:foregroundMark x1="9853" y1="70297" x2="35010" y2="94554"/>
                                        <a14:foregroundMark x1="35430" y1="84653" x2="53878" y2="45545"/>
                                        <a14:foregroundMark x1="51153" y1="50990" x2="27673" y2="82426"/>
                                        <a14:foregroundMark x1="27883" y1="80941" x2="51572" y2="51485"/>
                                        <a14:foregroundMark x1="52830" y1="49010" x2="23899" y2="70297"/>
                                        <a14:foregroundMark x1="24109" y1="69307" x2="73375" y2="76733"/>
                                        <a14:foregroundMark x1="67505" y1="68317" x2="50105" y2="46040"/>
                                        <a14:foregroundMark x1="49476" y1="43812" x2="58700" y2="85149"/>
                                        <a14:foregroundMark x1="57023" y1="69307" x2="73166" y2="36386"/>
                                        <a14:foregroundMark x1="77358" y1="33663" x2="73795" y2="85149"/>
                                        <a14:foregroundMark x1="73795" y1="76980" x2="67296" y2="34653"/>
                                        <a14:foregroundMark x1="65828" y1="25495" x2="66667" y2="69554"/>
                                        <a14:foregroundMark x1="75681" y1="52228" x2="89308" y2="17079"/>
                                        <a14:foregroundMark x1="88470" y1="18564" x2="64780" y2="45297"/>
                                        <a14:foregroundMark x1="82600" y1="15594" x2="82600" y2="15594"/>
                                        <a14:foregroundMark x1="80294" y1="15842" x2="32704" y2="29950"/>
                                        <a14:foregroundMark x1="27673" y1="29703" x2="70860" y2="32178"/>
                                        <a14:foregroundMark x1="77149" y1="20050" x2="27463" y2="54208"/>
                                        <a14:foregroundMark x1="31447" y1="50248" x2="67715" y2="15842"/>
                                        <a14:foregroundMark x1="62683" y1="19059" x2="7757" y2="47772"/>
                                        <a14:foregroundMark x1="12788" y1="40594" x2="12788" y2="40594"/>
                                        <a14:foregroundMark x1="29979" y1="13861" x2="7128" y2="64109"/>
                                        <a14:foregroundMark x1="12159" y1="51485" x2="28302" y2="13861"/>
                                        <a14:foregroundMark x1="28092" y1="20792" x2="33543" y2="59158"/>
                                        <a14:foregroundMark x1="38574" y1="36139" x2="51153" y2="14604"/>
                                        <a14:foregroundMark x1="44654" y1="18069" x2="10482" y2="52970"/>
                                        <a14:foregroundMark x1="16352" y1="49010" x2="16352" y2="49010"/>
                                        <a14:foregroundMark x1="36059" y1="13861" x2="17610" y2="12871"/>
                                        <a14:foregroundMark x1="14885" y1="10396" x2="28092" y2="6683"/>
                                        <a14:foregroundMark x1="27883" y1="6683" x2="10063" y2="4455"/>
                                        <a14:foregroundMark x1="9644" y1="2723" x2="49266" y2="11881"/>
                                        <a14:foregroundMark x1="67505" y1="8911" x2="80294" y2="7178"/>
                                        <a14:foregroundMark x1="55136" y1="4455" x2="29140" y2="7426"/>
                                        <a14:foregroundMark x1="40881" y1="8168" x2="79665" y2="9158"/>
                                        <a14:foregroundMark x1="77149" y1="10396" x2="38155" y2="12129"/>
                                        <a14:foregroundMark x1="38994" y1="13614" x2="93711" y2="11634"/>
                                        <a14:foregroundMark x1="92662" y1="6683" x2="92662" y2="33663"/>
                                        <a14:foregroundMark x1="95807" y1="18069" x2="96646" y2="35891"/>
                                        <a14:foregroundMark x1="97694" y1="17822" x2="98742" y2="27970"/>
                                        <a14:foregroundMark x1="96017" y1="33911" x2="57652" y2="37376"/>
                                        <a14:foregroundMark x1="88889" y1="32673" x2="75472" y2="48267"/>
                                        <a14:foregroundMark x1="81761" y1="32178" x2="81761" y2="73515"/>
                                        <a14:foregroundMark x1="53669" y1="90842" x2="11321" y2="36139"/>
                                        <a14:foregroundMark x1="13627" y1="33168" x2="50734" y2="33663"/>
                                        <a14:foregroundMark x1="43606" y1="37376" x2="16981" y2="63861"/>
                                        <a14:foregroundMark x1="15723" y1="67574" x2="25786" y2="15842"/>
                                        <a14:foregroundMark x1="27254" y1="9901" x2="0" y2="63861"/>
                                        <a14:foregroundMark x1="5870" y1="50248" x2="5870" y2="50248"/>
                                        <a14:foregroundMark x1="5451" y1="6188" x2="13208" y2="48762"/>
                                        <a14:foregroundMark x1="10901" y1="9158" x2="26415" y2="55941"/>
                                        <a14:foregroundMark x1="10063" y1="30693" x2="4403" y2="923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16" t="953" r="592" b="2061"/>
                          <a:stretch/>
                        </pic:blipFill>
                        <pic:spPr bwMode="auto">
                          <a:xfrm>
                            <a:off x="0" y="0"/>
                            <a:ext cx="1289635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7F6D">
              <w:rPr>
                <w:rFonts w:ascii="XCCW Joined PC4a" w:hAnsi="XCCW Joined PC4a"/>
                <w:b/>
                <w:sz w:val="16"/>
                <w:szCs w:val="16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D4208BA" wp14:editId="33C693CE">
                  <wp:extent cx="1270000" cy="1081625"/>
                  <wp:effectExtent l="0" t="0" r="6350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964" b="95904" l="1887" r="100000">
                                        <a14:foregroundMark x1="24528" y1="11566" x2="30818" y2="30120"/>
                                        <a14:foregroundMark x1="25996" y1="34458" x2="11111" y2="23855"/>
                                        <a14:foregroundMark x1="44235" y1="22410" x2="96855" y2="20482"/>
                                        <a14:foregroundMark x1="96017" y1="16386" x2="31866" y2="13735"/>
                                        <a14:foregroundMark x1="33124" y1="26747" x2="97065" y2="31325"/>
                                        <a14:foregroundMark x1="93291" y1="38795" x2="73166" y2="66265"/>
                                        <a14:foregroundMark x1="87631" y1="72530" x2="92872" y2="95904"/>
                                        <a14:foregroundMark x1="89099" y1="91807" x2="4612" y2="80482"/>
                                        <a14:foregroundMark x1="17820" y1="93494" x2="63312" y2="49880"/>
                                        <a14:foregroundMark x1="14885" y1="46506" x2="83019" y2="51566"/>
                                        <a14:foregroundMark x1="16771" y1="62410" x2="83648" y2="62410"/>
                                        <a14:foregroundMark x1="28721" y1="55422" x2="71488" y2="53253"/>
                                        <a14:foregroundMark x1="10273" y1="76867" x2="85325" y2="78072"/>
                                        <a14:foregroundMark x1="14046" y1="42892" x2="47170" y2="11325"/>
                                        <a14:foregroundMark x1="25157" y1="43373" x2="41719" y2="31325"/>
                                        <a14:foregroundMark x1="5241" y1="11325" x2="10692" y2="52530"/>
                                        <a14:foregroundMark x1="5870" y1="49880" x2="44444" y2="26265"/>
                                        <a14:foregroundMark x1="7128" y1="4337" x2="43816" y2="10120"/>
                                        <a14:foregroundMark x1="63941" y1="25060" x2="87212" y2="90602"/>
                                        <a14:foregroundMark x1="90776" y1="93012" x2="68553" y2="74458"/>
                                        <a14:foregroundMark x1="66667" y1="87470" x2="78197" y2="79277"/>
                                        <a14:foregroundMark x1="75262" y1="92530" x2="73585" y2="76386"/>
                                        <a14:foregroundMark x1="64570" y1="91807" x2="46960" y2="74217"/>
                                        <a14:foregroundMark x1="50314" y1="73494" x2="77358" y2="85542"/>
                                        <a14:foregroundMark x1="82809" y1="71566" x2="51363" y2="51084"/>
                                        <a14:foregroundMark x1="60797" y1="37590" x2="84906" y2="13012"/>
                                        <a14:foregroundMark x1="84277" y1="20000" x2="77778" y2="73253"/>
                                        <a14:foregroundMark x1="84696" y1="57590" x2="84696" y2="57590"/>
                                        <a14:foregroundMark x1="86164" y1="22651" x2="44654" y2="40964"/>
                                        <a14:foregroundMark x1="44235" y1="41205" x2="74423" y2="19518"/>
                                        <a14:foregroundMark x1="80713" y1="12530" x2="45912" y2="8916"/>
                                        <a14:foregroundMark x1="42348" y1="7229" x2="80713" y2="5783"/>
                                        <a14:foregroundMark x1="87631" y1="4578" x2="91614" y2="40482"/>
                                        <a14:foregroundMark x1="93291" y1="42169" x2="58910" y2="41928"/>
                                        <a14:foregroundMark x1="34172" y1="40723" x2="35010" y2="26265"/>
                                        <a14:foregroundMark x1="41509" y1="27711" x2="56184" y2="58072"/>
                                        <a14:foregroundMark x1="57862" y1="33494" x2="29350" y2="66747"/>
                                        <a14:foregroundMark x1="29140" y1="72289" x2="48218" y2="44819"/>
                                        <a14:foregroundMark x1="46331" y1="26988" x2="22222" y2="61205"/>
                                        <a14:foregroundMark x1="18239" y1="60241" x2="72537" y2="83614"/>
                                        <a14:foregroundMark x1="74633" y1="74217" x2="66038" y2="36145"/>
                                        <a14:foregroundMark x1="68763" y1="30602" x2="50524" y2="80482"/>
                                        <a14:foregroundMark x1="51363" y1="82410" x2="73166" y2="51084"/>
                                        <a14:foregroundMark x1="75681" y1="46988" x2="13417" y2="75422"/>
                                        <a14:foregroundMark x1="16143" y1="28916" x2="16143" y2="28916"/>
                                        <a14:foregroundMark x1="4193" y1="72289" x2="4193" y2="72289"/>
                                        <a14:foregroundMark x1="19916" y1="36386" x2="19916" y2="36386"/>
                                        <a14:foregroundMark x1="7128" y1="80964" x2="19287" y2="48916"/>
                                        <a14:foregroundMark x1="20755" y1="46265" x2="9434" y2="89880"/>
                                        <a14:foregroundMark x1="7547" y1="88434" x2="7128" y2="77349"/>
                                        <a14:foregroundMark x1="9644" y1="79759" x2="19916" y2="927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512" t="1546" r="395" b="4383"/>
                          <a:stretch/>
                        </pic:blipFill>
                        <pic:spPr bwMode="auto">
                          <a:xfrm>
                            <a:off x="0" y="0"/>
                            <a:ext cx="1279168" cy="1089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6" w:type="dxa"/>
            <w:gridSpan w:val="2"/>
            <w:vAlign w:val="center"/>
          </w:tcPr>
          <w:p w:rsidR="002E566C" w:rsidRPr="004205D1" w:rsidRDefault="002E566C" w:rsidP="004205D1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0769DA" wp14:editId="2D74C3E3">
                  <wp:extent cx="2256589" cy="122665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7814" t="7780" r="45117" b="68679"/>
                          <a:stretch/>
                        </pic:blipFill>
                        <pic:spPr bwMode="auto">
                          <a:xfrm>
                            <a:off x="0" y="0"/>
                            <a:ext cx="2286139" cy="1242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1ED" w:rsidTr="00623E3E">
        <w:trPr>
          <w:trHeight w:val="283"/>
        </w:trPr>
        <w:tc>
          <w:tcPr>
            <w:tcW w:w="6374" w:type="dxa"/>
            <w:gridSpan w:val="4"/>
            <w:shd w:val="clear" w:color="auto" w:fill="92D050"/>
            <w:vAlign w:val="center"/>
          </w:tcPr>
          <w:p w:rsidR="008D41ED" w:rsidRPr="000F7DC6" w:rsidRDefault="00891EEB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Rounding</w:t>
            </w:r>
          </w:p>
        </w:tc>
        <w:tc>
          <w:tcPr>
            <w:tcW w:w="4388" w:type="dxa"/>
            <w:gridSpan w:val="3"/>
            <w:shd w:val="clear" w:color="auto" w:fill="92D050"/>
            <w:vAlign w:val="center"/>
          </w:tcPr>
          <w:p w:rsidR="008D41ED" w:rsidRPr="000F7DC6" w:rsidRDefault="00891EEB" w:rsidP="004205D1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Add and Subtract Fractions</w:t>
            </w:r>
          </w:p>
        </w:tc>
      </w:tr>
      <w:tr w:rsidR="008D41ED" w:rsidTr="008D41ED">
        <w:trPr>
          <w:trHeight w:val="3175"/>
        </w:trPr>
        <w:tc>
          <w:tcPr>
            <w:tcW w:w="6374" w:type="dxa"/>
            <w:gridSpan w:val="4"/>
            <w:vAlign w:val="center"/>
          </w:tcPr>
          <w:p w:rsidR="008D41ED" w:rsidRPr="004205D1" w:rsidRDefault="008D41ED" w:rsidP="008D41ED">
            <w:pPr>
              <w:contextualSpacing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7B49CF" wp14:editId="6BCB5905">
                  <wp:extent cx="3879126" cy="194400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r="42093"/>
                          <a:stretch/>
                        </pic:blipFill>
                        <pic:spPr bwMode="auto">
                          <a:xfrm>
                            <a:off x="0" y="0"/>
                            <a:ext cx="3879126" cy="19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  <w:gridSpan w:val="3"/>
            <w:vAlign w:val="center"/>
          </w:tcPr>
          <w:p w:rsidR="009675CA" w:rsidRPr="000F7DC6" w:rsidRDefault="009675CA" w:rsidP="009675CA">
            <w:pPr>
              <w:contextualSpacing/>
              <w:rPr>
                <w:rFonts w:asciiTheme="majorHAnsi" w:hAnsiTheme="majorHAnsi"/>
                <w:color w:val="31849B" w:themeColor="accent5" w:themeShade="BF"/>
                <w:sz w:val="16"/>
                <w:szCs w:val="16"/>
              </w:rPr>
            </w:pPr>
            <w:r w:rsidRPr="000F7DC6">
              <w:rPr>
                <w:rFonts w:asciiTheme="majorHAnsi" w:hAnsiTheme="majorHAnsi"/>
                <w:color w:val="31849B" w:themeColor="accent5" w:themeShade="BF"/>
                <w:sz w:val="16"/>
                <w:szCs w:val="16"/>
              </w:rPr>
              <w:t xml:space="preserve">When two fractions have the </w:t>
            </w:r>
            <w:r w:rsidRPr="000F7DC6">
              <w:rPr>
                <w:rFonts w:asciiTheme="majorHAnsi" w:hAnsiTheme="majorHAnsi"/>
                <w:b/>
                <w:color w:val="FF0000"/>
                <w:sz w:val="16"/>
                <w:szCs w:val="16"/>
                <w:u w:val="single"/>
              </w:rPr>
              <w:t>same</w:t>
            </w:r>
            <w:r w:rsidRPr="000F7DC6">
              <w:rPr>
                <w:rFonts w:asciiTheme="majorHAnsi" w:hAnsiTheme="majorHAnsi"/>
                <w:color w:val="FF0000"/>
                <w:sz w:val="16"/>
                <w:szCs w:val="16"/>
              </w:rPr>
              <w:t xml:space="preserve"> </w:t>
            </w:r>
            <w:r w:rsidRPr="000F7DC6">
              <w:rPr>
                <w:rFonts w:asciiTheme="majorHAnsi" w:hAnsiTheme="majorHAnsi"/>
                <w:color w:val="31849B" w:themeColor="accent5" w:themeShade="BF"/>
                <w:sz w:val="16"/>
                <w:szCs w:val="16"/>
              </w:rPr>
              <w:t xml:space="preserve">denominator, you simply need to add or subtract the </w:t>
            </w:r>
            <w:r w:rsidRPr="000F7DC6">
              <w:rPr>
                <w:rFonts w:asciiTheme="majorHAnsi" w:hAnsiTheme="majorHAnsi"/>
                <w:b/>
                <w:color w:val="FF0000"/>
                <w:sz w:val="16"/>
                <w:szCs w:val="16"/>
                <w:u w:val="single"/>
              </w:rPr>
              <w:t>numerators</w:t>
            </w:r>
            <w:r w:rsidRPr="000F7DC6">
              <w:rPr>
                <w:rFonts w:asciiTheme="majorHAnsi" w:hAnsiTheme="majorHAnsi"/>
                <w:color w:val="31849B" w:themeColor="accent5" w:themeShade="BF"/>
                <w:sz w:val="16"/>
                <w:szCs w:val="16"/>
              </w:rPr>
              <w:t>...</w:t>
            </w:r>
          </w:p>
          <w:p w:rsidR="009675CA" w:rsidRPr="009675CA" w:rsidRDefault="009675CA" w:rsidP="009675CA">
            <w:pPr>
              <w:contextualSpacing/>
              <w:rPr>
                <w:rFonts w:ascii="XCCW Joined PC4a" w:hAnsi="XCCW Joined PC4a"/>
                <w:color w:val="31849B" w:themeColor="accent5" w:themeShade="BF"/>
                <w:sz w:val="16"/>
                <w:szCs w:val="16"/>
              </w:rPr>
            </w:pPr>
          </w:p>
          <w:p w:rsidR="009675CA" w:rsidRPr="000F7DC6" w:rsidRDefault="009675CA" w:rsidP="009675CA">
            <w:pPr>
              <w:contextualSpacing/>
              <w:rPr>
                <w:rFonts w:asciiTheme="majorHAnsi" w:hAnsiTheme="majorHAnsi"/>
                <w:b/>
                <w:color w:val="00B050"/>
                <w:sz w:val="16"/>
                <w:szCs w:val="16"/>
              </w:rPr>
            </w:pPr>
            <w:r w:rsidRPr="000F7DC6">
              <w:rPr>
                <w:rFonts w:asciiTheme="majorHAnsi" w:hAnsiTheme="majorHAnsi"/>
                <w:b/>
                <w:color w:val="00B050"/>
                <w:sz w:val="16"/>
                <w:szCs w:val="16"/>
              </w:rPr>
              <w:t>Add:</w:t>
            </w:r>
          </w:p>
          <w:p w:rsidR="009675CA" w:rsidRPr="009675CA" w:rsidRDefault="009675CA" w:rsidP="009675CA">
            <w:pPr>
              <w:contextualSpacing/>
              <w:jc w:val="center"/>
              <w:rPr>
                <w:rFonts w:ascii="XCCW Joined PC4a" w:hAnsi="XCCW Joined PC4a"/>
                <w:color w:val="31849B" w:themeColor="accent5" w:themeShade="BF"/>
                <w:sz w:val="16"/>
                <w:szCs w:val="16"/>
              </w:rPr>
            </w:pPr>
            <w:r w:rsidRPr="009675CA">
              <w:rPr>
                <w:noProof/>
                <w:color w:val="31849B" w:themeColor="accent5" w:themeShade="BF"/>
                <w:lang w:eastAsia="en-GB"/>
              </w:rPr>
              <w:drawing>
                <wp:inline distT="0" distB="0" distL="0" distR="0" wp14:anchorId="0E1C90D4" wp14:editId="78ECCD5C">
                  <wp:extent cx="966689" cy="468000"/>
                  <wp:effectExtent l="0" t="0" r="508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55488"/>
                          <a:stretch/>
                        </pic:blipFill>
                        <pic:spPr bwMode="auto">
                          <a:xfrm>
                            <a:off x="0" y="0"/>
                            <a:ext cx="966689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75CA" w:rsidRPr="009675CA" w:rsidRDefault="009675CA" w:rsidP="009675CA">
            <w:pPr>
              <w:contextualSpacing/>
              <w:jc w:val="center"/>
              <w:rPr>
                <w:rFonts w:ascii="XCCW Joined PC4a" w:hAnsi="XCCW Joined PC4a"/>
                <w:color w:val="31849B" w:themeColor="accent5" w:themeShade="BF"/>
                <w:sz w:val="4"/>
                <w:szCs w:val="16"/>
              </w:rPr>
            </w:pPr>
          </w:p>
          <w:p w:rsidR="009675CA" w:rsidRPr="000F7DC6" w:rsidRDefault="009675CA" w:rsidP="009675CA">
            <w:pPr>
              <w:contextualSpacing/>
              <w:rPr>
                <w:rFonts w:ascii="Cambria" w:hAnsi="Cambria"/>
                <w:b/>
                <w:color w:val="00B050"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color w:val="00B050"/>
                <w:sz w:val="16"/>
                <w:szCs w:val="16"/>
              </w:rPr>
              <w:t>Subtract:</w:t>
            </w:r>
          </w:p>
          <w:p w:rsidR="009675CA" w:rsidRPr="009675CA" w:rsidRDefault="009675CA" w:rsidP="009675CA">
            <w:pPr>
              <w:contextualSpacing/>
              <w:jc w:val="center"/>
              <w:rPr>
                <w:rFonts w:ascii="XCCW Joined PC4a" w:hAnsi="XCCW Joined PC4a"/>
                <w:color w:val="E36C0A" w:themeColor="accent6" w:themeShade="BF"/>
                <w:sz w:val="16"/>
                <w:szCs w:val="16"/>
              </w:rPr>
            </w:pPr>
            <w:r w:rsidRPr="005731EB">
              <w:rPr>
                <w:noProof/>
                <w:color w:val="E36C0A" w:themeColor="accent6" w:themeShade="BF"/>
                <w:lang w:eastAsia="en-GB"/>
              </w:rPr>
              <w:drawing>
                <wp:inline distT="0" distB="0" distL="0" distR="0" wp14:anchorId="0E1C90D4" wp14:editId="78ECCD5C">
                  <wp:extent cx="990252" cy="468000"/>
                  <wp:effectExtent l="0" t="0" r="635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4403"/>
                          <a:stretch/>
                        </pic:blipFill>
                        <pic:spPr bwMode="auto">
                          <a:xfrm>
                            <a:off x="0" y="0"/>
                            <a:ext cx="990252" cy="4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5CA" w:rsidTr="00623E3E">
        <w:trPr>
          <w:trHeight w:val="273"/>
        </w:trPr>
        <w:tc>
          <w:tcPr>
            <w:tcW w:w="5381" w:type="dxa"/>
            <w:gridSpan w:val="3"/>
            <w:shd w:val="clear" w:color="auto" w:fill="92D050"/>
            <w:vAlign w:val="center"/>
          </w:tcPr>
          <w:p w:rsidR="009675CA" w:rsidRPr="000F7DC6" w:rsidRDefault="009675CA" w:rsidP="00891EEB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bookmarkStart w:id="0" w:name="_GoBack" w:colFirst="0" w:colLast="1"/>
            <w:r w:rsidRPr="000F7DC6">
              <w:rPr>
                <w:rFonts w:ascii="Cambria" w:hAnsi="Cambria"/>
                <w:b/>
                <w:sz w:val="16"/>
                <w:szCs w:val="16"/>
              </w:rPr>
              <w:t>Multiplying and Dividing by 10 and 100</w:t>
            </w:r>
          </w:p>
        </w:tc>
        <w:tc>
          <w:tcPr>
            <w:tcW w:w="5381" w:type="dxa"/>
            <w:gridSpan w:val="4"/>
            <w:shd w:val="clear" w:color="auto" w:fill="92D050"/>
            <w:vAlign w:val="center"/>
          </w:tcPr>
          <w:p w:rsidR="009675CA" w:rsidRPr="000F7DC6" w:rsidRDefault="009675CA" w:rsidP="00891EEB">
            <w:pPr>
              <w:contextualSpacing/>
              <w:jc w:val="center"/>
              <w:rPr>
                <w:rFonts w:ascii="Cambria" w:hAnsi="Cambria"/>
                <w:b/>
                <w:sz w:val="16"/>
                <w:szCs w:val="16"/>
              </w:rPr>
            </w:pPr>
            <w:r w:rsidRPr="000F7DC6">
              <w:rPr>
                <w:rFonts w:ascii="Cambria" w:hAnsi="Cambria"/>
                <w:b/>
                <w:sz w:val="16"/>
                <w:szCs w:val="16"/>
              </w:rPr>
              <w:t>Finding 1000 More or Less</w:t>
            </w:r>
          </w:p>
        </w:tc>
      </w:tr>
      <w:bookmarkEnd w:id="0"/>
      <w:tr w:rsidR="009675CA" w:rsidTr="009675CA">
        <w:trPr>
          <w:trHeight w:val="1746"/>
        </w:trPr>
        <w:tc>
          <w:tcPr>
            <w:tcW w:w="5381" w:type="dxa"/>
            <w:gridSpan w:val="3"/>
            <w:vAlign w:val="center"/>
          </w:tcPr>
          <w:p w:rsidR="009675CA" w:rsidRDefault="000604F0" w:rsidP="00891EEB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CACE53" wp14:editId="14B4969C">
                  <wp:extent cx="3279775" cy="459105"/>
                  <wp:effectExtent l="0" t="0" r="0" b="0"/>
                  <wp:docPr id="1573" name="Picture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45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04F0" w:rsidRPr="000604F0" w:rsidRDefault="000604F0" w:rsidP="00891EEB">
            <w:pPr>
              <w:contextualSpacing/>
              <w:jc w:val="center"/>
              <w:rPr>
                <w:rFonts w:ascii="XCCW Joined PC4a" w:hAnsi="XCCW Joined PC4a"/>
                <w:sz w:val="10"/>
                <w:szCs w:val="16"/>
              </w:rPr>
            </w:pPr>
          </w:p>
          <w:p w:rsidR="000604F0" w:rsidRPr="004205D1" w:rsidRDefault="000604F0" w:rsidP="00891EEB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4700F42" wp14:editId="55A42CCD">
                  <wp:extent cx="3279775" cy="459740"/>
                  <wp:effectExtent l="0" t="0" r="0" b="0"/>
                  <wp:docPr id="1574" name="Picture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775" cy="45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  <w:gridSpan w:val="4"/>
            <w:vAlign w:val="center"/>
          </w:tcPr>
          <w:p w:rsidR="009675CA" w:rsidRPr="004205D1" w:rsidRDefault="000604F0" w:rsidP="00891EEB">
            <w:pPr>
              <w:contextualSpacing/>
              <w:jc w:val="center"/>
              <w:rPr>
                <w:rFonts w:ascii="XCCW Joined PC4a" w:hAnsi="XCCW Joined PC4a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1387475</wp:posOffset>
                      </wp:positionH>
                      <wp:positionV relativeFrom="paragraph">
                        <wp:posOffset>285750</wp:posOffset>
                      </wp:positionV>
                      <wp:extent cx="235585" cy="723265"/>
                      <wp:effectExtent l="0" t="0" r="0" b="635"/>
                      <wp:wrapNone/>
                      <wp:docPr id="1569" name="Rectangle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723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7181E68D" id="Rectangle 1569" o:spid="_x0000_s1026" style="position:absolute;margin-left:109.25pt;margin-top:22.5pt;width:18.5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" fillcolor="yellow" stroked="f" strokeweight="2pt">
                      <v:fill opacity="32896f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BCB34D" wp14:editId="743755AE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313055</wp:posOffset>
                      </wp:positionV>
                      <wp:extent cx="235585" cy="723265"/>
                      <wp:effectExtent l="0" t="0" r="0" b="635"/>
                      <wp:wrapNone/>
                      <wp:docPr id="1571" name="Rectangle 1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723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7A8D8F3C" id="Rectangle 1571" o:spid="_x0000_s1026" style="position:absolute;margin-left:26.5pt;margin-top:24.65pt;width:18.55pt;height:5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" fillcolor="yellow" stroked="f" strokeweight="2pt">
                      <v:fill opacity="32896f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230A8B7" wp14:editId="7FC54DDE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290830</wp:posOffset>
                      </wp:positionV>
                      <wp:extent cx="235585" cy="723265"/>
                      <wp:effectExtent l="0" t="0" r="0" b="635"/>
                      <wp:wrapNone/>
                      <wp:docPr id="1570" name="Rectangle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" cy="7232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>
                                  <a:alpha val="50196"/>
                                </a:srgbClr>
                              </a:solidFill>
                              <a:ln>
                                <a:noFill/>
                              </a:ln>
                              <a:effectLst>
                                <a:softEdge rad="635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w14:anchorId="2E58D15A" id="Rectangle 1570" o:spid="_x0000_s1026" style="position:absolute;margin-left:193.9pt;margin-top:22.9pt;width:18.55pt;height:5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" fillcolor="yellow" stroked="f" strokeweight="2pt">
                      <v:fill opacity="32896f"/>
                    </v:rect>
                  </w:pict>
                </mc:Fallback>
              </mc:AlternateConten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42FF4E40" wp14:editId="4A4B9FF1">
                  <wp:extent cx="3158407" cy="980237"/>
                  <wp:effectExtent l="19050" t="19050" r="23495" b="10795"/>
                  <wp:docPr id="1572" name="Picture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430" cy="101252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99CC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05D1" w:rsidRPr="004205D1" w:rsidRDefault="004205D1" w:rsidP="004205D1">
      <w:pPr>
        <w:contextualSpacing/>
        <w:rPr>
          <w:sz w:val="2"/>
          <w:szCs w:val="2"/>
        </w:rPr>
      </w:pPr>
    </w:p>
    <w:sectPr w:rsidR="004205D1" w:rsidRPr="004205D1" w:rsidSect="00822300">
      <w:pgSz w:w="11906" w:h="16838" w:code="9"/>
      <w:pgMar w:top="426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XCCW Joined PC4a">
    <w:altName w:val="Mistral"/>
    <w:charset w:val="00"/>
    <w:family w:val="script"/>
    <w:pitch w:val="variable"/>
    <w:sig w:usb0="800000A7" w:usb1="1000004A" w:usb2="00000000" w:usb3="00000000" w:csb0="000000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5D1"/>
    <w:rsid w:val="0000448D"/>
    <w:rsid w:val="000604F0"/>
    <w:rsid w:val="000F7DC6"/>
    <w:rsid w:val="00186BF7"/>
    <w:rsid w:val="001C0F1E"/>
    <w:rsid w:val="001D1093"/>
    <w:rsid w:val="00232A5F"/>
    <w:rsid w:val="002E1180"/>
    <w:rsid w:val="002E566C"/>
    <w:rsid w:val="003225A5"/>
    <w:rsid w:val="003B0A71"/>
    <w:rsid w:val="003E2093"/>
    <w:rsid w:val="003F7F6D"/>
    <w:rsid w:val="004051C9"/>
    <w:rsid w:val="004129CF"/>
    <w:rsid w:val="004205D1"/>
    <w:rsid w:val="00440E3E"/>
    <w:rsid w:val="0053691C"/>
    <w:rsid w:val="005509DC"/>
    <w:rsid w:val="00571F70"/>
    <w:rsid w:val="005731EB"/>
    <w:rsid w:val="00586EC7"/>
    <w:rsid w:val="005D7AF9"/>
    <w:rsid w:val="00605B71"/>
    <w:rsid w:val="00623E3E"/>
    <w:rsid w:val="00672034"/>
    <w:rsid w:val="006F7D3F"/>
    <w:rsid w:val="00822300"/>
    <w:rsid w:val="00850D8A"/>
    <w:rsid w:val="00856D55"/>
    <w:rsid w:val="00864974"/>
    <w:rsid w:val="00891EEB"/>
    <w:rsid w:val="008A2227"/>
    <w:rsid w:val="008D2449"/>
    <w:rsid w:val="008D41ED"/>
    <w:rsid w:val="008E2C11"/>
    <w:rsid w:val="009420DD"/>
    <w:rsid w:val="009675CA"/>
    <w:rsid w:val="00A00613"/>
    <w:rsid w:val="00A44238"/>
    <w:rsid w:val="00C223E8"/>
    <w:rsid w:val="00C22CF8"/>
    <w:rsid w:val="00C9018B"/>
    <w:rsid w:val="00D67F91"/>
    <w:rsid w:val="00E97D63"/>
    <w:rsid w:val="00EA575E"/>
    <w:rsid w:val="00EB71D4"/>
    <w:rsid w:val="00FF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5C4EE-F5FB-4810-B554-DB8B90C3B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0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57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7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hdphoto" Target="media/hdphoto2.wdp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microsoft.com/office/2007/relationships/hdphoto" Target="media/hdphoto3.wdp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etsadmin</dc:creator>
  <cp:keywords/>
  <dc:description/>
  <cp:lastModifiedBy>headteacher@oxhey.internal</cp:lastModifiedBy>
  <cp:revision>25</cp:revision>
  <cp:lastPrinted>2019-06-20T07:42:00Z</cp:lastPrinted>
  <dcterms:created xsi:type="dcterms:W3CDTF">2019-06-17T08:01:00Z</dcterms:created>
  <dcterms:modified xsi:type="dcterms:W3CDTF">2020-10-22T13:53:00Z</dcterms:modified>
</cp:coreProperties>
</file>