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0B9E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8167B7B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5256" w:type="pct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4627"/>
        <w:gridCol w:w="3514"/>
      </w:tblGrid>
      <w:tr w:rsidR="00936910" w14:paraId="2A11C411" w14:textId="77777777" w:rsidTr="00872A40">
        <w:trPr>
          <w:trHeight w:val="802"/>
        </w:trPr>
        <w:tc>
          <w:tcPr>
            <w:tcW w:w="146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E2E9"/>
          </w:tcPr>
          <w:p w14:paraId="7787A6AA" w14:textId="5A06B782" w:rsidR="00936910" w:rsidRDefault="00936910" w:rsidP="00BB4E54">
            <w:pPr>
              <w:pStyle w:val="TableHeader"/>
            </w:pPr>
            <w:r>
              <w:t>Pupil Premium Strategy Review</w:t>
            </w:r>
          </w:p>
        </w:tc>
      </w:tr>
      <w:tr w:rsidR="006D45F3" w14:paraId="7A6D6E0F" w14:textId="77777777" w:rsidTr="00FB5B47">
        <w:trPr>
          <w:trHeight w:val="3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66A8" w14:textId="77777777" w:rsidR="006D45F3" w:rsidRDefault="006D45F3" w:rsidP="00091615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199251EA" w14:textId="63BCFA50" w:rsidR="006D45F3" w:rsidRDefault="00936910" w:rsidP="00091615">
            <w:pPr>
              <w:pStyle w:val="TableHeader"/>
              <w:jc w:val="left"/>
            </w:pPr>
            <w:r>
              <w:t>Jan 202</w:t>
            </w:r>
            <w:r w:rsidR="009F4313">
              <w:t>4</w:t>
            </w:r>
            <w:r w:rsidR="006D45F3">
              <w:t xml:space="preserve"> Update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62B07ECA" w14:textId="7FFC3448" w:rsidR="006D45F3" w:rsidRDefault="001C4E14" w:rsidP="00091615">
            <w:pPr>
              <w:pStyle w:val="TableHeader"/>
              <w:jc w:val="left"/>
            </w:pPr>
            <w:r>
              <w:t>May</w:t>
            </w:r>
            <w:r w:rsidR="00936910">
              <w:t xml:space="preserve"> 202</w:t>
            </w:r>
            <w:r w:rsidR="009F4313">
              <w:t>4</w:t>
            </w:r>
            <w:r w:rsidR="00936910">
              <w:t xml:space="preserve"> Update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1FAA" w14:textId="609F84A4" w:rsidR="006D45F3" w:rsidRDefault="006D45F3" w:rsidP="00091615">
            <w:pPr>
              <w:pStyle w:val="TableHeader"/>
              <w:jc w:val="left"/>
            </w:pPr>
            <w:r>
              <w:t>End of 3yr Plan Success criteria</w:t>
            </w:r>
          </w:p>
        </w:tc>
      </w:tr>
      <w:tr w:rsidR="006D45F3" w:rsidRPr="009E15A5" w14:paraId="2BD116C4" w14:textId="77777777" w:rsidTr="00FB5B47">
        <w:trPr>
          <w:trHeight w:val="8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2338" w14:textId="77777777" w:rsidR="006D45F3" w:rsidRPr="009E15A5" w:rsidRDefault="006D45F3" w:rsidP="00091615">
            <w:pPr>
              <w:pStyle w:val="TableRow"/>
              <w:ind w:left="0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The % of DA pupils who are persistently absent is significantly improved and sustained.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FEF5" w14:textId="67A30324" w:rsidR="006D45F3" w:rsidRPr="009E15A5" w:rsidRDefault="002D6FDB" w:rsidP="00F114CD">
            <w:pPr>
              <w:spacing w:line="240" w:lineRule="auto"/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</w:rPr>
              <w:t xml:space="preserve">The percentage </w:t>
            </w:r>
            <w:r w:rsidR="006D45F3" w:rsidRPr="00127118">
              <w:rPr>
                <w:rFonts w:ascii="Cambria" w:hAnsi="Cambria"/>
              </w:rPr>
              <w:t xml:space="preserve">of DA pupils who are persistently absent has </w:t>
            </w:r>
            <w:r w:rsidR="00F114CD" w:rsidRPr="00127118">
              <w:rPr>
                <w:rFonts w:ascii="Cambria" w:hAnsi="Cambria"/>
              </w:rPr>
              <w:t xml:space="preserve">decreased from </w:t>
            </w:r>
            <w:r w:rsidR="00276981">
              <w:rPr>
                <w:rFonts w:ascii="Cambria" w:hAnsi="Cambria"/>
              </w:rPr>
              <w:t>10</w:t>
            </w:r>
            <w:r w:rsidR="00F114CD" w:rsidRPr="00127118">
              <w:rPr>
                <w:rFonts w:ascii="Cambria" w:hAnsi="Cambria"/>
              </w:rPr>
              <w:t xml:space="preserve">% in </w:t>
            </w:r>
            <w:r w:rsidR="00276981">
              <w:rPr>
                <w:rFonts w:ascii="Cambria" w:hAnsi="Cambria"/>
              </w:rPr>
              <w:t>Sept</w:t>
            </w:r>
            <w:r>
              <w:rPr>
                <w:rFonts w:ascii="Cambria" w:hAnsi="Cambria"/>
              </w:rPr>
              <w:t xml:space="preserve"> 23</w:t>
            </w:r>
            <w:r w:rsidR="00F114CD" w:rsidRPr="00127118">
              <w:rPr>
                <w:rFonts w:ascii="Cambria" w:hAnsi="Cambria"/>
              </w:rPr>
              <w:t xml:space="preserve"> to </w:t>
            </w:r>
            <w:r w:rsidR="00276981">
              <w:rPr>
                <w:rFonts w:ascii="Cambria" w:hAnsi="Cambria"/>
              </w:rPr>
              <w:t>0</w:t>
            </w:r>
            <w:r w:rsidR="00F114CD" w:rsidRPr="00127118">
              <w:rPr>
                <w:rFonts w:ascii="Cambria" w:hAnsi="Cambria"/>
              </w:rPr>
              <w:t xml:space="preserve">% in </w:t>
            </w:r>
            <w:r w:rsidR="00276981">
              <w:rPr>
                <w:rFonts w:ascii="Cambria" w:hAnsi="Cambria"/>
              </w:rPr>
              <w:t>Dec</w:t>
            </w:r>
            <w:r>
              <w:rPr>
                <w:rFonts w:ascii="Cambria" w:hAnsi="Cambria"/>
              </w:rPr>
              <w:t xml:space="preserve"> 2</w:t>
            </w:r>
            <w:r w:rsidR="00276981">
              <w:rPr>
                <w:rFonts w:ascii="Cambria" w:hAnsi="Cambria"/>
              </w:rPr>
              <w:t>3</w:t>
            </w:r>
            <w:r w:rsidR="00F114CD" w:rsidRPr="00127118">
              <w:rPr>
                <w:rFonts w:ascii="Cambria" w:hAnsi="Cambria"/>
              </w:rPr>
              <w:t xml:space="preserve">. </w:t>
            </w:r>
            <w:r w:rsidR="00B34BA0" w:rsidRPr="00127118">
              <w:rPr>
                <w:rFonts w:ascii="Cambria" w:hAnsi="Cambria"/>
              </w:rPr>
              <w:t xml:space="preserve">To </w:t>
            </w:r>
            <w:r w:rsidR="0073366C">
              <w:rPr>
                <w:rFonts w:ascii="Cambria" w:hAnsi="Cambria"/>
              </w:rPr>
              <w:t xml:space="preserve">maintain </w:t>
            </w:r>
            <w:r w:rsidR="00B34BA0" w:rsidRPr="00127118">
              <w:rPr>
                <w:rFonts w:ascii="Cambria" w:hAnsi="Cambria"/>
              </w:rPr>
              <w:t xml:space="preserve">this figure, school </w:t>
            </w:r>
            <w:r w:rsidR="0073366C">
              <w:rPr>
                <w:rFonts w:ascii="Cambria" w:hAnsi="Cambria"/>
              </w:rPr>
              <w:t xml:space="preserve">will </w:t>
            </w:r>
            <w:r w:rsidR="00B34BA0" w:rsidRPr="00127118">
              <w:rPr>
                <w:rFonts w:ascii="Cambria" w:hAnsi="Cambria"/>
              </w:rPr>
              <w:t>continue to deploy the strategies outlined in the PP plan</w:t>
            </w:r>
            <w:r w:rsidR="0073366C">
              <w:rPr>
                <w:rFonts w:ascii="Cambria" w:hAnsi="Cambria"/>
              </w:rPr>
              <w:t>.</w:t>
            </w:r>
            <w:r w:rsidR="00B34BA0" w:rsidRPr="00127118">
              <w:rPr>
                <w:rFonts w:ascii="Cambria" w:hAnsi="Cambria"/>
              </w:rPr>
              <w:t xml:space="preserve">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2E07" w14:textId="7BA63DC3" w:rsidR="009C422B" w:rsidRPr="009E15A5" w:rsidRDefault="008624B1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F93B" w14:textId="27FCE4D9" w:rsidR="006D45F3" w:rsidRPr="009E15A5" w:rsidRDefault="006D45F3" w:rsidP="00091615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Attendance of DA pupils is in line with national figures for non-PP pupils by 2024-2025</w:t>
            </w:r>
          </w:p>
        </w:tc>
      </w:tr>
      <w:tr w:rsidR="00F1574F" w:rsidRPr="009E15A5" w14:paraId="4026D0FF" w14:textId="77777777" w:rsidTr="00FB5B47">
        <w:trPr>
          <w:trHeight w:val="14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17E0" w14:textId="77777777" w:rsidR="00F1574F" w:rsidRPr="009E15A5" w:rsidRDefault="00F1574F" w:rsidP="00F1574F">
            <w:pPr>
              <w:pStyle w:val="TableRow"/>
              <w:ind w:left="0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Reading, Writing &amp; maths attainment for PP pupils in KS1 and KS2 has improved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2408" w14:textId="77777777" w:rsidR="00F1574F" w:rsidRPr="003E0621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Reading, Writing and Maths attainment (matched pupils) has improved in the following year groups. Green indicates the meeting of the identified 3year success criteria.</w:t>
            </w:r>
          </w:p>
          <w:p w14:paraId="346D4BFB" w14:textId="300F7B0A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Reading</w:t>
            </w:r>
          </w:p>
          <w:p w14:paraId="2DD83B9F" w14:textId="22CB7ECA" w:rsidR="009F4313" w:rsidRDefault="009F4313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Y1 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–</w:t>
            </w: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</w:t>
            </w:r>
            <w:r w:rsidR="00B91F10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N/A – due to n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o PP in this year group</w:t>
            </w:r>
          </w:p>
          <w:p w14:paraId="5CF000D4" w14:textId="184BC52E" w:rsidR="001732C4" w:rsidRPr="003E0621" w:rsidRDefault="001732C4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2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</w:p>
          <w:p w14:paraId="4CFA58B0" w14:textId="7ABBF383" w:rsidR="001732C4" w:rsidRPr="003E0621" w:rsidRDefault="001732C4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– currently 0%(SEND)</w:t>
            </w:r>
          </w:p>
          <w:p w14:paraId="46E5F0C0" w14:textId="0F7FDD29" w:rsidR="00F1574F" w:rsidRPr="003E0621" w:rsidRDefault="001732C4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4</w:t>
            </w:r>
            <w:r w:rsidR="00F1574F"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  <w:r w:rsidR="00F1574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257E4F8B" w14:textId="77777777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79BE56D8" w14:textId="2D4F07FA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Writing</w:t>
            </w:r>
          </w:p>
          <w:p w14:paraId="2392BB7E" w14:textId="259C8ED9" w:rsidR="009F4313" w:rsidRDefault="009F4313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Y1 -</w:t>
            </w:r>
            <w:r w:rsidR="00B91F10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N/A due to n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o PP in this year group</w:t>
            </w:r>
          </w:p>
          <w:p w14:paraId="7DBC2F71" w14:textId="11A289F2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2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</w:p>
          <w:p w14:paraId="3774FA03" w14:textId="663787C8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– currently 0%(SEND)</w:t>
            </w:r>
          </w:p>
          <w:p w14:paraId="549DAECE" w14:textId="0BA1B8F8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4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671C35A2" w14:textId="77777777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0426C2E" w14:textId="77777777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Maths</w:t>
            </w:r>
          </w:p>
          <w:p w14:paraId="28B7F352" w14:textId="4B7B24EF" w:rsidR="009F4313" w:rsidRDefault="009F4313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lastRenderedPageBreak/>
              <w:t>Y1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-</w:t>
            </w:r>
            <w:r w:rsidR="00B91F10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N/A due to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</w:t>
            </w:r>
            <w:r w:rsidR="00B91F10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n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o PP in this year group </w:t>
            </w:r>
          </w:p>
          <w:p w14:paraId="25931261" w14:textId="334993CD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2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</w:p>
          <w:p w14:paraId="1634DED8" w14:textId="36332C8F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– currently 0%(SEND)</w:t>
            </w:r>
          </w:p>
          <w:p w14:paraId="0555C283" w14:textId="35DE190C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4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4613DE5A" w14:textId="2A1F92B4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27BE5C1" w14:textId="7564FE1A" w:rsidR="00045A8F" w:rsidRPr="003C7576" w:rsidRDefault="009F4313" w:rsidP="006B29B6">
            <w:pPr>
              <w:pStyle w:val="TableRowCentered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Data </w:t>
            </w:r>
            <w:r w:rsidR="0073366C">
              <w:rPr>
                <w:rFonts w:ascii="Cambria" w:hAnsi="Cambria"/>
                <w:sz w:val="20"/>
              </w:rPr>
              <w:t>is in line with end of plan target with the exception of Y3 where DA is also SEND</w:t>
            </w:r>
            <w:r w:rsidR="003C7576">
              <w:rPr>
                <w:rFonts w:ascii="Cambria" w:hAnsi="Cambria"/>
                <w:sz w:val="20"/>
              </w:rPr>
              <w:t>. Progress has</w:t>
            </w:r>
            <w:r w:rsidR="0073366C">
              <w:rPr>
                <w:rFonts w:ascii="Cambria" w:hAnsi="Cambria"/>
                <w:sz w:val="20"/>
              </w:rPr>
              <w:t xml:space="preserve"> been made on PLP</w:t>
            </w:r>
            <w:r w:rsidR="003C7576">
              <w:rPr>
                <w:rFonts w:ascii="Cambria" w:hAnsi="Cambria"/>
                <w:sz w:val="20"/>
              </w:rPr>
              <w:t xml:space="preserve"> for Y3 SEND</w:t>
            </w:r>
            <w:r w:rsidR="00D83F62">
              <w:rPr>
                <w:rFonts w:ascii="Cambria" w:hAnsi="Cambria"/>
                <w:sz w:val="20"/>
              </w:rPr>
              <w:t xml:space="preserve"> in R and W and expected progress in M</w:t>
            </w:r>
            <w:r w:rsidR="0073366C">
              <w:rPr>
                <w:rFonts w:ascii="Cambria" w:hAnsi="Cambria"/>
                <w:sz w:val="20"/>
              </w:rPr>
              <w:t xml:space="preserve">. In Y4 the target has been exceeded with </w:t>
            </w:r>
            <w:r w:rsidR="003C7576">
              <w:rPr>
                <w:rFonts w:ascii="Cambria" w:hAnsi="Cambria"/>
                <w:sz w:val="20"/>
              </w:rPr>
              <w:t xml:space="preserve">1 x DA pupil working at Greater Depth in R and M and the potential for GD in W by end of year.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6DD" w14:textId="4631DB07" w:rsidR="00E53AC5" w:rsidRDefault="00E53AC5" w:rsidP="00E53AC5">
            <w:pPr>
              <w:pStyle w:val="TableRowCentered"/>
              <w:ind w:left="0"/>
              <w:jc w:val="left"/>
              <w:rPr>
                <w:rFonts w:ascii="Cambria" w:hAnsi="Cambria"/>
                <w:sz w:val="20"/>
              </w:rPr>
            </w:pPr>
          </w:p>
          <w:p w14:paraId="2984DCDB" w14:textId="77777777" w:rsidR="00551747" w:rsidRPr="003E0621" w:rsidRDefault="00551747" w:rsidP="00551747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49C8F2A" w14:textId="77777777" w:rsidR="00551747" w:rsidRDefault="00551747" w:rsidP="00F1574F">
            <w:pPr>
              <w:pStyle w:val="TableRowCentered"/>
              <w:jc w:val="left"/>
              <w:rPr>
                <w:rFonts w:ascii="Cambria" w:hAnsi="Cambria"/>
                <w:sz w:val="20"/>
              </w:rPr>
            </w:pPr>
          </w:p>
          <w:p w14:paraId="12019AB8" w14:textId="77777777" w:rsidR="00007028" w:rsidRDefault="00007028" w:rsidP="00F1574F">
            <w:pPr>
              <w:pStyle w:val="TableRowCentered"/>
              <w:jc w:val="left"/>
              <w:rPr>
                <w:rFonts w:ascii="Cambria" w:hAnsi="Cambria"/>
                <w:sz w:val="20"/>
              </w:rPr>
            </w:pPr>
          </w:p>
          <w:p w14:paraId="2CC9D4AF" w14:textId="77777777" w:rsidR="008624B1" w:rsidRDefault="008624B1" w:rsidP="000B58D6">
            <w:pPr>
              <w:pStyle w:val="TableRowCentered"/>
              <w:ind w:left="0"/>
              <w:jc w:val="left"/>
              <w:rPr>
                <w:rFonts w:ascii="Cambria" w:hAnsi="Cambria"/>
                <w:sz w:val="20"/>
              </w:rPr>
            </w:pPr>
          </w:p>
          <w:p w14:paraId="61B73B4F" w14:textId="77777777" w:rsidR="009D28D0" w:rsidRDefault="009D28D0" w:rsidP="008624B1">
            <w:pPr>
              <w:pStyle w:val="TableRowCentered"/>
              <w:jc w:val="left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14:paraId="3AAFACB3" w14:textId="010ECD76" w:rsidR="00B27A44" w:rsidRPr="00F81617" w:rsidRDefault="00B27A44" w:rsidP="00DF3B69">
            <w:pPr>
              <w:pStyle w:val="TableRowCentered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A877" w14:textId="6BC68A2C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R, W and M outcomes for PP pupils exceed 80% ARE in 2024-2025. </w:t>
            </w:r>
          </w:p>
        </w:tc>
      </w:tr>
      <w:tr w:rsidR="00F1574F" w:rsidRPr="009E15A5" w14:paraId="243B1811" w14:textId="77777777" w:rsidTr="00FB5B47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277" w14:textId="77777777" w:rsidR="00F1574F" w:rsidRPr="009E15A5" w:rsidRDefault="00F1574F" w:rsidP="00F1574F">
            <w:pPr>
              <w:pStyle w:val="TableRow"/>
              <w:ind w:left="0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PP pupils who are working below expected standards make accelerated progress in R, W and 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76A0" w14:textId="5A13C15B" w:rsidR="00F1574F" w:rsidRPr="009E15A5" w:rsidRDefault="006B29B6" w:rsidP="006615EA">
            <w:pPr>
              <w:pStyle w:val="TableRowCentered"/>
              <w:jc w:val="left"/>
              <w:rPr>
                <w:rFonts w:ascii="Cambria" w:hAnsi="Cambria" w:cs="Calibri"/>
                <w:color w:val="00B050"/>
              </w:rPr>
            </w:pPr>
            <w:r w:rsidRPr="003E0621">
              <w:rPr>
                <w:rFonts w:ascii="Cambria" w:hAnsi="Cambria"/>
                <w:sz w:val="22"/>
                <w:szCs w:val="22"/>
              </w:rPr>
              <w:t xml:space="preserve">100% of pupils in Year </w:t>
            </w:r>
            <w:r w:rsidR="006615EA">
              <w:rPr>
                <w:rFonts w:ascii="Cambria" w:hAnsi="Cambria"/>
                <w:sz w:val="22"/>
                <w:szCs w:val="22"/>
              </w:rPr>
              <w:t xml:space="preserve">2 </w:t>
            </w:r>
            <w:r w:rsidRPr="003E0621">
              <w:rPr>
                <w:rFonts w:ascii="Cambria" w:hAnsi="Cambria"/>
                <w:sz w:val="22"/>
                <w:szCs w:val="22"/>
              </w:rPr>
              <w:t>and 4 have made expected progress</w:t>
            </w:r>
            <w:r w:rsidR="006615EA">
              <w:rPr>
                <w:rFonts w:ascii="Cambria" w:hAnsi="Cambria"/>
                <w:sz w:val="22"/>
                <w:szCs w:val="22"/>
              </w:rPr>
              <w:t xml:space="preserve"> with 50% of DA in Y4 making accelerated progress</w:t>
            </w:r>
            <w:r w:rsidRPr="003E0621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6615EA">
              <w:rPr>
                <w:rFonts w:ascii="Cambria" w:hAnsi="Cambria"/>
                <w:sz w:val="22"/>
                <w:szCs w:val="22"/>
              </w:rPr>
              <w:t xml:space="preserve">DA pupils in Y2 and Y4 are outperforming non-DA pupils – see above. In Y3 SEND DA has made expected progress in M and small steps against PLP targets.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981C" w14:textId="786AFD9A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B22D" w14:textId="00812C78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The gap between Oxhey DA pupils and non-DA pupils (national figure) decreases. </w:t>
            </w:r>
          </w:p>
          <w:p w14:paraId="06EF451D" w14:textId="77777777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1574F" w:rsidRPr="009E15A5" w14:paraId="6C8F4700" w14:textId="77777777" w:rsidTr="00FB5B47">
        <w:trPr>
          <w:trHeight w:val="27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164D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Parents of DA pupils engage with the academy and know how to support their child/ren at home.</w:t>
            </w:r>
          </w:p>
          <w:p w14:paraId="32BF3E72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</w:p>
          <w:p w14:paraId="6DCB7746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33D" w14:textId="0D733D3D" w:rsidR="00127118" w:rsidRPr="003E0621" w:rsidRDefault="00D83F62" w:rsidP="00127118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92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% of DA parents have engaged with support relevant to their child’s age and stage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(</w:t>
            </w:r>
            <w:proofErr w:type="gramStart"/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e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.g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.</w:t>
            </w:r>
            <w:proofErr w:type="gramEnd"/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‘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>Meet the Teacher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’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information evening, 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p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honics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information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, times tables</w:t>
            </w:r>
            <w:r w:rsidR="003F452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, </w:t>
            </w:r>
            <w:r w:rsidR="00346B90">
              <w:rPr>
                <w:rFonts w:ascii="Cambria" w:hAnsi="Cambria"/>
                <w:color w:val="auto"/>
                <w:sz w:val="22"/>
                <w:szCs w:val="22"/>
              </w:rPr>
              <w:t xml:space="preserve">D&amp;T SHINE </w:t>
            </w:r>
            <w:r w:rsidR="003F452F" w:rsidRPr="003E0621">
              <w:rPr>
                <w:rFonts w:ascii="Cambria" w:hAnsi="Cambria"/>
                <w:color w:val="auto"/>
                <w:sz w:val="22"/>
                <w:szCs w:val="22"/>
              </w:rPr>
              <w:t>active learning sessions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)</w:t>
            </w:r>
            <w:r w:rsidR="003F452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in order </w:t>
            </w:r>
            <w:r w:rsidR="003F452F" w:rsidRPr="003E0621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to support their understanding of how to help their child learn at home. </w:t>
            </w:r>
            <w:r w:rsidR="003F452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699FFCF7" w14:textId="5FCCD82B" w:rsidR="009F4313" w:rsidRDefault="009F4313" w:rsidP="009F4313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Positive feedback has been gained regarding parents’ understanding of </w:t>
            </w:r>
            <w:r w:rsidR="0034792C" w:rsidRPr="009B0619">
              <w:rPr>
                <w:rFonts w:ascii="Cambria" w:hAnsi="Cambria"/>
                <w:sz w:val="22"/>
                <w:szCs w:val="22"/>
              </w:rPr>
              <w:t xml:space="preserve">Reading </w:t>
            </w:r>
            <w:r w:rsidR="004975E4" w:rsidRPr="009B0619">
              <w:rPr>
                <w:rFonts w:ascii="Cambria" w:hAnsi="Cambria"/>
                <w:sz w:val="22"/>
                <w:szCs w:val="22"/>
              </w:rPr>
              <w:t xml:space="preserve">(EYFS) </w:t>
            </w:r>
            <w:r w:rsidR="0034792C" w:rsidRPr="009B0619"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346B90" w:rsidRPr="009B0619">
              <w:rPr>
                <w:rFonts w:ascii="Cambria" w:hAnsi="Cambria"/>
                <w:sz w:val="22"/>
                <w:szCs w:val="22"/>
              </w:rPr>
              <w:t xml:space="preserve">D&amp;T </w:t>
            </w:r>
            <w:r w:rsidRPr="009B0619">
              <w:rPr>
                <w:rFonts w:ascii="Cambria" w:hAnsi="Cambria"/>
                <w:sz w:val="22"/>
                <w:szCs w:val="22"/>
              </w:rPr>
              <w:t xml:space="preserve">curriculum objectives </w:t>
            </w:r>
            <w:r w:rsidR="004975E4" w:rsidRPr="009B0619">
              <w:rPr>
                <w:rFonts w:ascii="Cambria" w:hAnsi="Cambria"/>
                <w:sz w:val="22"/>
                <w:szCs w:val="22"/>
              </w:rPr>
              <w:t>(KS1 &amp; 2)</w:t>
            </w:r>
            <w:r w:rsidR="004975E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and the context of the learning activity through parent questionnaires. </w:t>
            </w:r>
            <w:r w:rsidRPr="00982AF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A folder of evidence kept in school demonstrates that this is supporting parents’/carers’ </w:t>
            </w:r>
            <w:r w:rsidRPr="00982AF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lastRenderedPageBreak/>
              <w:t>understanding of how to support their child at home with their learning.</w:t>
            </w:r>
          </w:p>
          <w:p w14:paraId="15FD29F2" w14:textId="2C3EF32B" w:rsidR="009F4313" w:rsidRDefault="009F4313" w:rsidP="00127118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60392B0" w14:textId="77777777" w:rsidR="009F4313" w:rsidRPr="00BC2A9B" w:rsidRDefault="009F4313" w:rsidP="00127118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2B654F2F" w14:textId="7B302A93" w:rsidR="00127118" w:rsidRDefault="00D83F62" w:rsidP="003E0621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</w:t>
            </w:r>
            <w:r w:rsidR="00127118" w:rsidRPr="00BC2A9B">
              <w:rPr>
                <w:rFonts w:ascii="Cambria" w:hAnsi="Cambria"/>
                <w:sz w:val="22"/>
                <w:szCs w:val="22"/>
              </w:rPr>
              <w:t xml:space="preserve">% of DA pupils regularly accessed home learning </w:t>
            </w:r>
            <w:r w:rsidR="003E0621">
              <w:rPr>
                <w:rFonts w:ascii="Cambria" w:hAnsi="Cambria"/>
                <w:sz w:val="22"/>
                <w:szCs w:val="22"/>
              </w:rPr>
              <w:t>during the autumn term</w:t>
            </w:r>
            <w:r>
              <w:rPr>
                <w:rFonts w:ascii="Cambria" w:hAnsi="Cambria"/>
                <w:sz w:val="22"/>
                <w:szCs w:val="22"/>
              </w:rPr>
              <w:t xml:space="preserve"> compared to </w:t>
            </w:r>
            <w:r w:rsidR="009F4313">
              <w:rPr>
                <w:rFonts w:ascii="Cambria" w:hAnsi="Cambria"/>
                <w:sz w:val="22"/>
                <w:szCs w:val="22"/>
              </w:rPr>
              <w:t xml:space="preserve">83% in </w:t>
            </w:r>
            <w:r>
              <w:rPr>
                <w:rFonts w:ascii="Cambria" w:hAnsi="Cambria"/>
                <w:sz w:val="22"/>
                <w:szCs w:val="22"/>
              </w:rPr>
              <w:t>M</w:t>
            </w:r>
            <w:r w:rsidR="009F4313">
              <w:rPr>
                <w:rFonts w:ascii="Cambria" w:hAnsi="Cambria"/>
                <w:sz w:val="22"/>
                <w:szCs w:val="22"/>
              </w:rPr>
              <w:t>ay 23</w:t>
            </w:r>
            <w:r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e.g.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reading, spellings, home-learning menu). </w:t>
            </w:r>
            <w:r w:rsidR="009F431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AF57615" w14:textId="77777777" w:rsidR="00F1574F" w:rsidRPr="003E0621" w:rsidRDefault="00F1574F" w:rsidP="003E0621">
            <w:pPr>
              <w:spacing w:line="240" w:lineRule="auto"/>
              <w:rPr>
                <w:rFonts w:ascii="Cambria" w:hAnsi="Cambria" w:cstheme="minorHAnsi"/>
              </w:rPr>
            </w:pPr>
          </w:p>
          <w:p w14:paraId="61974912" w14:textId="162A85FB" w:rsidR="00E77C47" w:rsidRPr="003E0621" w:rsidRDefault="003F452F" w:rsidP="003E0621">
            <w:pPr>
              <w:spacing w:line="240" w:lineRule="auto"/>
              <w:rPr>
                <w:rFonts w:ascii="Cambria" w:hAnsi="Cambria" w:cstheme="minorHAnsi"/>
              </w:rPr>
            </w:pPr>
            <w:r w:rsidRPr="003E0621">
              <w:rPr>
                <w:rFonts w:ascii="Cambria" w:hAnsi="Cambria" w:cstheme="minorHAnsi"/>
              </w:rPr>
              <w:t xml:space="preserve">100 </w:t>
            </w:r>
            <w:r w:rsidR="004421BB" w:rsidRPr="003E0621">
              <w:rPr>
                <w:rFonts w:ascii="Cambria" w:hAnsi="Cambria" w:cstheme="minorHAnsi"/>
              </w:rPr>
              <w:t>% attended pare</w:t>
            </w:r>
            <w:r w:rsidR="00D6369F" w:rsidRPr="003E0621">
              <w:rPr>
                <w:rFonts w:ascii="Cambria" w:hAnsi="Cambria" w:cstheme="minorHAnsi"/>
              </w:rPr>
              <w:t>n</w:t>
            </w:r>
            <w:r w:rsidR="004421BB" w:rsidRPr="003E0621">
              <w:rPr>
                <w:rFonts w:ascii="Cambria" w:hAnsi="Cambria" w:cstheme="minorHAnsi"/>
              </w:rPr>
              <w:t>ts’ eve</w:t>
            </w:r>
            <w:r w:rsidR="003E0621" w:rsidRPr="003E0621">
              <w:rPr>
                <w:rFonts w:ascii="Cambria" w:hAnsi="Cambria" w:cstheme="minorHAnsi"/>
              </w:rPr>
              <w:t xml:space="preserve">ning using their preferred </w:t>
            </w:r>
            <w:r w:rsidR="003E0621">
              <w:rPr>
                <w:rFonts w:ascii="Cambria" w:hAnsi="Cambria" w:cstheme="minorHAnsi"/>
              </w:rPr>
              <w:t xml:space="preserve">communication </w:t>
            </w:r>
            <w:r w:rsidR="003E0621" w:rsidRPr="003E0621">
              <w:rPr>
                <w:rFonts w:ascii="Cambria" w:hAnsi="Cambria" w:cstheme="minorHAnsi"/>
              </w:rPr>
              <w:t>method. P</w:t>
            </w:r>
            <w:r w:rsidR="00E77C47" w:rsidRPr="003E0621">
              <w:rPr>
                <w:rFonts w:ascii="Cambria" w:hAnsi="Cambria" w:cstheme="minorHAnsi"/>
              </w:rPr>
              <w:t xml:space="preserve">ersonalised support </w:t>
            </w:r>
            <w:r w:rsidR="003E0621" w:rsidRPr="003E0621">
              <w:rPr>
                <w:rFonts w:ascii="Cambria" w:hAnsi="Cambria" w:cstheme="minorHAnsi"/>
              </w:rPr>
              <w:t xml:space="preserve">was </w:t>
            </w:r>
            <w:r w:rsidR="00E77C47" w:rsidRPr="003E0621">
              <w:rPr>
                <w:rFonts w:ascii="Cambria" w:hAnsi="Cambria" w:cstheme="minorHAnsi"/>
              </w:rPr>
              <w:t>given including specific examples (written, verbal examples, online resources)</w:t>
            </w:r>
            <w:r w:rsidR="003E0621" w:rsidRPr="003E0621">
              <w:rPr>
                <w:rFonts w:ascii="Cambria" w:hAnsi="Cambria" w:cstheme="minorHAnsi"/>
              </w:rPr>
              <w:t xml:space="preserve"> to equip them in being able to aid their child’s learning and development at home. </w:t>
            </w:r>
          </w:p>
          <w:p w14:paraId="55141340" w14:textId="52E1C85C" w:rsidR="00E77C47" w:rsidRPr="003E0621" w:rsidRDefault="00D6369F" w:rsidP="003E0621">
            <w:pPr>
              <w:spacing w:line="240" w:lineRule="auto"/>
              <w:rPr>
                <w:rFonts w:ascii="Cambria" w:hAnsi="Cambria" w:cstheme="minorHAnsi"/>
              </w:rPr>
            </w:pPr>
            <w:r w:rsidRPr="003E0621">
              <w:rPr>
                <w:rFonts w:ascii="Cambria" w:hAnsi="Cambria" w:cstheme="minorHAnsi"/>
              </w:rPr>
              <w:t xml:space="preserve">100 </w:t>
            </w:r>
            <w:r w:rsidR="00E77C47" w:rsidRPr="003E0621">
              <w:rPr>
                <w:rFonts w:ascii="Cambria" w:hAnsi="Cambria" w:cstheme="minorHAnsi"/>
              </w:rPr>
              <w:t>% attended additional personalised</w:t>
            </w:r>
            <w:r w:rsidRPr="003E0621">
              <w:rPr>
                <w:rFonts w:ascii="Cambria" w:hAnsi="Cambria" w:cstheme="minorHAnsi"/>
              </w:rPr>
              <w:t xml:space="preserve"> </w:t>
            </w:r>
            <w:r w:rsidR="003E0621" w:rsidRPr="003E0621">
              <w:rPr>
                <w:rFonts w:ascii="Cambria" w:hAnsi="Cambria" w:cstheme="minorHAnsi"/>
              </w:rPr>
              <w:t>l</w:t>
            </w:r>
            <w:r w:rsidRPr="003E0621">
              <w:rPr>
                <w:rFonts w:ascii="Cambria" w:hAnsi="Cambria" w:cstheme="minorHAnsi"/>
              </w:rPr>
              <w:t>earning progress</w:t>
            </w:r>
            <w:r w:rsidR="00E77C47" w:rsidRPr="003E0621">
              <w:rPr>
                <w:rFonts w:ascii="Cambria" w:hAnsi="Cambria" w:cstheme="minorHAnsi"/>
              </w:rPr>
              <w:t xml:space="preserve"> mtgs</w:t>
            </w:r>
            <w:r w:rsidRPr="003E0621">
              <w:rPr>
                <w:rFonts w:ascii="Cambria" w:hAnsi="Cambria" w:cstheme="minorHAnsi"/>
              </w:rPr>
              <w:t xml:space="preserve"> via the parents’ preferred communication method</w:t>
            </w:r>
            <w:r w:rsidR="003E0621" w:rsidRPr="003E0621">
              <w:rPr>
                <w:rFonts w:ascii="Cambria" w:hAnsi="Cambria" w:cstheme="minorHAnsi"/>
              </w:rPr>
              <w:t xml:space="preserve"> to support parents of SEND pupils further develop their understanding of specific ways to help the progress of their children</w:t>
            </w:r>
            <w:r w:rsidRPr="003E0621">
              <w:rPr>
                <w:rFonts w:ascii="Cambria" w:hAnsi="Cambria" w:cstheme="minorHAnsi"/>
              </w:rPr>
              <w:t xml:space="preserve">. </w:t>
            </w:r>
          </w:p>
          <w:p w14:paraId="147C285F" w14:textId="77777777" w:rsidR="00E77C47" w:rsidRDefault="00E77C47" w:rsidP="00F1574F">
            <w:pPr>
              <w:spacing w:line="240" w:lineRule="auto"/>
              <w:jc w:val="both"/>
              <w:rPr>
                <w:rFonts w:ascii="Cambria" w:hAnsi="Cambria" w:cstheme="minorHAnsi"/>
                <w:color w:val="00B050"/>
              </w:rPr>
            </w:pPr>
          </w:p>
          <w:p w14:paraId="3FD61947" w14:textId="4D9D62BD" w:rsidR="00E77C47" w:rsidRPr="009E15A5" w:rsidRDefault="00E77C47" w:rsidP="00F1574F">
            <w:pPr>
              <w:spacing w:line="240" w:lineRule="auto"/>
              <w:jc w:val="both"/>
              <w:rPr>
                <w:rFonts w:ascii="Cambria" w:hAnsi="Cambria" w:cstheme="minorHAnsi"/>
                <w:color w:val="00B05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1455" w14:textId="751F3657" w:rsidR="00412EF0" w:rsidRDefault="00412EF0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12421895" w14:textId="7615289C" w:rsidR="00982AFB" w:rsidRDefault="00982AFB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24C3CF67" w14:textId="06F85719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03201CC" w14:textId="197BACEE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38A5D452" w14:textId="4CCF15ED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3F8903BC" w14:textId="06610696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53466050" w14:textId="4DE9C344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1BF4D841" w14:textId="1B18F335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2736F792" w14:textId="02C4622D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42F70C6C" w14:textId="1AA46E4B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312802AC" w14:textId="66FB48A3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511E9258" w14:textId="1CE120D9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3B5E75F" w14:textId="7479E660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387D9EE" w14:textId="0DC0260D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1F80891B" w14:textId="77777777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75E98D48" w14:textId="2E8BB1E9" w:rsidR="00412EF0" w:rsidRPr="009E15A5" w:rsidRDefault="00412EF0" w:rsidP="00346B90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ACCB" w14:textId="173F63EF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lastRenderedPageBreak/>
              <w:t xml:space="preserve">Increased </w:t>
            </w:r>
            <w:proofErr w:type="gramStart"/>
            <w:r w:rsidRPr="009E15A5">
              <w:rPr>
                <w:rFonts w:ascii="Cambria" w:hAnsi="Cambria"/>
                <w:sz w:val="22"/>
                <w:szCs w:val="22"/>
              </w:rPr>
              <w:t>amount</w:t>
            </w:r>
            <w:proofErr w:type="gramEnd"/>
            <w:r w:rsidRPr="009E15A5">
              <w:rPr>
                <w:rFonts w:ascii="Cambria" w:hAnsi="Cambria"/>
                <w:sz w:val="22"/>
                <w:szCs w:val="22"/>
              </w:rPr>
              <w:t xml:space="preserve"> of parents engage with support offered by the academy.</w:t>
            </w:r>
          </w:p>
          <w:p w14:paraId="2210C509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7863A336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Parental views of DA pupils show increased % know how to support their child/ren with their learning at home.</w:t>
            </w:r>
          </w:p>
          <w:p w14:paraId="2179509F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46169CEF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Increased % of PP pupils access home learning activities.</w:t>
            </w:r>
          </w:p>
        </w:tc>
      </w:tr>
      <w:tr w:rsidR="00F1574F" w:rsidRPr="009E15A5" w14:paraId="0D0AD555" w14:textId="77777777" w:rsidTr="00FB5B47">
        <w:trPr>
          <w:trHeight w:val="10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C475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Improved levels of confidence, independence and resilience amongst our PP pupils.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1234" w14:textId="5CA48D7C" w:rsidR="009F20B8" w:rsidRDefault="009F20B8" w:rsidP="009F20B8">
            <w:pPr>
              <w:spacing w:line="240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Following a revision of our </w:t>
            </w:r>
            <w:r w:rsidR="00F1574F" w:rsidRPr="001159DF">
              <w:rPr>
                <w:rFonts w:ascii="Cambria" w:hAnsi="Cambria" w:cstheme="minorHAnsi"/>
              </w:rPr>
              <w:t xml:space="preserve">Triple A screen </w:t>
            </w:r>
            <w:r>
              <w:rPr>
                <w:rFonts w:ascii="Cambria" w:hAnsi="Cambria" w:cstheme="minorHAnsi"/>
              </w:rPr>
              <w:t xml:space="preserve">baseline data for DA pupils from </w:t>
            </w:r>
            <w:proofErr w:type="spellStart"/>
            <w:r>
              <w:rPr>
                <w:rFonts w:ascii="Cambria" w:hAnsi="Cambria" w:cstheme="minorHAnsi"/>
              </w:rPr>
              <w:t>Aut</w:t>
            </w:r>
            <w:proofErr w:type="spellEnd"/>
            <w:r>
              <w:rPr>
                <w:rFonts w:ascii="Cambria" w:hAnsi="Cambria" w:cstheme="minorHAnsi"/>
              </w:rPr>
              <w:t xml:space="preserve"> 23 shows: </w:t>
            </w:r>
          </w:p>
          <w:p w14:paraId="1E81EB17" w14:textId="77777777" w:rsidR="009F20B8" w:rsidRDefault="001159DF" w:rsidP="009F20B8">
            <w:pPr>
              <w:spacing w:line="240" w:lineRule="auto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 xml:space="preserve">Curriculum Entitlement – </w:t>
            </w:r>
          </w:p>
          <w:p w14:paraId="50ECCE9D" w14:textId="77777777" w:rsidR="009F20B8" w:rsidRDefault="001159DF" w:rsidP="009F20B8">
            <w:pPr>
              <w:spacing w:line="240" w:lineRule="auto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 xml:space="preserve">Healthy Mind – </w:t>
            </w:r>
          </w:p>
          <w:p w14:paraId="0CBA6778" w14:textId="22721098" w:rsidR="00F1574F" w:rsidRPr="001159DF" w:rsidRDefault="001159DF" w:rsidP="009F20B8">
            <w:pPr>
              <w:spacing w:line="240" w:lineRule="auto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 xml:space="preserve">Pastoral Profile – </w:t>
            </w:r>
          </w:p>
          <w:p w14:paraId="1CB1FCEC" w14:textId="115A13D1" w:rsidR="00BC2A9B" w:rsidRDefault="00BC2A9B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  <w:p w14:paraId="47B6EB81" w14:textId="0C833493" w:rsidR="00BC2A9B" w:rsidRPr="00175419" w:rsidRDefault="00175419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Observations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="009F20B8">
              <w:rPr>
                <w:rFonts w:ascii="Cambria" w:hAnsi="Cambria"/>
                <w:color w:val="auto"/>
                <w:sz w:val="22"/>
                <w:szCs w:val="22"/>
              </w:rPr>
              <w:t xml:space="preserve">(Ofsted Sept 23, triads </w:t>
            </w:r>
            <w:proofErr w:type="spellStart"/>
            <w:r w:rsidR="00CE5718">
              <w:rPr>
                <w:rFonts w:ascii="Cambria" w:hAnsi="Cambria"/>
                <w:color w:val="auto"/>
                <w:sz w:val="22"/>
                <w:szCs w:val="22"/>
              </w:rPr>
              <w:t>A</w:t>
            </w:r>
            <w:r w:rsidR="009F20B8">
              <w:rPr>
                <w:rFonts w:ascii="Cambria" w:hAnsi="Cambria"/>
                <w:color w:val="auto"/>
                <w:sz w:val="22"/>
                <w:szCs w:val="22"/>
              </w:rPr>
              <w:t>ut</w:t>
            </w:r>
            <w:proofErr w:type="spellEnd"/>
            <w:r w:rsidR="009F20B8">
              <w:rPr>
                <w:rFonts w:ascii="Cambria" w:hAnsi="Cambria"/>
                <w:color w:val="auto"/>
                <w:sz w:val="22"/>
                <w:szCs w:val="22"/>
              </w:rPr>
              <w:t xml:space="preserve"> 23, internal monitoring) 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indicate that as a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resul</w:t>
            </w:r>
            <w:r w:rsidR="009F20B8">
              <w:rPr>
                <w:rFonts w:ascii="Cambria" w:hAnsi="Cambria"/>
                <w:color w:val="auto"/>
                <w:sz w:val="22"/>
                <w:szCs w:val="22"/>
              </w:rPr>
              <w:t xml:space="preserve">t of continued 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CPD and monitoring classroom practice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includes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metacognitive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strategies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, effective feedback and promotion of retrieval leading to improved levels of independence and resilience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amongst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DA pupils.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Gains can be seen in attainment and progress data. </w:t>
            </w:r>
          </w:p>
          <w:p w14:paraId="12A92569" w14:textId="7891507D" w:rsidR="00F1574F" w:rsidRPr="001159DF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7EC49F4" w14:textId="622A2C26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Trailblazers</w:t>
            </w:r>
            <w:proofErr w:type="gramEnd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 xml:space="preserve"> referrals, </w:t>
            </w:r>
            <w:r w:rsidR="009F20B8">
              <w:rPr>
                <w:rFonts w:ascii="Cambria" w:hAnsi="Cambria"/>
                <w:color w:val="auto"/>
                <w:sz w:val="22"/>
                <w:szCs w:val="22"/>
              </w:rPr>
              <w:t>‘</w:t>
            </w:r>
            <w:proofErr w:type="spellStart"/>
            <w:r w:rsidR="009F20B8">
              <w:rPr>
                <w:rFonts w:ascii="Cambria" w:hAnsi="Cambria"/>
                <w:color w:val="auto"/>
                <w:sz w:val="22"/>
                <w:szCs w:val="22"/>
              </w:rPr>
              <w:t>Speakwrite</w:t>
            </w:r>
            <w:proofErr w:type="spellEnd"/>
            <w:r w:rsidR="009F20B8">
              <w:rPr>
                <w:rFonts w:ascii="Cambria" w:hAnsi="Cambria"/>
                <w:color w:val="auto"/>
                <w:sz w:val="22"/>
                <w:szCs w:val="22"/>
              </w:rPr>
              <w:t xml:space="preserve">’, SALT </w:t>
            </w:r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 xml:space="preserve">interventions and pastoral support via </w:t>
            </w:r>
            <w:proofErr w:type="spellStart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Epep</w:t>
            </w:r>
            <w:proofErr w:type="spellEnd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Theraplay</w:t>
            </w:r>
            <w:proofErr w:type="spellEnd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) are currently being facilitated for identified pupils.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FC5B" w14:textId="77777777" w:rsidR="00D062FC" w:rsidRDefault="00D062FC" w:rsidP="001159D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2BA47B3E" w14:textId="7F73C246" w:rsidR="00D062FC" w:rsidRPr="005A0E48" w:rsidRDefault="00D062FC" w:rsidP="001159D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A747" w14:textId="1BDDEB9C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Pupil voice, observations and Triple A data demonstrate PP pupils are independent, resilient and confident in their approach to learning &amp; the wider curriculum. They have a range of supportive strategies and show a positive attitude. </w:t>
            </w:r>
          </w:p>
          <w:p w14:paraId="2582226A" w14:textId="77777777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C6F0B43" w14:textId="77777777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Observations demonstrate EEF research is evident in forming classroom best practice –metacognition, effective feedback, retrieval of and building upon knowledge &amp; skills. </w:t>
            </w:r>
          </w:p>
          <w:p w14:paraId="1B0FB926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453E95EF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0E2A90">
              <w:rPr>
                <w:rFonts w:ascii="Cambria" w:hAnsi="Cambria"/>
                <w:sz w:val="22"/>
                <w:szCs w:val="22"/>
              </w:rPr>
              <w:t xml:space="preserve">Agencies and support </w:t>
            </w:r>
            <w:proofErr w:type="gramStart"/>
            <w:r w:rsidRPr="000E2A90">
              <w:rPr>
                <w:rFonts w:ascii="Cambria" w:hAnsi="Cambria"/>
                <w:sz w:val="22"/>
                <w:szCs w:val="22"/>
              </w:rPr>
              <w:t>is</w:t>
            </w:r>
            <w:proofErr w:type="gramEnd"/>
            <w:r w:rsidRPr="000E2A90">
              <w:rPr>
                <w:rFonts w:ascii="Cambria" w:hAnsi="Cambria"/>
                <w:sz w:val="22"/>
                <w:szCs w:val="22"/>
              </w:rPr>
              <w:t xml:space="preserve"> utilised well to support development of pupils’ confidence, resilience and independence.</w:t>
            </w:r>
            <w:r w:rsidRPr="009E15A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F1574F" w:rsidRPr="009E15A5" w14:paraId="2FD42A2C" w14:textId="77777777" w:rsidTr="00FB5B47">
        <w:trPr>
          <w:trHeight w:val="36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D9BE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lastRenderedPageBreak/>
              <w:t xml:space="preserve">All PP pupils access the wider curriculum.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A5B" w14:textId="04DEFCFF" w:rsidR="00C92793" w:rsidRPr="00175419" w:rsidRDefault="00F1574F" w:rsidP="00C92793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B050"/>
              </w:rPr>
              <w:t xml:space="preserve"> </w:t>
            </w:r>
            <w:r w:rsidR="00C92793" w:rsidRPr="00175419">
              <w:rPr>
                <w:rFonts w:ascii="Cambria" w:hAnsi="Cambria"/>
              </w:rPr>
              <w:t xml:space="preserve">All DA pupils </w:t>
            </w:r>
            <w:r w:rsidR="002B0ECD">
              <w:rPr>
                <w:rFonts w:ascii="Cambria" w:hAnsi="Cambria"/>
              </w:rPr>
              <w:t xml:space="preserve">in KS1 and KS2 </w:t>
            </w:r>
            <w:r w:rsidR="00C92793" w:rsidRPr="00175419">
              <w:rPr>
                <w:rFonts w:ascii="Cambria" w:hAnsi="Cambria"/>
              </w:rPr>
              <w:t>have accessed at least one club by Spring 202</w:t>
            </w:r>
            <w:r w:rsidR="002B0ECD">
              <w:rPr>
                <w:rFonts w:ascii="Cambria" w:hAnsi="Cambria"/>
              </w:rPr>
              <w:t>4</w:t>
            </w:r>
            <w:r w:rsidR="00C92793" w:rsidRPr="00175419">
              <w:rPr>
                <w:rFonts w:ascii="Cambria" w:hAnsi="Cambria"/>
              </w:rPr>
              <w:t>.</w:t>
            </w:r>
            <w:r w:rsidR="002B0ECD">
              <w:rPr>
                <w:rFonts w:ascii="Cambria" w:hAnsi="Cambria"/>
              </w:rPr>
              <w:t xml:space="preserve"> 0% of EYFS pupil have accessed a club yet due to settling in the </w:t>
            </w:r>
            <w:r w:rsidR="003C23F0">
              <w:rPr>
                <w:rFonts w:ascii="Cambria" w:hAnsi="Cambria"/>
              </w:rPr>
              <w:t>A</w:t>
            </w:r>
            <w:r w:rsidR="002B0ECD">
              <w:rPr>
                <w:rFonts w:ascii="Cambria" w:hAnsi="Cambria"/>
              </w:rPr>
              <w:t xml:space="preserve">utumn term. Aim to increase this % in the </w:t>
            </w:r>
            <w:r w:rsidR="003C23F0">
              <w:rPr>
                <w:rFonts w:ascii="Cambria" w:hAnsi="Cambria"/>
              </w:rPr>
              <w:t>S</w:t>
            </w:r>
            <w:r w:rsidR="002B0ECD">
              <w:rPr>
                <w:rFonts w:ascii="Cambria" w:hAnsi="Cambria"/>
              </w:rPr>
              <w:t xml:space="preserve">pring term. </w:t>
            </w:r>
          </w:p>
          <w:p w14:paraId="71E534D2" w14:textId="74E42980" w:rsidR="00C92793" w:rsidRPr="00175419" w:rsidRDefault="00C92793" w:rsidP="00C92793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 xml:space="preserve">All DA pupils have a Pupil Leadership role </w:t>
            </w:r>
            <w:r w:rsidR="002B0ECD">
              <w:rPr>
                <w:rFonts w:ascii="Cambria" w:hAnsi="Cambria"/>
              </w:rPr>
              <w:t xml:space="preserve">for the </w:t>
            </w:r>
            <w:r w:rsidR="00F4641C">
              <w:rPr>
                <w:rFonts w:ascii="Cambria" w:hAnsi="Cambria"/>
              </w:rPr>
              <w:t>A</w:t>
            </w:r>
            <w:r w:rsidR="002B0ECD">
              <w:rPr>
                <w:rFonts w:ascii="Cambria" w:hAnsi="Cambria"/>
              </w:rPr>
              <w:t xml:space="preserve">utumn and </w:t>
            </w:r>
            <w:r w:rsidR="00F4641C">
              <w:rPr>
                <w:rFonts w:ascii="Cambria" w:hAnsi="Cambria"/>
              </w:rPr>
              <w:t>S</w:t>
            </w:r>
            <w:r w:rsidR="002B0ECD">
              <w:rPr>
                <w:rFonts w:ascii="Cambria" w:hAnsi="Cambria"/>
              </w:rPr>
              <w:t>pring terms</w:t>
            </w:r>
            <w:r w:rsidRPr="00175419">
              <w:rPr>
                <w:rFonts w:ascii="Cambria" w:hAnsi="Cambria"/>
              </w:rPr>
              <w:t>.</w:t>
            </w:r>
          </w:p>
          <w:p w14:paraId="01284C3C" w14:textId="39591057" w:rsidR="00C92793" w:rsidRPr="00175419" w:rsidRDefault="00C92793" w:rsidP="00C92793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All Y4 DA pupils have had the opportunity to learn to play the ukulele</w:t>
            </w:r>
            <w:r w:rsidR="002B0ECD">
              <w:rPr>
                <w:rFonts w:ascii="Cambria" w:hAnsi="Cambria"/>
              </w:rPr>
              <w:t>, to swim and play an additional sport - cricket</w:t>
            </w:r>
            <w:r w:rsidRPr="00175419">
              <w:rPr>
                <w:rFonts w:ascii="Cambria" w:hAnsi="Cambria"/>
              </w:rPr>
              <w:t>.</w:t>
            </w:r>
          </w:p>
          <w:p w14:paraId="02015BAA" w14:textId="77777777" w:rsidR="00C92793" w:rsidRPr="00175419" w:rsidRDefault="00C92793" w:rsidP="00C92793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PP funding has been used to ensure that DA pupils wishing to attend a chargeable after school club have been able to do so.</w:t>
            </w:r>
          </w:p>
          <w:p w14:paraId="11008D0C" w14:textId="53EA4E7C" w:rsidR="00346CC9" w:rsidRPr="00175419" w:rsidRDefault="00C92793" w:rsidP="00346CC9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 xml:space="preserve">All </w:t>
            </w:r>
            <w:r w:rsidR="002B0ECD">
              <w:rPr>
                <w:rFonts w:ascii="Cambria" w:hAnsi="Cambria"/>
              </w:rPr>
              <w:t xml:space="preserve">KS1 and KS2 </w:t>
            </w:r>
            <w:r w:rsidRPr="00175419">
              <w:rPr>
                <w:rFonts w:ascii="Cambria" w:hAnsi="Cambria"/>
              </w:rPr>
              <w:t>DA pupils have accessed Forest School provision</w:t>
            </w:r>
            <w:r w:rsidR="002B0ECD">
              <w:rPr>
                <w:rFonts w:ascii="Cambria" w:hAnsi="Cambria"/>
              </w:rPr>
              <w:t>.</w:t>
            </w:r>
          </w:p>
          <w:p w14:paraId="7737609A" w14:textId="4D9E7C02" w:rsidR="002B0ECD" w:rsidRDefault="002B0ECD" w:rsidP="002B0ECD">
            <w:pPr>
              <w:spacing w:line="240" w:lineRule="auto"/>
              <w:rPr>
                <w:rFonts w:ascii="Cambria" w:hAnsi="Cambria"/>
              </w:rPr>
            </w:pPr>
            <w:r w:rsidRPr="00783D1E">
              <w:rPr>
                <w:rFonts w:ascii="Cambria" w:hAnsi="Cambria"/>
              </w:rPr>
              <w:t>All DA pupils have attended the planned visits and residentials for their year group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lastRenderedPageBreak/>
              <w:t>(subsidised costs and fully funded residential to enable access)</w:t>
            </w:r>
            <w:r w:rsidRPr="00783D1E">
              <w:rPr>
                <w:rFonts w:ascii="Cambria" w:hAnsi="Cambria"/>
              </w:rPr>
              <w:t>.</w:t>
            </w:r>
          </w:p>
          <w:p w14:paraId="23736920" w14:textId="1BB845D4" w:rsidR="002B0ECD" w:rsidRDefault="00346CC9" w:rsidP="002B0ECD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Positive impact on DA pupils’ esteem, resilience, confidence, independence of accessing the wider curriculum</w:t>
            </w:r>
            <w:r w:rsidR="00EB66D3">
              <w:rPr>
                <w:rFonts w:ascii="Cambria" w:hAnsi="Cambria"/>
              </w:rPr>
              <w:t xml:space="preserve"> </w:t>
            </w:r>
            <w:r w:rsidRPr="00175419">
              <w:rPr>
                <w:rFonts w:ascii="Cambria" w:hAnsi="Cambria"/>
              </w:rPr>
              <w:t xml:space="preserve">can be seen through pupil/teacher voice, </w:t>
            </w:r>
            <w:proofErr w:type="spellStart"/>
            <w:r w:rsidRPr="00175419">
              <w:rPr>
                <w:rFonts w:ascii="Cambria" w:hAnsi="Cambria"/>
              </w:rPr>
              <w:t>playtherapy</w:t>
            </w:r>
            <w:proofErr w:type="spellEnd"/>
            <w:r w:rsidRPr="00175419">
              <w:rPr>
                <w:rFonts w:ascii="Cambria" w:hAnsi="Cambria"/>
              </w:rPr>
              <w:t xml:space="preserve"> reports</w:t>
            </w:r>
            <w:r w:rsidR="002B0ECD">
              <w:rPr>
                <w:rFonts w:ascii="Cambria" w:hAnsi="Cambria"/>
              </w:rPr>
              <w:t xml:space="preserve">, EPEP target data. </w:t>
            </w:r>
          </w:p>
          <w:p w14:paraId="6019D2ED" w14:textId="650F8D88" w:rsidR="0052238A" w:rsidRPr="00346CC9" w:rsidRDefault="0052238A" w:rsidP="002B0EC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100% of KS2 have accessed a variety inter-school events (MAT and local community) tag rugby, TT rockstars, science event, middle school experience. Aim to increase inter-school events participation for KS1 pupils in the spring term. </w:t>
            </w:r>
          </w:p>
          <w:p w14:paraId="30CC2F4B" w14:textId="649B45F3" w:rsidR="00F1574F" w:rsidRPr="00346CC9" w:rsidRDefault="00F1574F" w:rsidP="002B0ECD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AFE7" w14:textId="77777777" w:rsidR="00F1574F" w:rsidRPr="009E15A5" w:rsidRDefault="00F1574F" w:rsidP="00711F25">
            <w:pPr>
              <w:pStyle w:val="TableRowCentered"/>
              <w:ind w:left="0"/>
              <w:jc w:val="left"/>
              <w:rPr>
                <w:rFonts w:ascii="Cambria" w:hAnsi="Cambria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533F" w14:textId="6018BC82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All PP pupils access the wider curriculum offer:</w:t>
            </w:r>
          </w:p>
          <w:p w14:paraId="0512703B" w14:textId="2BA76406" w:rsidR="00F1574F" w:rsidRPr="009E15A5" w:rsidRDefault="0052238A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F1574F" w:rsidRPr="009E15A5">
              <w:rPr>
                <w:rFonts w:ascii="Cambria" w:hAnsi="Cambria"/>
                <w:sz w:val="22"/>
                <w:szCs w:val="22"/>
              </w:rPr>
              <w:t>lubs</w:t>
            </w:r>
            <w:r>
              <w:rPr>
                <w:rFonts w:ascii="Cambria" w:hAnsi="Cambria"/>
                <w:sz w:val="22"/>
                <w:szCs w:val="22"/>
              </w:rPr>
              <w:t xml:space="preserve"> (all)</w:t>
            </w:r>
          </w:p>
          <w:p w14:paraId="2F6840D4" w14:textId="0C04EC01" w:rsidR="00F1574F" w:rsidRPr="009E15A5" w:rsidRDefault="00F1574F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forest school</w:t>
            </w:r>
            <w:r w:rsidR="0052238A">
              <w:rPr>
                <w:rFonts w:ascii="Cambria" w:hAnsi="Cambria"/>
                <w:sz w:val="22"/>
                <w:szCs w:val="22"/>
              </w:rPr>
              <w:t xml:space="preserve"> (all)</w:t>
            </w:r>
          </w:p>
          <w:p w14:paraId="4D8BE419" w14:textId="0092A8BB" w:rsidR="00F1574F" w:rsidRDefault="00F1574F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visits/</w:t>
            </w:r>
            <w:r w:rsidR="0052238A" w:rsidRPr="009E15A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E15A5">
              <w:rPr>
                <w:rFonts w:ascii="Cambria" w:hAnsi="Cambria"/>
                <w:sz w:val="22"/>
                <w:szCs w:val="22"/>
              </w:rPr>
              <w:t>visitors</w:t>
            </w:r>
            <w:r w:rsidR="0052238A">
              <w:rPr>
                <w:rFonts w:ascii="Cambria" w:hAnsi="Cambria"/>
                <w:sz w:val="22"/>
                <w:szCs w:val="22"/>
              </w:rPr>
              <w:t xml:space="preserve"> (all)</w:t>
            </w:r>
          </w:p>
          <w:p w14:paraId="155FCB87" w14:textId="4E9CE601" w:rsidR="00711F25" w:rsidRDefault="00711F25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careers education (all)</w:t>
            </w:r>
          </w:p>
          <w:p w14:paraId="0F50C0DD" w14:textId="7C48FE0F" w:rsidR="0052238A" w:rsidRPr="0052238A" w:rsidRDefault="0052238A" w:rsidP="0052238A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inter-school events (KS1 &amp; 2)</w:t>
            </w:r>
            <w:r w:rsidRPr="009E15A5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8A87094" w14:textId="1B81B305" w:rsidR="0052238A" w:rsidRDefault="0052238A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swimming lessons (KS2)</w:t>
            </w:r>
          </w:p>
          <w:p w14:paraId="0EE5E6DD" w14:textId="7F837297" w:rsidR="0052238A" w:rsidRPr="009E15A5" w:rsidRDefault="0052238A" w:rsidP="0052238A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residentials</w:t>
            </w:r>
            <w:r>
              <w:rPr>
                <w:rFonts w:ascii="Cambria" w:hAnsi="Cambria"/>
                <w:sz w:val="22"/>
                <w:szCs w:val="22"/>
              </w:rPr>
              <w:t xml:space="preserve"> (Y4)</w:t>
            </w:r>
          </w:p>
          <w:p w14:paraId="24D677BD" w14:textId="77777777" w:rsidR="0052238A" w:rsidRDefault="0052238A" w:rsidP="0052238A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ukulele lessons</w:t>
            </w:r>
            <w:r>
              <w:rPr>
                <w:rFonts w:ascii="Cambria" w:hAnsi="Cambria"/>
                <w:sz w:val="22"/>
                <w:szCs w:val="22"/>
              </w:rPr>
              <w:t xml:space="preserve"> (Y4)</w:t>
            </w:r>
          </w:p>
          <w:p w14:paraId="0ABA802E" w14:textId="52BC6420" w:rsidR="0052238A" w:rsidRPr="009E15A5" w:rsidRDefault="0052238A" w:rsidP="0052238A">
            <w:pPr>
              <w:pStyle w:val="TableRowCentered"/>
              <w:ind w:left="72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45B420F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40DF9249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975C36A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99F4CC9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770C3B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384D442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02C9BAE9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7308159A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770EE038" w14:textId="57042650" w:rsidR="003255F3" w:rsidRPr="00CD7C96" w:rsidRDefault="00E83F0D" w:rsidP="00CD7C96">
      <w:pPr>
        <w:pStyle w:val="ListParagraph"/>
        <w:widowControl w:val="0"/>
        <w:numPr>
          <w:ilvl w:val="0"/>
          <w:numId w:val="14"/>
        </w:numPr>
        <w:rPr>
          <w:rFonts w:ascii="Arial Narrow" w:hAnsi="Arial Narrow"/>
        </w:rPr>
      </w:pPr>
      <w:r w:rsidRPr="00CD7C96">
        <w:rPr>
          <w:rFonts w:ascii="Arial Narrow" w:hAnsi="Arial Narrow"/>
        </w:rPr>
        <w:t xml:space="preserve"> </w:t>
      </w:r>
    </w:p>
    <w:sectPr w:rsidR="003255F3" w:rsidRPr="00CD7C96" w:rsidSect="00511173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5CCE" w14:textId="77777777" w:rsidR="001057D4" w:rsidRDefault="001057D4" w:rsidP="003C6CFE">
      <w:pPr>
        <w:spacing w:after="0" w:line="240" w:lineRule="auto"/>
      </w:pPr>
      <w:r>
        <w:separator/>
      </w:r>
    </w:p>
  </w:endnote>
  <w:endnote w:type="continuationSeparator" w:id="0">
    <w:p w14:paraId="487AEEA4" w14:textId="77777777" w:rsidR="001057D4" w:rsidRDefault="001057D4" w:rsidP="003C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30A1" w14:textId="77777777" w:rsidR="001057D4" w:rsidRDefault="001057D4" w:rsidP="003C6CFE">
      <w:pPr>
        <w:spacing w:after="0" w:line="240" w:lineRule="auto"/>
      </w:pPr>
      <w:r>
        <w:separator/>
      </w:r>
    </w:p>
  </w:footnote>
  <w:footnote w:type="continuationSeparator" w:id="0">
    <w:p w14:paraId="2E91F47A" w14:textId="77777777" w:rsidR="001057D4" w:rsidRDefault="001057D4" w:rsidP="003C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1989" w14:textId="1688BC2E" w:rsidR="003C6CFE" w:rsidRDefault="003C6C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152DBA" wp14:editId="1BD5FE1B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435313" cy="561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13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8pt;height:10.8pt" o:bullet="t">
        <v:imagedata r:id="rId1" o:title="msoC1A5"/>
      </v:shape>
    </w:pict>
  </w:numPicBullet>
  <w:abstractNum w:abstractNumId="0" w15:restartNumberingAfterBreak="0">
    <w:nsid w:val="058729A1"/>
    <w:multiLevelType w:val="hybridMultilevel"/>
    <w:tmpl w:val="8968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E6F"/>
    <w:multiLevelType w:val="hybridMultilevel"/>
    <w:tmpl w:val="EE3C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0AD"/>
    <w:multiLevelType w:val="hybridMultilevel"/>
    <w:tmpl w:val="AA30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A5B"/>
    <w:multiLevelType w:val="hybridMultilevel"/>
    <w:tmpl w:val="740215D4"/>
    <w:lvl w:ilvl="0" w:tplc="BBE6185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1ED0"/>
    <w:multiLevelType w:val="hybridMultilevel"/>
    <w:tmpl w:val="A94E9F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63E8"/>
    <w:multiLevelType w:val="hybridMultilevel"/>
    <w:tmpl w:val="52EA50F8"/>
    <w:lvl w:ilvl="0" w:tplc="BBE6185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1D20"/>
    <w:multiLevelType w:val="hybridMultilevel"/>
    <w:tmpl w:val="3102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147C7"/>
    <w:multiLevelType w:val="hybridMultilevel"/>
    <w:tmpl w:val="3A2AEACC"/>
    <w:lvl w:ilvl="0" w:tplc="E81AF478">
      <w:start w:val="9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3B99"/>
    <w:multiLevelType w:val="hybridMultilevel"/>
    <w:tmpl w:val="4F9453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1547"/>
    <w:multiLevelType w:val="hybridMultilevel"/>
    <w:tmpl w:val="E950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3421F"/>
    <w:multiLevelType w:val="multilevel"/>
    <w:tmpl w:val="AE9C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228BC"/>
    <w:multiLevelType w:val="hybridMultilevel"/>
    <w:tmpl w:val="CE02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B7419"/>
    <w:multiLevelType w:val="hybridMultilevel"/>
    <w:tmpl w:val="8480CA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922E5"/>
    <w:multiLevelType w:val="hybridMultilevel"/>
    <w:tmpl w:val="BBFE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16EB7"/>
    <w:multiLevelType w:val="hybridMultilevel"/>
    <w:tmpl w:val="4502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81561"/>
    <w:multiLevelType w:val="hybridMultilevel"/>
    <w:tmpl w:val="819CA6B6"/>
    <w:lvl w:ilvl="0" w:tplc="7892D97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03FE"/>
    <w:multiLevelType w:val="hybridMultilevel"/>
    <w:tmpl w:val="0182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43841"/>
    <w:multiLevelType w:val="hybridMultilevel"/>
    <w:tmpl w:val="42844C70"/>
    <w:lvl w:ilvl="0" w:tplc="3F6A4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8319E"/>
    <w:multiLevelType w:val="hybridMultilevel"/>
    <w:tmpl w:val="8F181CE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8416D"/>
    <w:multiLevelType w:val="hybridMultilevel"/>
    <w:tmpl w:val="FD2C160C"/>
    <w:lvl w:ilvl="0" w:tplc="0FE2A3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72D3A"/>
    <w:multiLevelType w:val="hybridMultilevel"/>
    <w:tmpl w:val="70C23C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7E388B"/>
    <w:multiLevelType w:val="hybridMultilevel"/>
    <w:tmpl w:val="E9DE98F0"/>
    <w:lvl w:ilvl="0" w:tplc="F16C7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20"/>
  </w:num>
  <w:num w:numId="10">
    <w:abstractNumId w:val="3"/>
  </w:num>
  <w:num w:numId="11">
    <w:abstractNumId w:val="16"/>
  </w:num>
  <w:num w:numId="12">
    <w:abstractNumId w:val="4"/>
  </w:num>
  <w:num w:numId="13">
    <w:abstractNumId w:val="8"/>
  </w:num>
  <w:num w:numId="14">
    <w:abstractNumId w:val="18"/>
  </w:num>
  <w:num w:numId="15">
    <w:abstractNumId w:val="1"/>
  </w:num>
  <w:num w:numId="16">
    <w:abstractNumId w:val="17"/>
  </w:num>
  <w:num w:numId="17">
    <w:abstractNumId w:val="21"/>
  </w:num>
  <w:num w:numId="18">
    <w:abstractNumId w:val="19"/>
  </w:num>
  <w:num w:numId="19">
    <w:abstractNumId w:val="10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14"/>
    <w:rsid w:val="00002B6D"/>
    <w:rsid w:val="00003325"/>
    <w:rsid w:val="00007028"/>
    <w:rsid w:val="00007B83"/>
    <w:rsid w:val="00015F41"/>
    <w:rsid w:val="00016C44"/>
    <w:rsid w:val="00024132"/>
    <w:rsid w:val="000318A0"/>
    <w:rsid w:val="00032945"/>
    <w:rsid w:val="00042A89"/>
    <w:rsid w:val="00045A8F"/>
    <w:rsid w:val="000545C9"/>
    <w:rsid w:val="0006461A"/>
    <w:rsid w:val="00071059"/>
    <w:rsid w:val="0007369D"/>
    <w:rsid w:val="00083FC9"/>
    <w:rsid w:val="00087C1E"/>
    <w:rsid w:val="000900CE"/>
    <w:rsid w:val="000934EE"/>
    <w:rsid w:val="000B58D6"/>
    <w:rsid w:val="000B6F76"/>
    <w:rsid w:val="000C2A96"/>
    <w:rsid w:val="000E2A90"/>
    <w:rsid w:val="001057D4"/>
    <w:rsid w:val="001159DF"/>
    <w:rsid w:val="00117ACD"/>
    <w:rsid w:val="00122E03"/>
    <w:rsid w:val="00125159"/>
    <w:rsid w:val="00127118"/>
    <w:rsid w:val="00130F86"/>
    <w:rsid w:val="00134BA9"/>
    <w:rsid w:val="00154C34"/>
    <w:rsid w:val="00163E1A"/>
    <w:rsid w:val="00166AF8"/>
    <w:rsid w:val="001732C4"/>
    <w:rsid w:val="00175419"/>
    <w:rsid w:val="001865FA"/>
    <w:rsid w:val="00186986"/>
    <w:rsid w:val="00192C2B"/>
    <w:rsid w:val="001A20D4"/>
    <w:rsid w:val="001A58FF"/>
    <w:rsid w:val="001C43DA"/>
    <w:rsid w:val="001C4E14"/>
    <w:rsid w:val="001D1AD2"/>
    <w:rsid w:val="001D4711"/>
    <w:rsid w:val="001D4D31"/>
    <w:rsid w:val="001D60D3"/>
    <w:rsid w:val="001D6E8A"/>
    <w:rsid w:val="001D7C53"/>
    <w:rsid w:val="001E2360"/>
    <w:rsid w:val="001F0FB7"/>
    <w:rsid w:val="00201B7F"/>
    <w:rsid w:val="00202964"/>
    <w:rsid w:val="00206BAD"/>
    <w:rsid w:val="00210A3E"/>
    <w:rsid w:val="00215169"/>
    <w:rsid w:val="00230A74"/>
    <w:rsid w:val="00232ADF"/>
    <w:rsid w:val="002501EC"/>
    <w:rsid w:val="002604E3"/>
    <w:rsid w:val="00275114"/>
    <w:rsid w:val="002761E0"/>
    <w:rsid w:val="00276981"/>
    <w:rsid w:val="00285E41"/>
    <w:rsid w:val="00294478"/>
    <w:rsid w:val="002B0ECD"/>
    <w:rsid w:val="002B1558"/>
    <w:rsid w:val="002D6FDB"/>
    <w:rsid w:val="002D76CA"/>
    <w:rsid w:val="002D7A0C"/>
    <w:rsid w:val="002E618C"/>
    <w:rsid w:val="003231C0"/>
    <w:rsid w:val="003255F3"/>
    <w:rsid w:val="00333D4B"/>
    <w:rsid w:val="003357CC"/>
    <w:rsid w:val="00343AA4"/>
    <w:rsid w:val="00346B90"/>
    <w:rsid w:val="00346CC9"/>
    <w:rsid w:val="0034792C"/>
    <w:rsid w:val="00354D7F"/>
    <w:rsid w:val="003633AC"/>
    <w:rsid w:val="00367DFF"/>
    <w:rsid w:val="00384864"/>
    <w:rsid w:val="003C23F0"/>
    <w:rsid w:val="003C6CFE"/>
    <w:rsid w:val="003C7576"/>
    <w:rsid w:val="003E0621"/>
    <w:rsid w:val="003E5888"/>
    <w:rsid w:val="003F0108"/>
    <w:rsid w:val="003F452F"/>
    <w:rsid w:val="00400ECF"/>
    <w:rsid w:val="00401134"/>
    <w:rsid w:val="004015E7"/>
    <w:rsid w:val="00403EE7"/>
    <w:rsid w:val="00412EF0"/>
    <w:rsid w:val="00415C0E"/>
    <w:rsid w:val="004260C3"/>
    <w:rsid w:val="00433F9F"/>
    <w:rsid w:val="00434A53"/>
    <w:rsid w:val="004421BB"/>
    <w:rsid w:val="00443DB0"/>
    <w:rsid w:val="004576FE"/>
    <w:rsid w:val="00493C98"/>
    <w:rsid w:val="004943F7"/>
    <w:rsid w:val="00495DBC"/>
    <w:rsid w:val="004975E4"/>
    <w:rsid w:val="004C0743"/>
    <w:rsid w:val="004C24E3"/>
    <w:rsid w:val="004C432B"/>
    <w:rsid w:val="004C7903"/>
    <w:rsid w:val="004D4CE2"/>
    <w:rsid w:val="004E12BE"/>
    <w:rsid w:val="004F3959"/>
    <w:rsid w:val="00500E89"/>
    <w:rsid w:val="00511173"/>
    <w:rsid w:val="0052238A"/>
    <w:rsid w:val="00537A0C"/>
    <w:rsid w:val="00540402"/>
    <w:rsid w:val="00550217"/>
    <w:rsid w:val="00551747"/>
    <w:rsid w:val="00560AD9"/>
    <w:rsid w:val="0056310F"/>
    <w:rsid w:val="005655D6"/>
    <w:rsid w:val="00571C53"/>
    <w:rsid w:val="00572DBE"/>
    <w:rsid w:val="00572E9A"/>
    <w:rsid w:val="005938A2"/>
    <w:rsid w:val="0059402B"/>
    <w:rsid w:val="005A0E48"/>
    <w:rsid w:val="005A2024"/>
    <w:rsid w:val="005A22EA"/>
    <w:rsid w:val="005D77FC"/>
    <w:rsid w:val="005F3191"/>
    <w:rsid w:val="00601014"/>
    <w:rsid w:val="00614382"/>
    <w:rsid w:val="00634A44"/>
    <w:rsid w:val="00640A78"/>
    <w:rsid w:val="00657B96"/>
    <w:rsid w:val="006615EA"/>
    <w:rsid w:val="00662F14"/>
    <w:rsid w:val="00663AA5"/>
    <w:rsid w:val="00677590"/>
    <w:rsid w:val="0068105B"/>
    <w:rsid w:val="00697CA9"/>
    <w:rsid w:val="006A399C"/>
    <w:rsid w:val="006B29B6"/>
    <w:rsid w:val="006B68D4"/>
    <w:rsid w:val="006C1B0B"/>
    <w:rsid w:val="006C1D44"/>
    <w:rsid w:val="006C7F6A"/>
    <w:rsid w:val="006D321A"/>
    <w:rsid w:val="006D45F3"/>
    <w:rsid w:val="006E62BB"/>
    <w:rsid w:val="006F6098"/>
    <w:rsid w:val="00711F25"/>
    <w:rsid w:val="007132CD"/>
    <w:rsid w:val="007143E9"/>
    <w:rsid w:val="007161D8"/>
    <w:rsid w:val="007207ED"/>
    <w:rsid w:val="00725339"/>
    <w:rsid w:val="00730195"/>
    <w:rsid w:val="0073366C"/>
    <w:rsid w:val="00740A15"/>
    <w:rsid w:val="007615CE"/>
    <w:rsid w:val="0076404D"/>
    <w:rsid w:val="0077394B"/>
    <w:rsid w:val="00783D1E"/>
    <w:rsid w:val="00784E95"/>
    <w:rsid w:val="00792E26"/>
    <w:rsid w:val="00792F32"/>
    <w:rsid w:val="007A2B2F"/>
    <w:rsid w:val="007B4269"/>
    <w:rsid w:val="007B7305"/>
    <w:rsid w:val="007C598D"/>
    <w:rsid w:val="00817429"/>
    <w:rsid w:val="0081742B"/>
    <w:rsid w:val="00832063"/>
    <w:rsid w:val="00841F5C"/>
    <w:rsid w:val="008624B1"/>
    <w:rsid w:val="00862B00"/>
    <w:rsid w:val="00865FC6"/>
    <w:rsid w:val="0087037B"/>
    <w:rsid w:val="00885607"/>
    <w:rsid w:val="008944B1"/>
    <w:rsid w:val="008C63D2"/>
    <w:rsid w:val="008C6E30"/>
    <w:rsid w:val="008D2AB5"/>
    <w:rsid w:val="008D4DD3"/>
    <w:rsid w:val="00924775"/>
    <w:rsid w:val="00936910"/>
    <w:rsid w:val="0095313F"/>
    <w:rsid w:val="00960201"/>
    <w:rsid w:val="00961D7C"/>
    <w:rsid w:val="00974E81"/>
    <w:rsid w:val="00975E47"/>
    <w:rsid w:val="00977861"/>
    <w:rsid w:val="00980CF5"/>
    <w:rsid w:val="00982AFB"/>
    <w:rsid w:val="00986F6C"/>
    <w:rsid w:val="00993482"/>
    <w:rsid w:val="009B0619"/>
    <w:rsid w:val="009B5082"/>
    <w:rsid w:val="009B6FB8"/>
    <w:rsid w:val="009C40FB"/>
    <w:rsid w:val="009C422B"/>
    <w:rsid w:val="009D28D0"/>
    <w:rsid w:val="009E15A5"/>
    <w:rsid w:val="009E36CB"/>
    <w:rsid w:val="009E5D29"/>
    <w:rsid w:val="009F20B8"/>
    <w:rsid w:val="009F38C3"/>
    <w:rsid w:val="009F4313"/>
    <w:rsid w:val="00A34F2F"/>
    <w:rsid w:val="00A46FE0"/>
    <w:rsid w:val="00A4763D"/>
    <w:rsid w:val="00A6107E"/>
    <w:rsid w:val="00A70CE6"/>
    <w:rsid w:val="00A769D5"/>
    <w:rsid w:val="00AB1170"/>
    <w:rsid w:val="00AB1AA4"/>
    <w:rsid w:val="00AC0A86"/>
    <w:rsid w:val="00AC3B34"/>
    <w:rsid w:val="00AD04F6"/>
    <w:rsid w:val="00AD42C6"/>
    <w:rsid w:val="00B05F0E"/>
    <w:rsid w:val="00B10BC2"/>
    <w:rsid w:val="00B140E9"/>
    <w:rsid w:val="00B27A44"/>
    <w:rsid w:val="00B34BA0"/>
    <w:rsid w:val="00B53E5E"/>
    <w:rsid w:val="00B61E7B"/>
    <w:rsid w:val="00B707EB"/>
    <w:rsid w:val="00B70BD6"/>
    <w:rsid w:val="00B8250C"/>
    <w:rsid w:val="00B85FF9"/>
    <w:rsid w:val="00B91F10"/>
    <w:rsid w:val="00BB1FD7"/>
    <w:rsid w:val="00BB4E54"/>
    <w:rsid w:val="00BC2A9B"/>
    <w:rsid w:val="00BC6D46"/>
    <w:rsid w:val="00BE34D1"/>
    <w:rsid w:val="00C028B8"/>
    <w:rsid w:val="00C039BC"/>
    <w:rsid w:val="00C15B2F"/>
    <w:rsid w:val="00C25465"/>
    <w:rsid w:val="00C336DE"/>
    <w:rsid w:val="00C54A2A"/>
    <w:rsid w:val="00C6080F"/>
    <w:rsid w:val="00C92793"/>
    <w:rsid w:val="00C94D12"/>
    <w:rsid w:val="00CA020C"/>
    <w:rsid w:val="00CB06C2"/>
    <w:rsid w:val="00CB3443"/>
    <w:rsid w:val="00CD7C96"/>
    <w:rsid w:val="00CE5718"/>
    <w:rsid w:val="00D019D7"/>
    <w:rsid w:val="00D03514"/>
    <w:rsid w:val="00D05F63"/>
    <w:rsid w:val="00D062FC"/>
    <w:rsid w:val="00D116B8"/>
    <w:rsid w:val="00D6179B"/>
    <w:rsid w:val="00D6369F"/>
    <w:rsid w:val="00D73EB0"/>
    <w:rsid w:val="00D83F62"/>
    <w:rsid w:val="00D845F6"/>
    <w:rsid w:val="00DA2EAB"/>
    <w:rsid w:val="00DD32FA"/>
    <w:rsid w:val="00DD7076"/>
    <w:rsid w:val="00DF0DAF"/>
    <w:rsid w:val="00DF3B69"/>
    <w:rsid w:val="00E10AD9"/>
    <w:rsid w:val="00E206CB"/>
    <w:rsid w:val="00E46BB6"/>
    <w:rsid w:val="00E53AC5"/>
    <w:rsid w:val="00E7504A"/>
    <w:rsid w:val="00E77299"/>
    <w:rsid w:val="00E77C47"/>
    <w:rsid w:val="00E83F0D"/>
    <w:rsid w:val="00E870A9"/>
    <w:rsid w:val="00E90C10"/>
    <w:rsid w:val="00E92139"/>
    <w:rsid w:val="00E94DD7"/>
    <w:rsid w:val="00E965DB"/>
    <w:rsid w:val="00EA4E05"/>
    <w:rsid w:val="00EB66D3"/>
    <w:rsid w:val="00EB6C4F"/>
    <w:rsid w:val="00EC1043"/>
    <w:rsid w:val="00EC549E"/>
    <w:rsid w:val="00EF4C00"/>
    <w:rsid w:val="00F114CD"/>
    <w:rsid w:val="00F12BFE"/>
    <w:rsid w:val="00F1574F"/>
    <w:rsid w:val="00F21A56"/>
    <w:rsid w:val="00F23DF7"/>
    <w:rsid w:val="00F24589"/>
    <w:rsid w:val="00F26250"/>
    <w:rsid w:val="00F4641C"/>
    <w:rsid w:val="00F472DC"/>
    <w:rsid w:val="00F546FC"/>
    <w:rsid w:val="00F57002"/>
    <w:rsid w:val="00F6253C"/>
    <w:rsid w:val="00F6777D"/>
    <w:rsid w:val="00F7150C"/>
    <w:rsid w:val="00F81617"/>
    <w:rsid w:val="00F84CC4"/>
    <w:rsid w:val="00FB5B47"/>
    <w:rsid w:val="00FC0A9A"/>
    <w:rsid w:val="00FD05DF"/>
    <w:rsid w:val="00FF1EDD"/>
    <w:rsid w:val="00FF2C68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4366"/>
  <w15:chartTrackingRefBased/>
  <w15:docId w15:val="{59ED4F42-7F22-4EFA-8AA1-7A6E03DA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CA"/>
    <w:pPr>
      <w:ind w:left="720"/>
      <w:contextualSpacing/>
    </w:pPr>
  </w:style>
  <w:style w:type="paragraph" w:styleId="NoSpacing">
    <w:name w:val="No Spacing"/>
    <w:uiPriority w:val="1"/>
    <w:qFormat/>
    <w:rsid w:val="00B70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6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FE"/>
  </w:style>
  <w:style w:type="paragraph" w:styleId="Footer">
    <w:name w:val="footer"/>
    <w:basedOn w:val="Normal"/>
    <w:link w:val="FooterChar"/>
    <w:uiPriority w:val="99"/>
    <w:unhideWhenUsed/>
    <w:rsid w:val="003C6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FE"/>
  </w:style>
  <w:style w:type="paragraph" w:customStyle="1" w:styleId="TableHeader">
    <w:name w:val="TableHeader"/>
    <w:rsid w:val="00511173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511173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511173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OXH Head CFLP</cp:lastModifiedBy>
  <cp:revision>2</cp:revision>
  <dcterms:created xsi:type="dcterms:W3CDTF">2024-02-29T11:13:00Z</dcterms:created>
  <dcterms:modified xsi:type="dcterms:W3CDTF">2024-02-29T11:13:00Z</dcterms:modified>
</cp:coreProperties>
</file>