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11876" w14:textId="77777777" w:rsidR="000D72F7" w:rsidRDefault="000D72F7" w:rsidP="000D72F7">
      <w:pPr>
        <w:spacing w:after="720" w:line="259" w:lineRule="auto"/>
        <w:ind w:left="4205"/>
        <w:jc w:val="right"/>
      </w:pPr>
    </w:p>
    <w:p w14:paraId="2D644534" w14:textId="0EE3B7FD" w:rsidR="000D72F7" w:rsidRDefault="000D72F7" w:rsidP="000D72F7">
      <w:pPr>
        <w:spacing w:line="259" w:lineRule="auto"/>
        <w:jc w:val="center"/>
      </w:pPr>
      <w:r w:rsidRPr="0092484D">
        <w:rPr>
          <w:noProof/>
        </w:rPr>
        <w:drawing>
          <wp:inline distT="0" distB="0" distL="0" distR="0" wp14:anchorId="29D5A842" wp14:editId="64D9B438">
            <wp:extent cx="2114550" cy="13652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14550" cy="1365250"/>
                    </a:xfrm>
                    <a:prstGeom prst="rect">
                      <a:avLst/>
                    </a:prstGeom>
                    <a:noFill/>
                    <a:ln>
                      <a:noFill/>
                    </a:ln>
                  </pic:spPr>
                </pic:pic>
              </a:graphicData>
            </a:graphic>
          </wp:inline>
        </w:drawing>
      </w:r>
    </w:p>
    <w:p w14:paraId="7ABFA9AA" w14:textId="77777777" w:rsidR="000D72F7" w:rsidRDefault="000D72F7" w:rsidP="000D72F7">
      <w:pPr>
        <w:spacing w:line="259" w:lineRule="auto"/>
      </w:pPr>
      <w:r>
        <w:t xml:space="preserve"> </w:t>
      </w:r>
    </w:p>
    <w:p w14:paraId="25DCCD6E" w14:textId="77777777" w:rsidR="000D72F7" w:rsidRPr="00407666" w:rsidRDefault="000D72F7" w:rsidP="000D72F7">
      <w:pPr>
        <w:spacing w:after="79" w:line="259" w:lineRule="auto"/>
      </w:pPr>
      <w:r>
        <w:t xml:space="preserve">   </w:t>
      </w:r>
    </w:p>
    <w:p w14:paraId="22C1B361" w14:textId="16077852" w:rsidR="000D72F7" w:rsidRPr="00A63F79" w:rsidRDefault="000D72F7" w:rsidP="000D72F7">
      <w:pPr>
        <w:ind w:left="335" w:right="350"/>
        <w:jc w:val="center"/>
        <w:rPr>
          <w:color w:val="000000" w:themeColor="text1"/>
          <w:sz w:val="44"/>
        </w:rPr>
      </w:pPr>
      <w:r w:rsidRPr="00A63F79">
        <w:rPr>
          <w:color w:val="000000" w:themeColor="text1"/>
          <w:sz w:val="44"/>
        </w:rPr>
        <w:t xml:space="preserve">Collective Worship Policy for </w:t>
      </w:r>
    </w:p>
    <w:p w14:paraId="78F195E0" w14:textId="1EE7FA8E" w:rsidR="000D72F7" w:rsidRPr="00A63F79" w:rsidRDefault="00A63F79" w:rsidP="00A63F79">
      <w:pPr>
        <w:jc w:val="center"/>
        <w:rPr>
          <w:rFonts w:ascii="Century"/>
          <w:color w:val="000000" w:themeColor="text1"/>
          <w:sz w:val="44"/>
        </w:rPr>
      </w:pPr>
      <w:r w:rsidRPr="00A63F79">
        <w:rPr>
          <w:color w:val="000000" w:themeColor="text1"/>
          <w:sz w:val="44"/>
        </w:rPr>
        <w:t>Oxhey First School</w:t>
      </w:r>
    </w:p>
    <w:p w14:paraId="60E96203" w14:textId="77777777" w:rsidR="000D72F7" w:rsidRDefault="000D72F7" w:rsidP="000D72F7">
      <w:pPr>
        <w:ind w:left="0" w:firstLine="0"/>
        <w:rPr>
          <w:rFonts w:ascii="Century"/>
          <w:sz w:val="44"/>
        </w:rPr>
      </w:pPr>
    </w:p>
    <w:p w14:paraId="7461E49A" w14:textId="4863AC4A" w:rsidR="000D72F7" w:rsidRPr="00832581" w:rsidRDefault="000D72F7" w:rsidP="000D72F7">
      <w:pPr>
        <w:spacing w:line="235" w:lineRule="auto"/>
        <w:jc w:val="center"/>
        <w:rPr>
          <w:rFonts w:ascii="Century"/>
          <w:sz w:val="32"/>
          <w:szCs w:val="32"/>
          <w:lang w:val="en-US"/>
        </w:rPr>
      </w:pPr>
      <w:r>
        <w:rPr>
          <w:noProof/>
        </w:rPr>
        <mc:AlternateContent>
          <mc:Choice Requires="wpg">
            <w:drawing>
              <wp:inline distT="0" distB="0" distL="0" distR="0" wp14:anchorId="74D4FC08" wp14:editId="041F5A40">
                <wp:extent cx="6537325" cy="2576830"/>
                <wp:effectExtent l="0" t="0" r="15875" b="1397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7325" cy="2576830"/>
                          <a:chOff x="0" y="0"/>
                          <a:chExt cx="9874" cy="3099"/>
                        </a:xfrm>
                      </wpg:grpSpPr>
                      <wps:wsp>
                        <wps:cNvPr id="5" name="Rectangle 3"/>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4"/>
                        <wps:cNvSpPr>
                          <a:spLocks noChangeArrowheads="1"/>
                        </wps:cNvSpPr>
                        <wps:spPr bwMode="auto">
                          <a:xfrm>
                            <a:off x="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Line 5"/>
                        <wps:cNvCnPr>
                          <a:cxnSpLocks noChangeShapeType="1"/>
                        </wps:cNvCnPr>
                        <wps:spPr bwMode="auto">
                          <a:xfrm>
                            <a:off x="10" y="5"/>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0" name="Rectangle 6"/>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
                        <wps:cNvSpPr>
                          <a:spLocks noChangeArrowheads="1"/>
                        </wps:cNvSpPr>
                        <wps:spPr bwMode="auto">
                          <a:xfrm>
                            <a:off x="9864"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Line 8"/>
                        <wps:cNvCnPr>
                          <a:cxnSpLocks noChangeShapeType="1"/>
                        </wps:cNvCnPr>
                        <wps:spPr bwMode="auto">
                          <a:xfrm>
                            <a:off x="5"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4" name="Line 9"/>
                        <wps:cNvCnPr>
                          <a:cxnSpLocks noChangeShapeType="1"/>
                        </wps:cNvCnPr>
                        <wps:spPr bwMode="auto">
                          <a:xfrm>
                            <a:off x="9869" y="10"/>
                            <a:ext cx="0" cy="302"/>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5" name="Line 10"/>
                        <wps:cNvCnPr>
                          <a:cxnSpLocks noChangeShapeType="1"/>
                        </wps:cNvCnPr>
                        <wps:spPr bwMode="auto">
                          <a:xfrm>
                            <a:off x="5"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6" name="Line 11"/>
                        <wps:cNvCnPr>
                          <a:cxnSpLocks noChangeShapeType="1"/>
                        </wps:cNvCnPr>
                        <wps:spPr bwMode="auto">
                          <a:xfrm>
                            <a:off x="9869" y="312"/>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7" name="Line 12"/>
                        <wps:cNvCnPr>
                          <a:cxnSpLocks noChangeShapeType="1"/>
                        </wps:cNvCnPr>
                        <wps:spPr bwMode="auto">
                          <a:xfrm>
                            <a:off x="5"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8" name="Line 13"/>
                        <wps:cNvCnPr>
                          <a:cxnSpLocks noChangeShapeType="1"/>
                        </wps:cNvCnPr>
                        <wps:spPr bwMode="auto">
                          <a:xfrm>
                            <a:off x="9869" y="595"/>
                            <a:ext cx="0" cy="281"/>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19" name="Line 14"/>
                        <wps:cNvCnPr>
                          <a:cxnSpLocks noChangeShapeType="1"/>
                        </wps:cNvCnPr>
                        <wps:spPr bwMode="auto">
                          <a:xfrm>
                            <a:off x="5"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0" name="Line 15"/>
                        <wps:cNvCnPr>
                          <a:cxnSpLocks noChangeShapeType="1"/>
                        </wps:cNvCnPr>
                        <wps:spPr bwMode="auto">
                          <a:xfrm>
                            <a:off x="9869" y="876"/>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1" name="Line 16"/>
                        <wps:cNvCnPr>
                          <a:cxnSpLocks noChangeShapeType="1"/>
                        </wps:cNvCnPr>
                        <wps:spPr bwMode="auto">
                          <a:xfrm>
                            <a:off x="5"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2" name="Line 17"/>
                        <wps:cNvCnPr>
                          <a:cxnSpLocks noChangeShapeType="1"/>
                        </wps:cNvCnPr>
                        <wps:spPr bwMode="auto">
                          <a:xfrm>
                            <a:off x="9869" y="1159"/>
                            <a:ext cx="0" cy="283"/>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3" name="Line 18"/>
                        <wps:cNvCnPr>
                          <a:cxnSpLocks noChangeShapeType="1"/>
                        </wps:cNvCnPr>
                        <wps:spPr bwMode="auto">
                          <a:xfrm>
                            <a:off x="5"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4" name="Line 19"/>
                        <wps:cNvCnPr>
                          <a:cxnSpLocks noChangeShapeType="1"/>
                        </wps:cNvCnPr>
                        <wps:spPr bwMode="auto">
                          <a:xfrm>
                            <a:off x="9869" y="1442"/>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5" name="Line 20"/>
                        <wps:cNvCnPr>
                          <a:cxnSpLocks noChangeShapeType="1"/>
                        </wps:cNvCnPr>
                        <wps:spPr bwMode="auto">
                          <a:xfrm>
                            <a:off x="5"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6" name="Line 21"/>
                        <wps:cNvCnPr>
                          <a:cxnSpLocks noChangeShapeType="1"/>
                        </wps:cNvCnPr>
                        <wps:spPr bwMode="auto">
                          <a:xfrm>
                            <a:off x="9869" y="1726"/>
                            <a:ext cx="0" cy="28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7" name="Line 22"/>
                        <wps:cNvCnPr>
                          <a:cxnSpLocks noChangeShapeType="1"/>
                        </wps:cNvCnPr>
                        <wps:spPr bwMode="auto">
                          <a:xfrm>
                            <a:off x="5"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8" name="Line 23"/>
                        <wps:cNvCnPr>
                          <a:cxnSpLocks noChangeShapeType="1"/>
                        </wps:cNvCnPr>
                        <wps:spPr bwMode="auto">
                          <a:xfrm>
                            <a:off x="9869" y="2006"/>
                            <a:ext cx="0" cy="284"/>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29" name="Line 24"/>
                        <wps:cNvCnPr>
                          <a:cxnSpLocks noChangeShapeType="1"/>
                        </wps:cNvCnPr>
                        <wps:spPr bwMode="auto">
                          <a:xfrm>
                            <a:off x="5"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0" name="Line 25"/>
                        <wps:cNvCnPr>
                          <a:cxnSpLocks noChangeShapeType="1"/>
                        </wps:cNvCnPr>
                        <wps:spPr bwMode="auto">
                          <a:xfrm>
                            <a:off x="9869" y="2290"/>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1" name="Line 26"/>
                        <wps:cNvCnPr>
                          <a:cxnSpLocks noChangeShapeType="1"/>
                        </wps:cNvCnPr>
                        <wps:spPr bwMode="auto">
                          <a:xfrm>
                            <a:off x="5"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2" name="Line 27"/>
                        <wps:cNvCnPr>
                          <a:cxnSpLocks noChangeShapeType="1"/>
                        </wps:cNvCnPr>
                        <wps:spPr bwMode="auto">
                          <a:xfrm>
                            <a:off x="9869" y="2525"/>
                            <a:ext cx="0" cy="23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28"/>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29"/>
                        <wps:cNvSpPr>
                          <a:spLocks noChangeArrowheads="1"/>
                        </wps:cNvSpPr>
                        <wps:spPr bwMode="auto">
                          <a:xfrm>
                            <a:off x="0"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Line 30"/>
                        <wps:cNvCnPr>
                          <a:cxnSpLocks noChangeShapeType="1"/>
                        </wps:cNvCnPr>
                        <wps:spPr bwMode="auto">
                          <a:xfrm>
                            <a:off x="10" y="3070"/>
                            <a:ext cx="9854" cy="0"/>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6" name="Rectangle 31"/>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2"/>
                        <wps:cNvSpPr>
                          <a:spLocks noChangeArrowheads="1"/>
                        </wps:cNvSpPr>
                        <wps:spPr bwMode="auto">
                          <a:xfrm>
                            <a:off x="9864" y="30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Line 33"/>
                        <wps:cNvCnPr>
                          <a:cxnSpLocks noChangeShapeType="1"/>
                        </wps:cNvCnPr>
                        <wps:spPr bwMode="auto">
                          <a:xfrm>
                            <a:off x="5"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39" name="Line 34"/>
                        <wps:cNvCnPr>
                          <a:cxnSpLocks noChangeShapeType="1"/>
                        </wps:cNvCnPr>
                        <wps:spPr bwMode="auto">
                          <a:xfrm>
                            <a:off x="9869" y="2760"/>
                            <a:ext cx="0" cy="305"/>
                          </a:xfrm>
                          <a:prstGeom prst="line">
                            <a:avLst/>
                          </a:prstGeom>
                          <a:noFill/>
                          <a:ln w="6090">
                            <a:solidFill>
                              <a:srgbClr val="000000"/>
                            </a:solidFill>
                            <a:round/>
                            <a:headEnd/>
                            <a:tailEnd/>
                          </a:ln>
                          <a:extLst>
                            <a:ext uri="{909E8E84-426E-40DD-AFC4-6F175D3DCCD1}">
                              <a14:hiddenFill xmlns:a14="http://schemas.microsoft.com/office/drawing/2010/main">
                                <a:noFill/>
                              </a14:hiddenFill>
                            </a:ext>
                          </a:extLst>
                        </wps:spPr>
                        <wps:bodyPr/>
                      </wps:wsp>
                      <wps:wsp>
                        <wps:cNvPr id="40" name="Text Box 35"/>
                        <wps:cNvSpPr txBox="1">
                          <a:spLocks noChangeArrowheads="1"/>
                        </wps:cNvSpPr>
                        <wps:spPr bwMode="auto">
                          <a:xfrm>
                            <a:off x="5157" y="2758"/>
                            <a:ext cx="3868" cy="3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31A16A" w14:textId="78972978" w:rsidR="000D72F7" w:rsidRPr="00786656" w:rsidRDefault="000D72F7" w:rsidP="000D72F7">
                              <w:pPr>
                                <w:rPr>
                                  <w:rFonts w:ascii="Lucida Bright"/>
                                  <w:i/>
                                </w:rPr>
                              </w:pPr>
                              <w:r>
                                <w:rPr>
                                  <w:rFonts w:ascii="Lucida Bright"/>
                                  <w:i/>
                                  <w:sz w:val="20"/>
                                  <w:szCs w:val="20"/>
                                </w:rPr>
                                <w:t>February 2027 or</w:t>
                              </w:r>
                              <w:r w:rsidRPr="0009308E">
                                <w:rPr>
                                  <w:rFonts w:ascii="Lucida Bright"/>
                                  <w:i/>
                                  <w:sz w:val="20"/>
                                  <w:szCs w:val="20"/>
                                </w:rPr>
                                <w:t xml:space="preserve"> earlier if required</w:t>
                              </w:r>
                            </w:p>
                          </w:txbxContent>
                        </wps:txbx>
                        <wps:bodyPr rot="0" vert="horz" wrap="square" lIns="0" tIns="0" rIns="0" bIns="0" anchor="t" anchorCtr="0" upright="1">
                          <a:noAutofit/>
                        </wps:bodyPr>
                      </wps:wsp>
                      <wps:wsp>
                        <wps:cNvPr id="41" name="Text Box 36"/>
                        <wps:cNvSpPr txBox="1">
                          <a:spLocks noChangeArrowheads="1"/>
                        </wps:cNvSpPr>
                        <wps:spPr bwMode="auto">
                          <a:xfrm>
                            <a:off x="117" y="2758"/>
                            <a:ext cx="3038" cy="3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A6A33" w14:textId="77777777" w:rsidR="000D72F7" w:rsidRDefault="000D72F7" w:rsidP="000D72F7">
                              <w:pPr>
                                <w:rPr>
                                  <w:rFonts w:ascii="Lucida Bright"/>
                                  <w:i/>
                                </w:rPr>
                              </w:pPr>
                              <w:r>
                                <w:rPr>
                                  <w:rFonts w:ascii="Lucida Bright"/>
                                  <w:i/>
                                </w:rPr>
                                <w:t>To be reviewed:</w:t>
                              </w:r>
                            </w:p>
                          </w:txbxContent>
                        </wps:txbx>
                        <wps:bodyPr rot="0" vert="horz" wrap="square" lIns="0" tIns="0" rIns="0" bIns="0" anchor="t" anchorCtr="0" upright="1">
                          <a:noAutofit/>
                        </wps:bodyPr>
                      </wps:wsp>
                      <wps:wsp>
                        <wps:cNvPr id="42" name="Text Box 37"/>
                        <wps:cNvSpPr txBox="1">
                          <a:spLocks noChangeArrowheads="1"/>
                        </wps:cNvSpPr>
                        <wps:spPr bwMode="auto">
                          <a:xfrm>
                            <a:off x="5156" y="2289"/>
                            <a:ext cx="13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9908C1" w14:textId="41F76702" w:rsidR="000D72F7" w:rsidRPr="007F7BF7" w:rsidRDefault="000D72F7" w:rsidP="000D72F7">
                              <w:pPr>
                                <w:spacing w:line="235" w:lineRule="exact"/>
                                <w:rPr>
                                  <w:rFonts w:ascii="Lucida Bright"/>
                                  <w:i/>
                                  <w:sz w:val="20"/>
                                </w:rPr>
                              </w:pPr>
                            </w:p>
                          </w:txbxContent>
                        </wps:txbx>
                        <wps:bodyPr rot="0" vert="horz" wrap="square" lIns="0" tIns="0" rIns="0" bIns="0" anchor="t" anchorCtr="0" upright="1">
                          <a:noAutofit/>
                        </wps:bodyPr>
                      </wps:wsp>
                      <wps:wsp>
                        <wps:cNvPr id="43" name="Text Box 38"/>
                        <wps:cNvSpPr txBox="1">
                          <a:spLocks noChangeArrowheads="1"/>
                        </wps:cNvSpPr>
                        <wps:spPr bwMode="auto">
                          <a:xfrm>
                            <a:off x="117" y="2289"/>
                            <a:ext cx="4476" cy="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F1D956" w14:textId="77777777" w:rsidR="000D72F7" w:rsidRDefault="000D72F7" w:rsidP="000D72F7">
                              <w:pPr>
                                <w:spacing w:line="235" w:lineRule="exact"/>
                                <w:rPr>
                                  <w:rFonts w:ascii="Lucida Bright"/>
                                  <w:i/>
                                  <w:sz w:val="20"/>
                                </w:rPr>
                              </w:pPr>
                              <w:r>
                                <w:rPr>
                                  <w:rFonts w:ascii="Lucida Bright"/>
                                  <w:i/>
                                  <w:sz w:val="20"/>
                                </w:rPr>
                                <w:t>Agreed and ratified by the Directors Board on:</w:t>
                              </w:r>
                            </w:p>
                          </w:txbxContent>
                        </wps:txbx>
                        <wps:bodyPr rot="0" vert="horz" wrap="square" lIns="0" tIns="0" rIns="0" bIns="0" anchor="t" anchorCtr="0" upright="1">
                          <a:noAutofit/>
                        </wps:bodyPr>
                      </wps:wsp>
                      <wps:wsp>
                        <wps:cNvPr id="44" name="Text Box 39"/>
                        <wps:cNvSpPr txBox="1">
                          <a:spLocks noChangeArrowheads="1"/>
                        </wps:cNvSpPr>
                        <wps:spPr bwMode="auto">
                          <a:xfrm>
                            <a:off x="5156" y="1721"/>
                            <a:ext cx="4267" cy="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683E3" w14:textId="4D17A48F" w:rsidR="000D72F7" w:rsidRDefault="00510240" w:rsidP="000D72F7">
                              <w:pPr>
                                <w:rPr>
                                  <w:rFonts w:ascii="Lucida Bright"/>
                                  <w:i/>
                                </w:rPr>
                              </w:pPr>
                              <w:r>
                                <w:rPr>
                                  <w:rFonts w:ascii="Lucida Bright"/>
                                  <w:i/>
                                </w:rPr>
                                <w:t>Executive</w:t>
                              </w:r>
                              <w:r w:rsidR="00A63F79">
                                <w:rPr>
                                  <w:rFonts w:ascii="Lucida Bright"/>
                                  <w:i/>
                                </w:rPr>
                                <w:t xml:space="preserve"> </w:t>
                              </w:r>
                              <w:r w:rsidR="00ED0447">
                                <w:rPr>
                                  <w:rFonts w:ascii="Lucida Bright"/>
                                  <w:i/>
                                </w:rPr>
                                <w:t>Headteacher</w:t>
                              </w:r>
                              <w:r w:rsidR="000D72F7">
                                <w:rPr>
                                  <w:rFonts w:ascii="Lucida Bright"/>
                                  <w:i/>
                                </w:rPr>
                                <w:t xml:space="preserve"> </w:t>
                              </w:r>
                              <w:r w:rsidR="000D72F7">
                                <w:rPr>
                                  <w:rFonts w:ascii="Lucida Bright"/>
                                  <w:i/>
                                </w:rPr>
                                <w:t>–</w:t>
                              </w:r>
                              <w:r w:rsidR="000D72F7">
                                <w:rPr>
                                  <w:rFonts w:ascii="Lucida Bright"/>
                                  <w:i/>
                                </w:rPr>
                                <w:t xml:space="preserve"> </w:t>
                              </w:r>
                              <w:r w:rsidR="006377EF">
                                <w:rPr>
                                  <w:rFonts w:ascii="Lucida Bright"/>
                                  <w:i/>
                                </w:rPr>
                                <w:t xml:space="preserve">Mrs </w:t>
                              </w:r>
                              <w:r w:rsidR="00A63F79">
                                <w:rPr>
                                  <w:rFonts w:ascii="Lucida Bright"/>
                                  <w:i/>
                                </w:rPr>
                                <w:t xml:space="preserve">L Jukes </w:t>
                              </w:r>
                            </w:p>
                          </w:txbxContent>
                        </wps:txbx>
                        <wps:bodyPr rot="0" vert="horz" wrap="square" lIns="0" tIns="0" rIns="0" bIns="0" anchor="t" anchorCtr="0" upright="1">
                          <a:noAutofit/>
                        </wps:bodyPr>
                      </wps:wsp>
                      <wps:wsp>
                        <wps:cNvPr id="45" name="Text Box 40"/>
                        <wps:cNvSpPr txBox="1">
                          <a:spLocks noChangeArrowheads="1"/>
                        </wps:cNvSpPr>
                        <wps:spPr bwMode="auto">
                          <a:xfrm>
                            <a:off x="117" y="1721"/>
                            <a:ext cx="2287" cy="2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039F5" w14:textId="77777777" w:rsidR="000D72F7" w:rsidRDefault="000D72F7" w:rsidP="000D72F7">
                              <w:pPr>
                                <w:rPr>
                                  <w:rFonts w:ascii="Lucida Bright"/>
                                  <w:i/>
                                </w:rPr>
                              </w:pPr>
                              <w:r>
                                <w:rPr>
                                  <w:rFonts w:ascii="Lucida Bright"/>
                                  <w:i/>
                                </w:rPr>
                                <w:t>Responsible Officer:</w:t>
                              </w:r>
                            </w:p>
                          </w:txbxContent>
                        </wps:txbx>
                        <wps:bodyPr rot="0" vert="horz" wrap="square" lIns="0" tIns="0" rIns="0" bIns="0" anchor="t" anchorCtr="0" upright="1">
                          <a:noAutofit/>
                        </wps:bodyPr>
                      </wps:wsp>
                      <wps:wsp>
                        <wps:cNvPr id="46" name="Text Box 41"/>
                        <wps:cNvSpPr txBox="1">
                          <a:spLocks noChangeArrowheads="1"/>
                        </wps:cNvSpPr>
                        <wps:spPr bwMode="auto">
                          <a:xfrm>
                            <a:off x="5156" y="1157"/>
                            <a:ext cx="3354"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26452" w14:textId="5C25DAB8" w:rsidR="000D72F7" w:rsidRPr="00510240" w:rsidRDefault="00510240" w:rsidP="000D72F7">
                              <w:pPr>
                                <w:rPr>
                                  <w:rFonts w:ascii="Lucida Bright"/>
                                  <w:i/>
                                  <w:lang w:val="en-US"/>
                                </w:rPr>
                              </w:pPr>
                              <w:proofErr w:type="spellStart"/>
                              <w:r>
                                <w:rPr>
                                  <w:rFonts w:ascii="Lucida Bright"/>
                                  <w:i/>
                                  <w:lang w:val="en-US"/>
                                </w:rPr>
                                <w:t>Mrs</w:t>
                              </w:r>
                              <w:proofErr w:type="spellEnd"/>
                              <w:r>
                                <w:rPr>
                                  <w:rFonts w:ascii="Lucida Bright"/>
                                  <w:i/>
                                  <w:lang w:val="en-US"/>
                                </w:rPr>
                                <w:t xml:space="preserve"> </w:t>
                              </w:r>
                              <w:r w:rsidR="00A167AB">
                                <w:rPr>
                                  <w:rFonts w:ascii="Lucida Bright"/>
                                  <w:i/>
                                  <w:lang w:val="en-US"/>
                                </w:rPr>
                                <w:t>W Parrott</w:t>
                              </w:r>
                            </w:p>
                          </w:txbxContent>
                        </wps:txbx>
                        <wps:bodyPr rot="0" vert="horz" wrap="square" lIns="0" tIns="0" rIns="0" bIns="0" anchor="t" anchorCtr="0" upright="1">
                          <a:noAutofit/>
                        </wps:bodyPr>
                      </wps:wsp>
                      <wps:wsp>
                        <wps:cNvPr id="47" name="Text Box 42"/>
                        <wps:cNvSpPr txBox="1">
                          <a:spLocks noChangeArrowheads="1"/>
                        </wps:cNvSpPr>
                        <wps:spPr bwMode="auto">
                          <a:xfrm>
                            <a:off x="117" y="1157"/>
                            <a:ext cx="3713" cy="3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E21AA" w14:textId="77777777" w:rsidR="000D72F7" w:rsidRDefault="000D72F7" w:rsidP="000D72F7">
                              <w:pPr>
                                <w:rPr>
                                  <w:rFonts w:ascii="Lucida Bright"/>
                                  <w:i/>
                                </w:rPr>
                              </w:pPr>
                              <w:r>
                                <w:rPr>
                                  <w:rFonts w:ascii="Lucida Bright"/>
                                  <w:i/>
                                </w:rPr>
                                <w:t>Chair of Board:</w:t>
                              </w:r>
                            </w:p>
                          </w:txbxContent>
                        </wps:txbx>
                        <wps:bodyPr rot="0" vert="horz" wrap="square" lIns="0" tIns="0" rIns="0" bIns="0" anchor="t" anchorCtr="0" upright="1">
                          <a:noAutofit/>
                        </wps:bodyPr>
                      </wps:wsp>
                      <wps:wsp>
                        <wps:cNvPr id="48" name="Text Box 43"/>
                        <wps:cNvSpPr txBox="1">
                          <a:spLocks noChangeArrowheads="1"/>
                        </wps:cNvSpPr>
                        <wps:spPr bwMode="auto">
                          <a:xfrm>
                            <a:off x="117" y="31"/>
                            <a:ext cx="9660" cy="9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C2780" w14:textId="4BA4BC06" w:rsidR="000D72F7" w:rsidRPr="0028065D" w:rsidRDefault="000D72F7" w:rsidP="000D72F7">
                              <w:pPr>
                                <w:jc w:val="center"/>
                                <w:rPr>
                                  <w:rFonts w:ascii="Century"/>
                                </w:rPr>
                              </w:pPr>
                              <w:r>
                                <w:rPr>
                                  <w:rFonts w:ascii="Century"/>
                                  <w:w w:val="110"/>
                                </w:rPr>
                                <w:t xml:space="preserve"> </w:t>
                              </w:r>
                              <w:r w:rsidRPr="0028065D">
                                <w:rPr>
                                  <w:rFonts w:ascii="Century"/>
                                  <w:w w:val="110"/>
                                </w:rPr>
                                <w:t xml:space="preserve">The </w:t>
                              </w:r>
                              <w:r>
                                <w:rPr>
                                  <w:rFonts w:ascii="Century"/>
                                  <w:w w:val="110"/>
                                </w:rPr>
                                <w:t xml:space="preserve">Collective Worship </w:t>
                              </w:r>
                              <w:r w:rsidRPr="0028065D">
                                <w:rPr>
                                  <w:rFonts w:ascii="Century"/>
                                  <w:w w:val="110"/>
                                </w:rPr>
                                <w:t>Policy in respect of</w:t>
                              </w:r>
                              <w:r w:rsidR="006377EF">
                                <w:rPr>
                                  <w:rFonts w:ascii="Century"/>
                                  <w:w w:val="110"/>
                                </w:rPr>
                                <w:t xml:space="preserve"> </w:t>
                              </w:r>
                              <w:r w:rsidR="00A63F79">
                                <w:rPr>
                                  <w:rFonts w:ascii="Century"/>
                                  <w:w w:val="110"/>
                                </w:rPr>
                                <w:t xml:space="preserve">Oxhey First School </w:t>
                              </w:r>
                              <w:r w:rsidRPr="0028065D">
                                <w:rPr>
                                  <w:rFonts w:ascii="Century"/>
                                  <w:w w:val="110"/>
                                </w:rPr>
                                <w:t>has been discussed and adopted by</w:t>
                              </w:r>
                              <w:r>
                                <w:rPr>
                                  <w:rFonts w:ascii="Century"/>
                                  <w:w w:val="110"/>
                                </w:rPr>
                                <w:t xml:space="preserve"> the Local Advisory</w:t>
                              </w:r>
                              <w:r w:rsidRPr="0028065D">
                                <w:rPr>
                                  <w:rFonts w:ascii="Century"/>
                                  <w:w w:val="110"/>
                                </w:rPr>
                                <w:t xml:space="preserve"> Board after a full consultatio</w:t>
                              </w:r>
                              <w:r>
                                <w:rPr>
                                  <w:rFonts w:ascii="Century"/>
                                  <w:w w:val="110"/>
                                </w:rPr>
                                <w:t>n in February 2025</w:t>
                              </w:r>
                              <w:r w:rsidRPr="0028065D">
                                <w:rPr>
                                  <w:rFonts w:ascii="Century"/>
                                  <w:w w:val="110"/>
                                </w:rPr>
                                <w:t xml:space="preserve"> </w:t>
                              </w:r>
                            </w:p>
                            <w:p w14:paraId="0AA41034" w14:textId="77777777" w:rsidR="000D72F7" w:rsidRPr="00667500" w:rsidRDefault="000D72F7" w:rsidP="000D72F7">
                              <w:pPr>
                                <w:spacing w:line="235" w:lineRule="auto"/>
                                <w:rPr>
                                  <w:rFonts w:ascii="Century"/>
                                  <w:lang w:val="en-US"/>
                                </w:rPr>
                              </w:pPr>
                            </w:p>
                          </w:txbxContent>
                        </wps:txbx>
                        <wps:bodyPr rot="0" vert="horz" wrap="square" lIns="0" tIns="0" rIns="0" bIns="0" anchor="t" anchorCtr="0" upright="1">
                          <a:noAutofit/>
                        </wps:bodyPr>
                      </wps:wsp>
                    </wpg:wgp>
                  </a:graphicData>
                </a:graphic>
              </wp:inline>
            </w:drawing>
          </mc:Choice>
          <mc:Fallback>
            <w:pict>
              <v:group w14:anchorId="74D4FC08" id="Group 4" o:spid="_x0000_s1026" style="width:514.75pt;height:202.9pt;mso-position-horizontal-relative:char;mso-position-vertical-relative:line" coordsize="9874,3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">
                <v:rect id="Rectangle 3" o:spid="_x0000_s1027"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v:rect id="Rectangle 4" o:spid="_x0000_s1028" style="position:absolute;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" fillcolor="black" stroked="f"/>
                <v:line id="Line 5" o:spid="_x0000_s1029" style="position:absolute;visibility:visible;mso-wrap-style:square" from="10,5" to="98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" strokeweight=".16917mm"/>
                <v:rect id="Rectangle 6" o:spid="_x0000_s1030"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" fillcolor="black" stroked="f"/>
                <v:rect id="Rectangle 7" o:spid="_x0000_s1031" style="position:absolute;left:98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" fillcolor="black" stroked="f"/>
                <v:line id="Line 8" o:spid="_x0000_s1032" style="position:absolute;visibility:visible;mso-wrap-style:square" from="5,10" to="5,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i6mwgAAANsAAAAPAAAAZHJzL2Rvd25yZXYueG1sRE9La8JA&#10;EL4L/Q/LCL3pxhZ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BKei6mwgAAANsAAAAPAAAA&#10;AAAAAAAAAAAAAAcCAABkcnMvZG93bnJldi54bWxQSwUGAAAAAAMAAwC3AAAA9gIAAAAA&#10;" strokeweight=".16917mm"/>
                <v:line id="Line 9" o:spid="_x0000_s1033" style="position:absolute;visibility:visible;mso-wrap-style:square" from="9869,10" to="9869,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7bSwgAAANsAAAAPAAAAZHJzL2Rvd25yZXYueG1sRE9La8JA&#10;EL4L/Q/LCL3pxlJC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DFk7bSwgAAANsAAAAPAAAA&#10;AAAAAAAAAAAAAAcCAABkcnMvZG93bnJldi54bWxQSwUGAAAAAAMAAwC3AAAA9gIAAAAA&#10;" strokeweight=".16917mm"/>
                <v:line id="Line 10" o:spid="_x0000_s1034" style="position:absolute;visibility:visible;mso-wrap-style:square" from="5,312" to="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" strokeweight=".16917mm"/>
                <v:line id="Line 11" o:spid="_x0000_s1035" style="position:absolute;visibility:visible;mso-wrap-style:square" from="9869,312" to="9869,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" strokeweight=".16917mm"/>
                <v:line id="Line 12" o:spid="_x0000_s1036" style="position:absolute;visibility:visible;mso-wrap-style:square" from="5,595" to="5,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" strokeweight=".16917mm"/>
                <v:line id="Line 13" o:spid="_x0000_s1037" style="position:absolute;visibility:visible;mso-wrap-style:square" from="9869,595" to="9869,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" strokeweight=".16917mm"/>
                <v:line id="Line 14" o:spid="_x0000_s1038" style="position:absolute;visibility:visible;mso-wrap-style:square" from="5,876" to="5,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" strokeweight=".16917mm"/>
                <v:line id="Line 15" o:spid="_x0000_s1039" style="position:absolute;visibility:visible;mso-wrap-style:square" from="9869,876" to="9869,11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" strokeweight=".16917mm"/>
                <v:line id="Line 16" o:spid="_x0000_s1040" style="position:absolute;visibility:visible;mso-wrap-style:square" from="5,1159" to="5,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" strokeweight=".16917mm"/>
                <v:line id="Line 17" o:spid="_x0000_s1041" style="position:absolute;visibility:visible;mso-wrap-style:square" from="9869,1159" to="9869,14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" strokeweight=".16917mm"/>
                <v:line id="Line 18" o:spid="_x0000_s1042" style="position:absolute;visibility:visible;mso-wrap-style:square" from="5,1442" to="5,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uQbxAAAANsAAAAPAAAAZHJzL2Rvd25yZXYueG1sRI9Ba8JA&#10;FITvgv9heUJvutFC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IQW5BvEAAAA2wAAAA8A&#10;AAAAAAAAAAAAAAAABwIAAGRycy9kb3ducmV2LnhtbFBLBQYAAAAAAwADALcAAAD4AgAAAAA=&#10;" strokeweight=".16917mm"/>
                <v:line id="Line 19" o:spid="_x0000_s1043" style="position:absolute;visibility:visible;mso-wrap-style:square" from="9869,1442" to="9869,17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xvxAAAANsAAAAPAAAAZHJzL2Rvd25yZXYueG1sRI9Ba8JA&#10;FITvgv9heUJvulFK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Av/fG/EAAAA2wAAAA8A&#10;AAAAAAAAAAAAAAAABwIAAGRycy9kb3ducmV2LnhtbFBLBQYAAAAAAwADALcAAAD4AgAAAAA=&#10;" strokeweight=".16917mm"/>
                <v:line id="Line 20" o:spid="_x0000_s1044" style="position:absolute;visibility:visible;mso-wrap-style:square" from="5,1726" to="5,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" strokeweight=".16917mm"/>
                <v:line id="Line 21" o:spid="_x0000_s1045" style="position:absolute;visibility:visible;mso-wrap-style:square" from="9869,1726" to="9869,20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" strokeweight=".16917mm"/>
                <v:line id="Line 22" o:spid="_x0000_s1046" style="position:absolute;visibility:visible;mso-wrap-style:square" from="5,2006" to="5,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" strokeweight=".16917mm"/>
                <v:line id="Line 23" o:spid="_x0000_s1047" style="position:absolute;visibility:visible;mso-wrap-style:square" from="9869,2006" to="9869,22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" strokeweight=".16917mm"/>
                <v:line id="Line 24" o:spid="_x0000_s1048" style="position:absolute;visibility:visible;mso-wrap-style:square" from="5,2290" to="5,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" strokeweight=".16917mm"/>
                <v:line id="Line 25" o:spid="_x0000_s1049" style="position:absolute;visibility:visible;mso-wrap-style:square" from="9869,2290" to="9869,2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" strokeweight=".16917mm"/>
                <v:line id="Line 26" o:spid="_x0000_s1050" style="position:absolute;visibility:visible;mso-wrap-style:square" from="5,2525" to="5,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" strokeweight=".16917mm"/>
                <v:line id="Line 27" o:spid="_x0000_s1051" style="position:absolute;visibility:visible;mso-wrap-style:square" from="9869,2525" to="9869,2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" strokeweight=".16917mm"/>
                <v:rect id="Rectangle 28" o:spid="_x0000_s1052"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rect id="Rectangle 29" o:spid="_x0000_s1053" style="position:absolute;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" fillcolor="black" stroked="f"/>
                <v:line id="Line 30" o:spid="_x0000_s1054" style="position:absolute;visibility:visible;mso-wrap-style:square" from="10,3070" to="9864,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" strokeweight=".16917mm"/>
                <v:rect id="Rectangle 31" o:spid="_x0000_s1055"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rect id="Rectangle 32" o:spid="_x0000_s1056" style="position:absolute;left:9864;top:30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" fillcolor="black" stroked="f"/>
                <v:line id="Line 33" o:spid="_x0000_s1057" style="position:absolute;visibility:visible;mso-wrap-style:square" from="5,2760" to="5,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" strokeweight=".16917mm"/>
                <v:line id="Line 34" o:spid="_x0000_s1058" style="position:absolute;visibility:visible;mso-wrap-style:square" from="9869,2760" to="9869,3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" strokeweight=".16917mm"/>
                <v:shapetype id="_x0000_t202" coordsize="21600,21600" o:spt="202" path="m,l,21600r21600,l21600,xe">
                  <v:stroke joinstyle="miter"/>
                  <v:path gradientshapeok="t" o:connecttype="rect"/>
                </v:shapetype>
                <v:shape id="Text Box 35" o:spid="_x0000_s1059" type="#_x0000_t202" style="position:absolute;left:5157;top:2758;width:3868;height:3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A31A16A" w14:textId="78972978" w:rsidR="000D72F7" w:rsidRPr="00786656" w:rsidRDefault="000D72F7" w:rsidP="000D72F7">
                        <w:pPr>
                          <w:rPr>
                            <w:rFonts w:ascii="Lucida Bright"/>
                            <w:i/>
                          </w:rPr>
                        </w:pPr>
                        <w:r>
                          <w:rPr>
                            <w:rFonts w:ascii="Lucida Bright"/>
                            <w:i/>
                            <w:sz w:val="20"/>
                            <w:szCs w:val="20"/>
                          </w:rPr>
                          <w:t>February 2027 or</w:t>
                        </w:r>
                        <w:r w:rsidRPr="0009308E">
                          <w:rPr>
                            <w:rFonts w:ascii="Lucida Bright"/>
                            <w:i/>
                            <w:sz w:val="20"/>
                            <w:szCs w:val="20"/>
                          </w:rPr>
                          <w:t xml:space="preserve"> earlier if required</w:t>
                        </w:r>
                      </w:p>
                    </w:txbxContent>
                  </v:textbox>
                </v:shape>
                <v:shape id="Text Box 36" o:spid="_x0000_s1060" type="#_x0000_t202" style="position:absolute;left:117;top:2758;width:3038;height: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5D0A6A33" w14:textId="77777777" w:rsidR="000D72F7" w:rsidRDefault="000D72F7" w:rsidP="000D72F7">
                        <w:pPr>
                          <w:rPr>
                            <w:rFonts w:ascii="Lucida Bright"/>
                            <w:i/>
                          </w:rPr>
                        </w:pPr>
                        <w:r>
                          <w:rPr>
                            <w:rFonts w:ascii="Lucida Bright"/>
                            <w:i/>
                          </w:rPr>
                          <w:t>To be reviewed:</w:t>
                        </w:r>
                      </w:p>
                    </w:txbxContent>
                  </v:textbox>
                </v:shape>
                <v:shape id="Text Box 37" o:spid="_x0000_s1061" type="#_x0000_t202" style="position:absolute;left:5156;top:2289;width:13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39908C1" w14:textId="41F76702" w:rsidR="000D72F7" w:rsidRPr="007F7BF7" w:rsidRDefault="000D72F7" w:rsidP="000D72F7">
                        <w:pPr>
                          <w:spacing w:line="235" w:lineRule="exact"/>
                          <w:rPr>
                            <w:rFonts w:ascii="Lucida Bright"/>
                            <w:i/>
                            <w:sz w:val="20"/>
                          </w:rPr>
                        </w:pPr>
                      </w:p>
                    </w:txbxContent>
                  </v:textbox>
                </v:shape>
                <v:shape id="Text Box 38" o:spid="_x0000_s1062" type="#_x0000_t202" style="position:absolute;left:117;top:2289;width:4476;height: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0F1D956" w14:textId="77777777" w:rsidR="000D72F7" w:rsidRDefault="000D72F7" w:rsidP="000D72F7">
                        <w:pPr>
                          <w:spacing w:line="235" w:lineRule="exact"/>
                          <w:rPr>
                            <w:rFonts w:ascii="Lucida Bright"/>
                            <w:i/>
                            <w:sz w:val="20"/>
                          </w:rPr>
                        </w:pPr>
                        <w:r>
                          <w:rPr>
                            <w:rFonts w:ascii="Lucida Bright"/>
                            <w:i/>
                            <w:sz w:val="20"/>
                          </w:rPr>
                          <w:t>Agreed and ratified by the Directors Board on:</w:t>
                        </w:r>
                      </w:p>
                    </w:txbxContent>
                  </v:textbox>
                </v:shape>
                <v:shape id="Text Box 39" o:spid="_x0000_s1063" type="#_x0000_t202" style="position:absolute;left:5156;top:1721;width:4267;height: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75683E3" w14:textId="4D17A48F" w:rsidR="000D72F7" w:rsidRDefault="00510240" w:rsidP="000D72F7">
                        <w:pPr>
                          <w:rPr>
                            <w:rFonts w:ascii="Lucida Bright"/>
                            <w:i/>
                          </w:rPr>
                        </w:pPr>
                        <w:r>
                          <w:rPr>
                            <w:rFonts w:ascii="Lucida Bright"/>
                            <w:i/>
                          </w:rPr>
                          <w:t>Executive</w:t>
                        </w:r>
                        <w:r w:rsidR="00A63F79">
                          <w:rPr>
                            <w:rFonts w:ascii="Lucida Bright"/>
                            <w:i/>
                          </w:rPr>
                          <w:t xml:space="preserve"> </w:t>
                        </w:r>
                        <w:r w:rsidR="00ED0447">
                          <w:rPr>
                            <w:rFonts w:ascii="Lucida Bright"/>
                            <w:i/>
                          </w:rPr>
                          <w:t>Headteacher</w:t>
                        </w:r>
                        <w:r w:rsidR="000D72F7">
                          <w:rPr>
                            <w:rFonts w:ascii="Lucida Bright"/>
                            <w:i/>
                          </w:rPr>
                          <w:t xml:space="preserve"> </w:t>
                        </w:r>
                        <w:r w:rsidR="000D72F7">
                          <w:rPr>
                            <w:rFonts w:ascii="Lucida Bright"/>
                            <w:i/>
                          </w:rPr>
                          <w:t>–</w:t>
                        </w:r>
                        <w:r w:rsidR="000D72F7">
                          <w:rPr>
                            <w:rFonts w:ascii="Lucida Bright"/>
                            <w:i/>
                          </w:rPr>
                          <w:t xml:space="preserve"> </w:t>
                        </w:r>
                        <w:r w:rsidR="006377EF">
                          <w:rPr>
                            <w:rFonts w:ascii="Lucida Bright"/>
                            <w:i/>
                          </w:rPr>
                          <w:t xml:space="preserve">Mrs </w:t>
                        </w:r>
                        <w:r w:rsidR="00A63F79">
                          <w:rPr>
                            <w:rFonts w:ascii="Lucida Bright"/>
                            <w:i/>
                          </w:rPr>
                          <w:t xml:space="preserve">L Jukes </w:t>
                        </w:r>
                      </w:p>
                    </w:txbxContent>
                  </v:textbox>
                </v:shape>
                <v:shape id="Text Box 40" o:spid="_x0000_s1064" type="#_x0000_t202" style="position:absolute;left:117;top:1721;width:2287;height: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0F8039F5" w14:textId="77777777" w:rsidR="000D72F7" w:rsidRDefault="000D72F7" w:rsidP="000D72F7">
                        <w:pPr>
                          <w:rPr>
                            <w:rFonts w:ascii="Lucida Bright"/>
                            <w:i/>
                          </w:rPr>
                        </w:pPr>
                        <w:r>
                          <w:rPr>
                            <w:rFonts w:ascii="Lucida Bright"/>
                            <w:i/>
                          </w:rPr>
                          <w:t>Responsible Officer:</w:t>
                        </w:r>
                      </w:p>
                    </w:txbxContent>
                  </v:textbox>
                </v:shape>
                <v:shape id="Text Box 41" o:spid="_x0000_s1065" type="#_x0000_t202" style="position:absolute;left:5156;top:1157;width:3354;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31426452" w14:textId="5C25DAB8" w:rsidR="000D72F7" w:rsidRPr="00510240" w:rsidRDefault="00510240" w:rsidP="000D72F7">
                        <w:pPr>
                          <w:rPr>
                            <w:rFonts w:ascii="Lucida Bright"/>
                            <w:i/>
                            <w:lang w:val="en-US"/>
                          </w:rPr>
                        </w:pPr>
                        <w:r>
                          <w:rPr>
                            <w:rFonts w:ascii="Lucida Bright"/>
                            <w:i/>
                            <w:lang w:val="en-US"/>
                          </w:rPr>
                          <w:t xml:space="preserve">Mrs </w:t>
                        </w:r>
                        <w:r w:rsidR="00A167AB">
                          <w:rPr>
                            <w:rFonts w:ascii="Lucida Bright"/>
                            <w:i/>
                            <w:lang w:val="en-US"/>
                          </w:rPr>
                          <w:t>W Parrott</w:t>
                        </w:r>
                      </w:p>
                    </w:txbxContent>
                  </v:textbox>
                </v:shape>
                <v:shape id="Text Box 42" o:spid="_x0000_s1066" type="#_x0000_t202" style="position:absolute;left:117;top:1157;width:3713;height:3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76DE21AA" w14:textId="77777777" w:rsidR="000D72F7" w:rsidRDefault="000D72F7" w:rsidP="000D72F7">
                        <w:pPr>
                          <w:rPr>
                            <w:rFonts w:ascii="Lucida Bright"/>
                            <w:i/>
                          </w:rPr>
                        </w:pPr>
                        <w:r>
                          <w:rPr>
                            <w:rFonts w:ascii="Lucida Bright"/>
                            <w:i/>
                          </w:rPr>
                          <w:t>Chair of Board:</w:t>
                        </w:r>
                      </w:p>
                    </w:txbxContent>
                  </v:textbox>
                </v:shape>
                <v:shape id="Text Box 43" o:spid="_x0000_s1067" type="#_x0000_t202" style="position:absolute;left:117;top:31;width:9660;height:9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1D9C2780" w14:textId="4BA4BC06" w:rsidR="000D72F7" w:rsidRPr="0028065D" w:rsidRDefault="000D72F7" w:rsidP="000D72F7">
                        <w:pPr>
                          <w:jc w:val="center"/>
                          <w:rPr>
                            <w:rFonts w:ascii="Century"/>
                          </w:rPr>
                        </w:pPr>
                        <w:r>
                          <w:rPr>
                            <w:rFonts w:ascii="Century"/>
                            <w:w w:val="110"/>
                          </w:rPr>
                          <w:t xml:space="preserve"> </w:t>
                        </w:r>
                        <w:r w:rsidRPr="0028065D">
                          <w:rPr>
                            <w:rFonts w:ascii="Century"/>
                            <w:w w:val="110"/>
                          </w:rPr>
                          <w:t xml:space="preserve">The </w:t>
                        </w:r>
                        <w:r>
                          <w:rPr>
                            <w:rFonts w:ascii="Century"/>
                            <w:w w:val="110"/>
                          </w:rPr>
                          <w:t xml:space="preserve">Collective Worship </w:t>
                        </w:r>
                        <w:r w:rsidRPr="0028065D">
                          <w:rPr>
                            <w:rFonts w:ascii="Century"/>
                            <w:w w:val="110"/>
                          </w:rPr>
                          <w:t>Policy in respect of</w:t>
                        </w:r>
                        <w:r w:rsidR="006377EF">
                          <w:rPr>
                            <w:rFonts w:ascii="Century"/>
                            <w:w w:val="110"/>
                          </w:rPr>
                          <w:t xml:space="preserve"> </w:t>
                        </w:r>
                        <w:r w:rsidR="00A63F79">
                          <w:rPr>
                            <w:rFonts w:ascii="Century"/>
                            <w:w w:val="110"/>
                          </w:rPr>
                          <w:t xml:space="preserve">Oxhey First School </w:t>
                        </w:r>
                        <w:r w:rsidRPr="0028065D">
                          <w:rPr>
                            <w:rFonts w:ascii="Century"/>
                            <w:w w:val="110"/>
                          </w:rPr>
                          <w:t>has been discussed and adopted by</w:t>
                        </w:r>
                        <w:r>
                          <w:rPr>
                            <w:rFonts w:ascii="Century"/>
                            <w:w w:val="110"/>
                          </w:rPr>
                          <w:t xml:space="preserve"> the Local Advisory</w:t>
                        </w:r>
                        <w:r w:rsidRPr="0028065D">
                          <w:rPr>
                            <w:rFonts w:ascii="Century"/>
                            <w:w w:val="110"/>
                          </w:rPr>
                          <w:t xml:space="preserve"> Board after a full consultatio</w:t>
                        </w:r>
                        <w:r>
                          <w:rPr>
                            <w:rFonts w:ascii="Century"/>
                            <w:w w:val="110"/>
                          </w:rPr>
                          <w:t>n in February 2025</w:t>
                        </w:r>
                        <w:r w:rsidRPr="0028065D">
                          <w:rPr>
                            <w:rFonts w:ascii="Century"/>
                            <w:w w:val="110"/>
                          </w:rPr>
                          <w:t xml:space="preserve"> </w:t>
                        </w:r>
                      </w:p>
                      <w:p w14:paraId="0AA41034" w14:textId="77777777" w:rsidR="000D72F7" w:rsidRPr="00667500" w:rsidRDefault="000D72F7" w:rsidP="000D72F7">
                        <w:pPr>
                          <w:spacing w:line="235" w:lineRule="auto"/>
                          <w:rPr>
                            <w:rFonts w:ascii="Century"/>
                            <w:lang w:val="en-US"/>
                          </w:rPr>
                        </w:pPr>
                      </w:p>
                    </w:txbxContent>
                  </v:textbox>
                </v:shape>
                <w10:anchorlock/>
              </v:group>
            </w:pict>
          </mc:Fallback>
        </mc:AlternateContent>
      </w:r>
    </w:p>
    <w:p w14:paraId="6A8BEE24" w14:textId="77777777" w:rsidR="000D72F7" w:rsidRPr="00832581" w:rsidRDefault="000D72F7" w:rsidP="000D72F7">
      <w:pPr>
        <w:jc w:val="center"/>
        <w:rPr>
          <w:rFonts w:ascii="Century"/>
          <w:sz w:val="32"/>
          <w:szCs w:val="32"/>
        </w:rPr>
      </w:pPr>
    </w:p>
    <w:p w14:paraId="153BC135" w14:textId="77777777" w:rsidR="000D72F7" w:rsidRDefault="000D72F7" w:rsidP="000D72F7">
      <w:pPr>
        <w:jc w:val="center"/>
        <w:rPr>
          <w:rFonts w:ascii="Century"/>
          <w:sz w:val="44"/>
        </w:rPr>
        <w:sectPr w:rsidR="000D72F7" w:rsidSect="00B941E2">
          <w:pgSz w:w="11900" w:h="16840"/>
          <w:pgMar w:top="720" w:right="720" w:bottom="720" w:left="720" w:header="720" w:footer="720" w:gutter="0"/>
          <w:cols w:space="720"/>
          <w:docGrid w:linePitch="299"/>
        </w:sectPr>
      </w:pPr>
    </w:p>
    <w:p w14:paraId="243A80C1" w14:textId="32D57BC9" w:rsidR="00900412" w:rsidRPr="000D72F7" w:rsidRDefault="00900412" w:rsidP="000D72F7">
      <w:pPr>
        <w:spacing w:after="359" w:line="259" w:lineRule="auto"/>
        <w:ind w:left="0" w:firstLine="0"/>
        <w:jc w:val="left"/>
      </w:pPr>
    </w:p>
    <w:p w14:paraId="4A0B4CDD" w14:textId="77777777" w:rsidR="00900412" w:rsidRDefault="001858BE">
      <w:pPr>
        <w:spacing w:after="258" w:line="259" w:lineRule="auto"/>
        <w:ind w:right="7"/>
        <w:jc w:val="center"/>
      </w:pPr>
      <w:r>
        <w:rPr>
          <w:b/>
        </w:rPr>
        <w:t>Collective Worship Policy</w:t>
      </w:r>
      <w:r>
        <w:t xml:space="preserve"> </w:t>
      </w:r>
    </w:p>
    <w:p w14:paraId="7A5EAF01" w14:textId="58BBEF3C" w:rsidR="00900412" w:rsidRDefault="001858BE">
      <w:pPr>
        <w:ind w:left="-5"/>
      </w:pPr>
      <w:r>
        <w:t xml:space="preserve">The Collective Worship Policy at </w:t>
      </w:r>
      <w:r w:rsidR="00331561">
        <w:t xml:space="preserve">Oxhey First </w:t>
      </w:r>
      <w:r>
        <w:t xml:space="preserve">School pays due regard to statutory requirements and has taken account of the guidance offered by the LA through its SACRE.  The Collective Worship Policy of the school is consonant with the philosophy and aims of the school as expressed in the school prospectus. </w:t>
      </w:r>
    </w:p>
    <w:p w14:paraId="1D6CA197" w14:textId="77777777" w:rsidR="00900412" w:rsidRDefault="001858BE">
      <w:pPr>
        <w:ind w:left="-5"/>
      </w:pPr>
      <w:r>
        <w:t xml:space="preserve">In line with 1988 Education Reform Act, which states that collective worship should be ‘wholly or mainly of a broadly Christian character’, we base our assemblies on those aspects of Christian teaching that are shared with other faiths. </w:t>
      </w:r>
    </w:p>
    <w:p w14:paraId="6B7FEACE" w14:textId="374DB6C9" w:rsidR="00900412" w:rsidRDefault="001858BE">
      <w:pPr>
        <w:ind w:left="-5"/>
      </w:pPr>
      <w:r>
        <w:t>The Collective Worship Policy for</w:t>
      </w:r>
      <w:r w:rsidR="00ED0447">
        <w:t xml:space="preserve"> </w:t>
      </w:r>
      <w:r w:rsidR="00331561">
        <w:t xml:space="preserve">Oxhey First School </w:t>
      </w:r>
      <w:r>
        <w:t xml:space="preserve">is consistent with the philosophy, aims and values of the Trust.  Assemblies are conducted in a manner that is sensitive to the individual faiths and beliefs of those in the school. </w:t>
      </w:r>
    </w:p>
    <w:p w14:paraId="255FCF95" w14:textId="77777777" w:rsidR="00900412" w:rsidRDefault="001858BE">
      <w:pPr>
        <w:pStyle w:val="Heading1"/>
        <w:ind w:left="-5" w:right="0"/>
      </w:pPr>
      <w:r>
        <w:t>Definition of Collective Worship</w:t>
      </w:r>
      <w:r>
        <w:rPr>
          <w:b w:val="0"/>
        </w:rPr>
        <w:t xml:space="preserve"> </w:t>
      </w:r>
    </w:p>
    <w:p w14:paraId="67AB4C96" w14:textId="77777777" w:rsidR="00900412" w:rsidRDefault="001858BE">
      <w:pPr>
        <w:ind w:left="-5"/>
      </w:pPr>
      <w:r>
        <w:t xml:space="preserve">Collective Worship is a time when the whole school, or groups within the school meet together in order to consider and reflect on common concerns, issues and interests.  It offers all pupils an opportunity to worship through engaging in relevant, meaningful experiences and provides opportunities for the pupils’ spiritual, moral, social and cultural development. </w:t>
      </w:r>
    </w:p>
    <w:p w14:paraId="49B184BC" w14:textId="09CB2CCF" w:rsidR="00ED0447" w:rsidRDefault="001858BE" w:rsidP="001858BE">
      <w:r>
        <w:t xml:space="preserve">Aims of Collective Worship </w:t>
      </w:r>
      <w:r w:rsidR="00ED0447">
        <w:t>f</w:t>
      </w:r>
      <w:r>
        <w:t>or</w:t>
      </w:r>
      <w:r w:rsidR="00ED0447">
        <w:t>:</w:t>
      </w:r>
    </w:p>
    <w:p w14:paraId="31A5FEF2" w14:textId="6B7D8704" w:rsidR="00900412" w:rsidRDefault="001858BE">
      <w:pPr>
        <w:spacing w:after="2" w:line="474" w:lineRule="auto"/>
        <w:ind w:left="-5" w:right="7152"/>
        <w:jc w:val="left"/>
      </w:pPr>
      <w:r>
        <w:rPr>
          <w:b/>
        </w:rPr>
        <w:t xml:space="preserve">the </w:t>
      </w:r>
      <w:proofErr w:type="gramStart"/>
      <w:r>
        <w:rPr>
          <w:b/>
        </w:rPr>
        <w:t>School</w:t>
      </w:r>
      <w:proofErr w:type="gramEnd"/>
      <w:r>
        <w:rPr>
          <w:b/>
        </w:rPr>
        <w:t>:</w:t>
      </w:r>
      <w:r>
        <w:t xml:space="preserve"> </w:t>
      </w:r>
    </w:p>
    <w:p w14:paraId="48324555" w14:textId="2C9FC050" w:rsidR="00900412" w:rsidRDefault="001858BE">
      <w:pPr>
        <w:ind w:left="-5"/>
      </w:pPr>
      <w:r>
        <w:t xml:space="preserve">Collective Worship contributes significantly to the ethos of </w:t>
      </w:r>
      <w:r w:rsidR="00331561">
        <w:t xml:space="preserve">Oxhey First </w:t>
      </w:r>
      <w:r>
        <w:t>School and it is our aim</w:t>
      </w:r>
      <w:r>
        <w:rPr>
          <w:color w:val="FF0000"/>
        </w:rPr>
        <w:t xml:space="preserve"> </w:t>
      </w:r>
      <w:r>
        <w:t xml:space="preserve">that it is a time when the school community can: </w:t>
      </w:r>
    </w:p>
    <w:p w14:paraId="478FF178" w14:textId="77777777" w:rsidR="000D72F7" w:rsidRPr="000D72F7" w:rsidRDefault="001858BE" w:rsidP="000D72F7">
      <w:pPr>
        <w:pStyle w:val="ListParagraph"/>
        <w:numPr>
          <w:ilvl w:val="0"/>
          <w:numId w:val="3"/>
        </w:numPr>
        <w:rPr>
          <w:rFonts w:ascii="Courier New" w:eastAsia="Courier New" w:hAnsi="Courier New" w:cs="Courier New"/>
          <w:sz w:val="20"/>
        </w:rPr>
      </w:pPr>
      <w:r>
        <w:t xml:space="preserve">share common aims and values </w:t>
      </w:r>
    </w:p>
    <w:p w14:paraId="67D0E181" w14:textId="51134AB2" w:rsidR="000D72F7" w:rsidRDefault="001858BE" w:rsidP="000D72F7">
      <w:pPr>
        <w:pStyle w:val="ListParagraph"/>
        <w:numPr>
          <w:ilvl w:val="0"/>
          <w:numId w:val="3"/>
        </w:numPr>
      </w:pPr>
      <w:r>
        <w:t xml:space="preserve">celebrate achievement and special times  </w:t>
      </w:r>
    </w:p>
    <w:p w14:paraId="681631FF" w14:textId="77777777" w:rsidR="000D72F7" w:rsidRDefault="001858BE" w:rsidP="000D72F7">
      <w:pPr>
        <w:pStyle w:val="ListParagraph"/>
        <w:numPr>
          <w:ilvl w:val="0"/>
          <w:numId w:val="3"/>
        </w:numPr>
      </w:pPr>
      <w:r>
        <w:t xml:space="preserve">explore together the world in which we live </w:t>
      </w:r>
    </w:p>
    <w:p w14:paraId="4B9AA94B" w14:textId="78F4F2DE" w:rsidR="00900412" w:rsidRDefault="001858BE" w:rsidP="000D72F7">
      <w:pPr>
        <w:pStyle w:val="ListParagraph"/>
        <w:numPr>
          <w:ilvl w:val="0"/>
          <w:numId w:val="3"/>
        </w:numPr>
      </w:pPr>
      <w:r>
        <w:t xml:space="preserve">develop a community spirit </w:t>
      </w:r>
    </w:p>
    <w:p w14:paraId="075D6CCE" w14:textId="77777777" w:rsidR="00900412" w:rsidRDefault="001858BE">
      <w:pPr>
        <w:spacing w:after="261" w:line="259" w:lineRule="auto"/>
        <w:ind w:left="-5"/>
        <w:jc w:val="left"/>
      </w:pPr>
      <w:r>
        <w:rPr>
          <w:b/>
        </w:rPr>
        <w:t>For the Pupils:</w:t>
      </w:r>
      <w:r>
        <w:t xml:space="preserve"> </w:t>
      </w:r>
    </w:p>
    <w:p w14:paraId="2623C40C" w14:textId="7D206C6C" w:rsidR="00900412" w:rsidRDefault="001858BE">
      <w:pPr>
        <w:ind w:left="-5"/>
      </w:pPr>
      <w:r>
        <w:t xml:space="preserve">We also intend that Collective Worship contributes to the development of the pupil as a ‘whole’ child by providing opportunities to: </w:t>
      </w:r>
    </w:p>
    <w:p w14:paraId="2F33520E" w14:textId="5FEC6F08" w:rsidR="00ED0447" w:rsidRDefault="001858BE" w:rsidP="00ED0447">
      <w:pPr>
        <w:numPr>
          <w:ilvl w:val="0"/>
          <w:numId w:val="4"/>
        </w:numPr>
        <w:spacing w:after="0" w:line="248" w:lineRule="auto"/>
        <w:ind w:right="5235" w:hanging="360"/>
        <w:jc w:val="left"/>
      </w:pPr>
      <w:r>
        <w:t>consider spiritual and moral issues</w:t>
      </w:r>
    </w:p>
    <w:p w14:paraId="0C6C733B" w14:textId="34787C04" w:rsidR="001858BE" w:rsidRDefault="001858BE" w:rsidP="00ED0447">
      <w:pPr>
        <w:numPr>
          <w:ilvl w:val="0"/>
          <w:numId w:val="4"/>
        </w:numPr>
        <w:spacing w:after="0" w:line="248" w:lineRule="auto"/>
        <w:ind w:right="5235" w:hanging="360"/>
        <w:jc w:val="left"/>
      </w:pPr>
      <w:r>
        <w:t>consider British Fundamental Values</w:t>
      </w:r>
    </w:p>
    <w:p w14:paraId="62666B20" w14:textId="77777777" w:rsidR="00ED0447" w:rsidRDefault="001858BE" w:rsidP="00ED0447">
      <w:pPr>
        <w:numPr>
          <w:ilvl w:val="0"/>
          <w:numId w:val="4"/>
        </w:numPr>
        <w:spacing w:after="0" w:line="248" w:lineRule="auto"/>
        <w:ind w:right="5235" w:hanging="360"/>
        <w:jc w:val="left"/>
      </w:pPr>
      <w:r>
        <w:t>explore their own beliefs</w:t>
      </w:r>
    </w:p>
    <w:p w14:paraId="7C5A667A" w14:textId="77777777" w:rsidR="00ED0447" w:rsidRDefault="001858BE" w:rsidP="00ED0447">
      <w:pPr>
        <w:numPr>
          <w:ilvl w:val="0"/>
          <w:numId w:val="4"/>
        </w:numPr>
        <w:spacing w:after="0" w:line="248" w:lineRule="auto"/>
        <w:ind w:right="5235" w:hanging="360"/>
        <w:jc w:val="left"/>
      </w:pPr>
      <w:r>
        <w:t xml:space="preserve">develop their own spirituality </w:t>
      </w:r>
    </w:p>
    <w:p w14:paraId="25820FB6" w14:textId="77777777" w:rsidR="00ED0447" w:rsidRDefault="001858BE" w:rsidP="00ED0447">
      <w:pPr>
        <w:numPr>
          <w:ilvl w:val="0"/>
          <w:numId w:val="4"/>
        </w:numPr>
        <w:spacing w:after="0" w:line="248" w:lineRule="auto"/>
        <w:ind w:right="5235" w:hanging="360"/>
        <w:jc w:val="left"/>
      </w:pPr>
      <w:r>
        <w:t>reinforce positive attitudes</w:t>
      </w:r>
    </w:p>
    <w:p w14:paraId="4524D674" w14:textId="0D3A7F38" w:rsidR="00900412" w:rsidRDefault="001858BE" w:rsidP="00ED0447">
      <w:pPr>
        <w:numPr>
          <w:ilvl w:val="0"/>
          <w:numId w:val="4"/>
        </w:numPr>
        <w:spacing w:after="0" w:line="248" w:lineRule="auto"/>
        <w:ind w:right="5235" w:hanging="360"/>
        <w:jc w:val="left"/>
      </w:pPr>
      <w:r>
        <w:t xml:space="preserve">participate and respond </w:t>
      </w:r>
    </w:p>
    <w:p w14:paraId="1627D763" w14:textId="77777777" w:rsidR="00900412" w:rsidRDefault="001858BE">
      <w:pPr>
        <w:spacing w:after="266" w:line="259" w:lineRule="auto"/>
        <w:ind w:left="0" w:firstLine="0"/>
        <w:jc w:val="left"/>
      </w:pPr>
      <w:r>
        <w:rPr>
          <w:rFonts w:ascii="Arial" w:eastAsia="Arial" w:hAnsi="Arial" w:cs="Arial"/>
          <w:b/>
        </w:rPr>
        <w:t xml:space="preserve">  </w:t>
      </w:r>
    </w:p>
    <w:p w14:paraId="117EAC76" w14:textId="77777777" w:rsidR="00900412" w:rsidRDefault="001858BE">
      <w:pPr>
        <w:pStyle w:val="Heading1"/>
        <w:ind w:left="-5" w:right="0"/>
      </w:pPr>
      <w:r>
        <w:lastRenderedPageBreak/>
        <w:t>The Contribution of Collective Worship to aspects of the Curriculum</w:t>
      </w:r>
      <w:r>
        <w:rPr>
          <w:b w:val="0"/>
        </w:rPr>
        <w:t xml:space="preserve"> </w:t>
      </w:r>
    </w:p>
    <w:p w14:paraId="43AAE6E3" w14:textId="257DEAF8" w:rsidR="00900412" w:rsidRDefault="001858BE">
      <w:pPr>
        <w:ind w:left="-5"/>
      </w:pPr>
      <w:r>
        <w:t xml:space="preserve">Collective Worship time is distinct from curriculum time.  However, at </w:t>
      </w:r>
      <w:r w:rsidR="00D56B93">
        <w:t>Oxhey First School</w:t>
      </w:r>
      <w:r>
        <w:t xml:space="preserve">, Collective Worship will at times feature aspects of the curriculum, which will enhance the experiences of pupils by reflecting on the work done in classes.  At times, Collective Worship will enrich class-work through its consideration of subject matter from different perspectives. </w:t>
      </w:r>
    </w:p>
    <w:p w14:paraId="0E6858E7" w14:textId="77777777" w:rsidR="00900412" w:rsidRDefault="001858BE">
      <w:pPr>
        <w:ind w:left="-5"/>
      </w:pPr>
      <w:r>
        <w:t xml:space="preserve">The provision of opportunities for pupils’ spiritual, moral, social and cultural development is in line with school policy which informs our practice.   To ensure Collective Worship provides opportunities for spiritual, moral, social and cultural development it should address a wide variety of themes and topics, use diverse stimuli and resources and provide pupils with the opportunity to ‘respond’ on their own level. </w:t>
      </w:r>
    </w:p>
    <w:p w14:paraId="54273F81" w14:textId="77777777" w:rsidR="00900412" w:rsidRDefault="001858BE">
      <w:pPr>
        <w:pStyle w:val="Heading1"/>
        <w:ind w:left="-5" w:right="0"/>
      </w:pPr>
      <w:r>
        <w:t>The Management of Collective Worship</w:t>
      </w:r>
      <w:r>
        <w:rPr>
          <w:b w:val="0"/>
        </w:rPr>
        <w:t xml:space="preserve"> </w:t>
      </w:r>
    </w:p>
    <w:p w14:paraId="00BC0A70" w14:textId="2168B479" w:rsidR="00900412" w:rsidRDefault="001858BE">
      <w:pPr>
        <w:ind w:left="-5"/>
      </w:pPr>
      <w:r>
        <w:t xml:space="preserve">The Headteacher/ Executive Head is responsible (under the School Standards and Framework Act 1998) for arranging the daily collective worship. </w:t>
      </w:r>
    </w:p>
    <w:p w14:paraId="48E9249B" w14:textId="77777777" w:rsidR="00900412" w:rsidRDefault="001858BE">
      <w:pPr>
        <w:pStyle w:val="Heading1"/>
        <w:ind w:left="-5" w:right="0"/>
      </w:pPr>
      <w:r>
        <w:t>The Organisation of Collective Worship</w:t>
      </w:r>
      <w:r>
        <w:rPr>
          <w:b w:val="0"/>
        </w:rPr>
        <w:t xml:space="preserve"> </w:t>
      </w:r>
    </w:p>
    <w:p w14:paraId="332E37CF" w14:textId="2FB85B09" w:rsidR="00900412" w:rsidRDefault="001858BE">
      <w:pPr>
        <w:ind w:left="-5"/>
      </w:pPr>
      <w:r>
        <w:t>Collective Worship is organised in each school to reflect the timetable and day to day running that is specific to that school, this may be within individual classrooms or in the school hall.</w:t>
      </w:r>
    </w:p>
    <w:p w14:paraId="0F1FDBEA" w14:textId="77777777" w:rsidR="00900412" w:rsidRDefault="001858BE">
      <w:pPr>
        <w:ind w:left="-5"/>
      </w:pPr>
      <w:r>
        <w:t xml:space="preserve">Acts of worship will usually last for approximately 15 minutes, although it is recognized that this time will be shortened or lengthened when it is appropriate. </w:t>
      </w:r>
    </w:p>
    <w:p w14:paraId="54446012" w14:textId="77777777" w:rsidR="00900412" w:rsidRDefault="001858BE">
      <w:pPr>
        <w:ind w:left="-5"/>
      </w:pPr>
      <w:r>
        <w:t xml:space="preserve">Please contact schools for details of their Collective Worship. </w:t>
      </w:r>
    </w:p>
    <w:p w14:paraId="5E2677FE" w14:textId="77777777" w:rsidR="00900412" w:rsidRDefault="001858BE">
      <w:pPr>
        <w:pStyle w:val="Heading1"/>
        <w:ind w:left="-5" w:right="0"/>
      </w:pPr>
      <w:r>
        <w:t>Leadership</w:t>
      </w:r>
      <w:r>
        <w:rPr>
          <w:b w:val="0"/>
        </w:rPr>
        <w:t xml:space="preserve"> </w:t>
      </w:r>
    </w:p>
    <w:p w14:paraId="04D622DE" w14:textId="77777777" w:rsidR="00900412" w:rsidRDefault="001858BE">
      <w:pPr>
        <w:ind w:left="-5"/>
      </w:pPr>
      <w:r>
        <w:t xml:space="preserve">Members of the school staff and occasional visitors will be involved in leading acts of worship at some point in the school year. </w:t>
      </w:r>
    </w:p>
    <w:p w14:paraId="26045F17" w14:textId="77777777" w:rsidR="00900412" w:rsidRDefault="001858BE">
      <w:pPr>
        <w:pStyle w:val="Heading1"/>
        <w:ind w:left="-5" w:right="0"/>
      </w:pPr>
      <w:r>
        <w:t>Planning Acts of Collective Worship</w:t>
      </w:r>
      <w:r>
        <w:rPr>
          <w:b w:val="0"/>
        </w:rPr>
        <w:t xml:space="preserve"> </w:t>
      </w:r>
    </w:p>
    <w:p w14:paraId="10C0B0ED" w14:textId="77777777" w:rsidR="00900412" w:rsidRDefault="001858BE">
      <w:pPr>
        <w:ind w:left="-5"/>
      </w:pPr>
      <w:r>
        <w:t xml:space="preserve">The content of all acts of Collective Worship will be considered carefully, to ensure relevance and suitability for the ages, aptitudes and backgrounds of all pupils. </w:t>
      </w:r>
    </w:p>
    <w:p w14:paraId="4B503715" w14:textId="4E8945C8" w:rsidR="00900412" w:rsidRDefault="001858BE">
      <w:pPr>
        <w:ind w:left="-5"/>
      </w:pPr>
      <w:r>
        <w:t xml:space="preserve">Termly planning sheets list themes, special occasions and events, but will be flexible to allow the inclusion of current and topical issues. </w:t>
      </w:r>
    </w:p>
    <w:p w14:paraId="5F5E094D" w14:textId="37E81CA2" w:rsidR="00900412" w:rsidRDefault="001858BE">
      <w:pPr>
        <w:ind w:left="-5"/>
      </w:pPr>
      <w:r>
        <w:t xml:space="preserve">Visitors will be welcome to lead Collective Worship from time to time and will be given guidance.  Leaders from Faiths within the area will increase the pupils’ awareness, promote respect and raise the esteem of the pupils who belong to these Faiths. </w:t>
      </w:r>
      <w:proofErr w:type="gramStart"/>
      <w:r>
        <w:t>( Subject</w:t>
      </w:r>
      <w:proofErr w:type="gramEnd"/>
      <w:r>
        <w:t xml:space="preserve"> to DBS checks and the provision relevant assurances)</w:t>
      </w:r>
    </w:p>
    <w:p w14:paraId="3597C5A9" w14:textId="77777777" w:rsidR="00900412" w:rsidRDefault="001858BE">
      <w:pPr>
        <w:spacing w:after="264" w:line="259" w:lineRule="auto"/>
        <w:ind w:left="0" w:firstLine="0"/>
        <w:jc w:val="left"/>
      </w:pPr>
      <w:r>
        <w:rPr>
          <w:b/>
        </w:rPr>
        <w:t xml:space="preserve"> </w:t>
      </w:r>
    </w:p>
    <w:p w14:paraId="1A86B372" w14:textId="77777777" w:rsidR="00900412" w:rsidRDefault="001858BE">
      <w:pPr>
        <w:spacing w:after="0" w:line="259" w:lineRule="auto"/>
        <w:ind w:left="0" w:firstLine="0"/>
        <w:jc w:val="left"/>
      </w:pPr>
      <w:r>
        <w:rPr>
          <w:b/>
        </w:rPr>
        <w:t xml:space="preserve"> </w:t>
      </w:r>
    </w:p>
    <w:p w14:paraId="3C9EE818" w14:textId="55019F69" w:rsidR="00900412" w:rsidRDefault="001858BE">
      <w:pPr>
        <w:pStyle w:val="Heading1"/>
        <w:ind w:left="-5" w:right="0"/>
      </w:pPr>
      <w:r>
        <w:lastRenderedPageBreak/>
        <w:t>The delivery of Collective Worship</w:t>
      </w:r>
      <w:r>
        <w:rPr>
          <w:b w:val="0"/>
        </w:rPr>
        <w:t xml:space="preserve"> </w:t>
      </w:r>
    </w:p>
    <w:p w14:paraId="373AA5BB" w14:textId="77777777" w:rsidR="00900412" w:rsidRDefault="001858BE">
      <w:pPr>
        <w:ind w:left="-5"/>
      </w:pPr>
      <w:r>
        <w:t>A variety of teaching and learning styles and active and interactive methods are appropriate in acts of Collective Worship.  Any and all of the methods employed in the classroom can be used effectively in acts of Collective Worship. A variety of resources will also be used.  Leaders will choose the style/method and resources which are appropriate to the content, the age, aptitude and the background of the pupils.</w:t>
      </w:r>
      <w:r>
        <w:rPr>
          <w:rFonts w:ascii="Arial" w:eastAsia="Arial" w:hAnsi="Arial" w:cs="Arial"/>
        </w:rPr>
        <w:t xml:space="preserve"> </w:t>
      </w:r>
    </w:p>
    <w:p w14:paraId="5FF4B592" w14:textId="77777777" w:rsidR="00900412" w:rsidRDefault="001858BE">
      <w:pPr>
        <w:ind w:left="-5"/>
      </w:pPr>
      <w:r>
        <w:t xml:space="preserve">The content and process must be sufficiently stimulating in order to evoke a response in the individual.  This may not be visual, but opportunity must be given to express this response through reflection and prayer. </w:t>
      </w:r>
    </w:p>
    <w:p w14:paraId="2F108007" w14:textId="77777777" w:rsidR="00900412" w:rsidRDefault="001858BE">
      <w:pPr>
        <w:pStyle w:val="Heading1"/>
        <w:ind w:left="-5" w:right="0"/>
      </w:pPr>
      <w:r>
        <w:t>Withdrawal</w:t>
      </w:r>
      <w:r>
        <w:rPr>
          <w:b w:val="0"/>
        </w:rPr>
        <w:t xml:space="preserve"> </w:t>
      </w:r>
    </w:p>
    <w:p w14:paraId="270C45DD" w14:textId="77777777" w:rsidR="00900412" w:rsidRDefault="001858BE">
      <w:pPr>
        <w:spacing w:after="171"/>
        <w:ind w:left="-5"/>
      </w:pPr>
      <w:r>
        <w:t xml:space="preserve">Any parent who objects to their child attending an act or acts of Collective Worship may request that their child is withdrawn.  Parents are encouraged to discuss this with the Headteacher/Head of School.  Any pupil who is withdrawn from an act or acts of Collective Worship will be supervised during that time by a member of the school staff. </w:t>
      </w:r>
    </w:p>
    <w:p w14:paraId="7FE5C545" w14:textId="4C949CD6" w:rsidR="00900412" w:rsidRDefault="00900412">
      <w:pPr>
        <w:spacing w:after="162" w:line="259" w:lineRule="auto"/>
        <w:ind w:left="0" w:firstLine="0"/>
        <w:jc w:val="left"/>
      </w:pPr>
    </w:p>
    <w:p w14:paraId="5A4B0813" w14:textId="7C519ABA" w:rsidR="00900412" w:rsidRDefault="00900412">
      <w:pPr>
        <w:spacing w:after="0" w:line="259" w:lineRule="auto"/>
        <w:ind w:left="0" w:firstLine="0"/>
        <w:jc w:val="left"/>
      </w:pPr>
    </w:p>
    <w:sectPr w:rsidR="00900412">
      <w:footerReference w:type="even" r:id="rId11"/>
      <w:footerReference w:type="default" r:id="rId12"/>
      <w:footerReference w:type="first" r:id="rId13"/>
      <w:pgSz w:w="11906" w:h="16838"/>
      <w:pgMar w:top="884" w:right="845" w:bottom="964" w:left="852"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0D7FD" w14:textId="77777777" w:rsidR="00DC63E2" w:rsidRDefault="00DC63E2">
      <w:pPr>
        <w:spacing w:after="0" w:line="240" w:lineRule="auto"/>
      </w:pPr>
      <w:r>
        <w:separator/>
      </w:r>
    </w:p>
  </w:endnote>
  <w:endnote w:type="continuationSeparator" w:id="0">
    <w:p w14:paraId="6B035DAE" w14:textId="77777777" w:rsidR="00DC63E2" w:rsidRDefault="00DC63E2">
      <w:pPr>
        <w:spacing w:after="0" w:line="240" w:lineRule="auto"/>
      </w:pPr>
      <w:r>
        <w:continuationSeparator/>
      </w:r>
    </w:p>
  </w:endnote>
  <w:endnote w:type="continuationNotice" w:id="1">
    <w:p w14:paraId="27F51120" w14:textId="77777777" w:rsidR="00DC63E2" w:rsidRDefault="00DC63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92F3A" w14:textId="77777777" w:rsidR="00900412" w:rsidRDefault="001858BE">
    <w:pPr>
      <w:tabs>
        <w:tab w:val="center" w:pos="4512"/>
        <w:tab w:val="center" w:pos="8578"/>
      </w:tabs>
      <w:spacing w:after="0" w:line="259" w:lineRule="auto"/>
      <w:ind w:left="0" w:firstLine="0"/>
      <w:jc w:val="left"/>
    </w:pPr>
    <w:r>
      <w:rPr>
        <w:sz w:val="20"/>
      </w:rPr>
      <w:t xml:space="preserve">CAT 5.23 </w:t>
    </w:r>
    <w:r>
      <w:rPr>
        <w:sz w:val="20"/>
      </w:rPr>
      <w:tab/>
      <w:t xml:space="preserve">Collective Worship  </w:t>
    </w:r>
    <w:r>
      <w:rPr>
        <w:sz w:val="20"/>
      </w:rPr>
      <w:tab/>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r w:rsidR="00DC63E2">
      <w:fldChar w:fldCharType="begin"/>
    </w:r>
    <w:r w:rsidR="00DC63E2">
      <w:instrText xml:space="preserve"> NUMPAGES   \* MERGEFORMAT </w:instrText>
    </w:r>
    <w:r w:rsidR="00DC63E2">
      <w:fldChar w:fldCharType="separate"/>
    </w:r>
    <w:r>
      <w:rPr>
        <w:sz w:val="20"/>
      </w:rPr>
      <w:t>4</w:t>
    </w:r>
    <w:r w:rsidR="00DC63E2">
      <w:rPr>
        <w:sz w:val="20"/>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B63C8" w14:textId="77777777" w:rsidR="00900412" w:rsidRDefault="001858BE">
    <w:pPr>
      <w:tabs>
        <w:tab w:val="center" w:pos="4512"/>
        <w:tab w:val="center" w:pos="8578"/>
      </w:tabs>
      <w:spacing w:after="0" w:line="259" w:lineRule="auto"/>
      <w:ind w:left="0" w:firstLine="0"/>
      <w:jc w:val="left"/>
    </w:pPr>
    <w:r>
      <w:rPr>
        <w:sz w:val="20"/>
      </w:rPr>
      <w:t xml:space="preserve">CAT 5.23 </w:t>
    </w:r>
    <w:r>
      <w:rPr>
        <w:sz w:val="20"/>
      </w:rPr>
      <w:tab/>
      <w:t xml:space="preserve">Collective Worship  </w:t>
    </w:r>
    <w:r>
      <w:rPr>
        <w:sz w:val="20"/>
      </w:rPr>
      <w:tab/>
      <w:t xml:space="preserve">Page </w:t>
    </w:r>
    <w:r>
      <w:fldChar w:fldCharType="begin"/>
    </w:r>
    <w:r>
      <w:instrText xml:space="preserve"> PAGE   \* MERGEFORMAT </w:instrText>
    </w:r>
    <w:r>
      <w:fldChar w:fldCharType="separate"/>
    </w:r>
    <w:r>
      <w:rPr>
        <w:sz w:val="20"/>
      </w:rPr>
      <w:t>2</w:t>
    </w:r>
    <w:r>
      <w:rPr>
        <w:sz w:val="20"/>
      </w:rPr>
      <w:fldChar w:fldCharType="end"/>
    </w:r>
    <w:r>
      <w:rPr>
        <w:sz w:val="20"/>
      </w:rPr>
      <w:t xml:space="preserve"> of </w:t>
    </w:r>
    <w:r w:rsidR="00DC63E2">
      <w:fldChar w:fldCharType="begin"/>
    </w:r>
    <w:r w:rsidR="00DC63E2">
      <w:instrText xml:space="preserve"> NUMPAGES   \* MERGEFORMAT </w:instrText>
    </w:r>
    <w:r w:rsidR="00DC63E2">
      <w:fldChar w:fldCharType="separate"/>
    </w:r>
    <w:r>
      <w:rPr>
        <w:sz w:val="20"/>
      </w:rPr>
      <w:t>4</w:t>
    </w:r>
    <w:r w:rsidR="00DC63E2">
      <w:rPr>
        <w:sz w:val="20"/>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70736" w14:textId="77777777" w:rsidR="00900412" w:rsidRDefault="00900412">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B4BAB" w14:textId="77777777" w:rsidR="00DC63E2" w:rsidRDefault="00DC63E2">
      <w:pPr>
        <w:spacing w:after="0" w:line="240" w:lineRule="auto"/>
      </w:pPr>
      <w:r>
        <w:separator/>
      </w:r>
    </w:p>
  </w:footnote>
  <w:footnote w:type="continuationSeparator" w:id="0">
    <w:p w14:paraId="74F17D9D" w14:textId="77777777" w:rsidR="00DC63E2" w:rsidRDefault="00DC63E2">
      <w:pPr>
        <w:spacing w:after="0" w:line="240" w:lineRule="auto"/>
      </w:pPr>
      <w:r>
        <w:continuationSeparator/>
      </w:r>
    </w:p>
  </w:footnote>
  <w:footnote w:type="continuationNotice" w:id="1">
    <w:p w14:paraId="3D60D2EA" w14:textId="77777777" w:rsidR="00DC63E2" w:rsidRDefault="00DC63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44E5"/>
    <w:multiLevelType w:val="hybridMultilevel"/>
    <w:tmpl w:val="A05A0F78"/>
    <w:lvl w:ilvl="0" w:tplc="BC6E677C">
      <w:start w:val="1"/>
      <w:numFmt w:val="bullet"/>
      <w:lvlText w:val="o"/>
      <w:lvlJc w:val="left"/>
      <w:pPr>
        <w:ind w:left="705"/>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1" w:tplc="8FB6C6D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586ED9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09C79A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95E96E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F8A4C5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8BCD2A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554ADC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3580C1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0F16517"/>
    <w:multiLevelType w:val="hybridMultilevel"/>
    <w:tmpl w:val="EC8EA642"/>
    <w:lvl w:ilvl="0" w:tplc="08090001">
      <w:start w:val="1"/>
      <w:numFmt w:val="bullet"/>
      <w:lvlText w:val=""/>
      <w:lvlJc w:val="left"/>
      <w:pPr>
        <w:ind w:left="705"/>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8FB6C6D8">
      <w:start w:val="1"/>
      <w:numFmt w:val="bullet"/>
      <w:lvlText w:val="o"/>
      <w:lvlJc w:val="left"/>
      <w:pPr>
        <w:ind w:left="14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D586ED9E">
      <w:start w:val="1"/>
      <w:numFmt w:val="bullet"/>
      <w:lvlText w:val="▪"/>
      <w:lvlJc w:val="left"/>
      <w:pPr>
        <w:ind w:left="21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709C79AA">
      <w:start w:val="1"/>
      <w:numFmt w:val="bullet"/>
      <w:lvlText w:val="•"/>
      <w:lvlJc w:val="left"/>
      <w:pPr>
        <w:ind w:left="28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C95E96E8">
      <w:start w:val="1"/>
      <w:numFmt w:val="bullet"/>
      <w:lvlText w:val="o"/>
      <w:lvlJc w:val="left"/>
      <w:pPr>
        <w:ind w:left="360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DF8A4C58">
      <w:start w:val="1"/>
      <w:numFmt w:val="bullet"/>
      <w:lvlText w:val="▪"/>
      <w:lvlJc w:val="left"/>
      <w:pPr>
        <w:ind w:left="432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48BCD2AA">
      <w:start w:val="1"/>
      <w:numFmt w:val="bullet"/>
      <w:lvlText w:val="•"/>
      <w:lvlJc w:val="left"/>
      <w:pPr>
        <w:ind w:left="504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7554ADCA">
      <w:start w:val="1"/>
      <w:numFmt w:val="bullet"/>
      <w:lvlText w:val="o"/>
      <w:lvlJc w:val="left"/>
      <w:pPr>
        <w:ind w:left="576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93580C16">
      <w:start w:val="1"/>
      <w:numFmt w:val="bullet"/>
      <w:lvlText w:val="▪"/>
      <w:lvlJc w:val="left"/>
      <w:pPr>
        <w:ind w:left="6480"/>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82E4DF0"/>
    <w:multiLevelType w:val="hybridMultilevel"/>
    <w:tmpl w:val="6D4C85A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3" w15:restartNumberingAfterBreak="0">
    <w:nsid w:val="7DDD52B1"/>
    <w:multiLevelType w:val="hybridMultilevel"/>
    <w:tmpl w:val="0AD85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12"/>
    <w:rsid w:val="000D72F7"/>
    <w:rsid w:val="001858BE"/>
    <w:rsid w:val="002E6C29"/>
    <w:rsid w:val="00331561"/>
    <w:rsid w:val="00394BB6"/>
    <w:rsid w:val="00510240"/>
    <w:rsid w:val="00562DA1"/>
    <w:rsid w:val="00594DCC"/>
    <w:rsid w:val="006377EF"/>
    <w:rsid w:val="00893B51"/>
    <w:rsid w:val="008B44EC"/>
    <w:rsid w:val="00900412"/>
    <w:rsid w:val="00943685"/>
    <w:rsid w:val="00A167AB"/>
    <w:rsid w:val="00A63F79"/>
    <w:rsid w:val="00CD0F44"/>
    <w:rsid w:val="00D56B93"/>
    <w:rsid w:val="00D86FA6"/>
    <w:rsid w:val="00DC63E2"/>
    <w:rsid w:val="00ED04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C8BB9"/>
  <w15:docId w15:val="{4DE4C35E-C38A-49B6-BFC2-59D3964C4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76" w:line="250"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261"/>
      <w:ind w:left="10" w:right="5"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ListParagraph">
    <w:name w:val="List Paragraph"/>
    <w:basedOn w:val="Normal"/>
    <w:uiPriority w:val="34"/>
    <w:qFormat/>
    <w:rsid w:val="000D72F7"/>
    <w:pPr>
      <w:ind w:left="720"/>
      <w:contextualSpacing/>
    </w:pPr>
  </w:style>
  <w:style w:type="paragraph" w:styleId="Header">
    <w:name w:val="header"/>
    <w:basedOn w:val="Normal"/>
    <w:link w:val="HeaderChar"/>
    <w:uiPriority w:val="99"/>
    <w:semiHidden/>
    <w:unhideWhenUsed/>
    <w:rsid w:val="00893B5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93B51"/>
    <w:rPr>
      <w:rFonts w:ascii="Calibri" w:eastAsia="Calibri" w:hAnsi="Calibri" w:cs="Calibri"/>
      <w:color w:val="000000"/>
      <w:sz w:val="24"/>
    </w:rPr>
  </w:style>
  <w:style w:type="paragraph" w:styleId="Footer">
    <w:name w:val="footer"/>
    <w:basedOn w:val="Normal"/>
    <w:link w:val="FooterChar"/>
    <w:uiPriority w:val="99"/>
    <w:semiHidden/>
    <w:unhideWhenUsed/>
    <w:rsid w:val="00893B5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893B51"/>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74f6c5c-375e-4c55-b5cd-dfa118800ac8">
      <Terms xmlns="http://schemas.microsoft.com/office/infopath/2007/PartnerControls"/>
    </lcf76f155ced4ddcb4097134ff3c332f>
    <TaxCatchAll xmlns="bdd55185-8fc5-4dee-9784-3837121dcfb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27836A6F77F1438E9EF6C378B22BEB" ma:contentTypeVersion="13" ma:contentTypeDescription="Create a new document." ma:contentTypeScope="" ma:versionID="46a163e812b5f13115d9524ff049cabc">
  <xsd:schema xmlns:xsd="http://www.w3.org/2001/XMLSchema" xmlns:xs="http://www.w3.org/2001/XMLSchema" xmlns:p="http://schemas.microsoft.com/office/2006/metadata/properties" xmlns:ns2="174f6c5c-375e-4c55-b5cd-dfa118800ac8" xmlns:ns3="bdd55185-8fc5-4dee-9784-3837121dcfb8" targetNamespace="http://schemas.microsoft.com/office/2006/metadata/properties" ma:root="true" ma:fieldsID="0f781589dea440af9c777729f5a076b5" ns2:_="" ns3:_="">
    <xsd:import namespace="174f6c5c-375e-4c55-b5cd-dfa118800ac8"/>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f6c5c-375e-4c55-b5cd-dfa118800a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d230f20-3e8f-4594-bcd5-679ce2f7e8c9}"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927E55-1653-4B93-A9D9-BDAD9C4F9C08}">
  <ds:schemaRefs>
    <ds:schemaRef ds:uri="http://schemas.microsoft.com/office/2006/metadata/properties"/>
    <ds:schemaRef ds:uri="http://schemas.microsoft.com/office/infopath/2007/PartnerControls"/>
    <ds:schemaRef ds:uri="174f6c5c-375e-4c55-b5cd-dfa118800ac8"/>
    <ds:schemaRef ds:uri="bdd55185-8fc5-4dee-9784-3837121dcfb8"/>
  </ds:schemaRefs>
</ds:datastoreItem>
</file>

<file path=customXml/itemProps2.xml><?xml version="1.0" encoding="utf-8"?>
<ds:datastoreItem xmlns:ds="http://schemas.openxmlformats.org/officeDocument/2006/customXml" ds:itemID="{70D34526-483B-4A0A-95D7-837DA4CDCA2E}">
  <ds:schemaRefs>
    <ds:schemaRef ds:uri="http://schemas.microsoft.com/sharepoint/v3/contenttype/forms"/>
  </ds:schemaRefs>
</ds:datastoreItem>
</file>

<file path=customXml/itemProps3.xml><?xml version="1.0" encoding="utf-8"?>
<ds:datastoreItem xmlns:ds="http://schemas.openxmlformats.org/officeDocument/2006/customXml" ds:itemID="{1E8D4F44-4BF7-455B-B345-AEA403907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f6c5c-375e-4c55-b5cd-dfa118800ac8"/>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Moore</dc:creator>
  <cp:keywords/>
  <cp:lastModifiedBy>E. COOPER (Oxhey First School)</cp:lastModifiedBy>
  <cp:revision>2</cp:revision>
  <dcterms:created xsi:type="dcterms:W3CDTF">2025-01-27T13:49:00Z</dcterms:created>
  <dcterms:modified xsi:type="dcterms:W3CDTF">2025-01-27T13:49:00Z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0x0101008127836A6F77F1438E9EF6C378B22BEB</vt:lpwstr>
  </property>
</Properties>
</file>