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40F05" w14:textId="49160864" w:rsidR="00B867F8" w:rsidRDefault="00B867F8" w:rsidP="00B867F8">
      <w:pPr>
        <w:pStyle w:val="BodyText"/>
        <w:spacing w:before="67"/>
        <w:ind w:left="159" w:right="1749"/>
        <w:rPr>
          <w:rFonts w:asciiTheme="minorHAnsi" w:hAnsiTheme="minorHAnsi" w:cs="Arial"/>
          <w:b/>
          <w:w w:val="110"/>
          <w:sz w:val="22"/>
          <w:szCs w:val="22"/>
        </w:rPr>
      </w:pPr>
    </w:p>
    <w:p w14:paraId="29B1102E" w14:textId="0CE1A847" w:rsidR="00B867F8" w:rsidRDefault="00B867F8" w:rsidP="000504B9">
      <w:pPr>
        <w:pStyle w:val="BodyText"/>
        <w:spacing w:before="67"/>
        <w:ind w:left="159" w:right="1749"/>
        <w:rPr>
          <w:rFonts w:asciiTheme="minorHAnsi" w:hAnsiTheme="minorHAnsi" w:cs="Arial"/>
          <w:b/>
          <w:w w:val="110"/>
          <w:sz w:val="22"/>
          <w:szCs w:val="22"/>
        </w:rPr>
      </w:pPr>
    </w:p>
    <w:p w14:paraId="08C674A1" w14:textId="48016ABC" w:rsidR="00B867F8" w:rsidRDefault="00010564" w:rsidP="000504B9">
      <w:pPr>
        <w:pStyle w:val="BodyText"/>
        <w:spacing w:before="67"/>
        <w:ind w:left="159" w:right="1749"/>
        <w:rPr>
          <w:rFonts w:asciiTheme="minorHAnsi" w:hAnsiTheme="minorHAnsi" w:cs="Arial"/>
          <w:b/>
          <w:w w:val="110"/>
          <w:sz w:val="22"/>
          <w:szCs w:val="22"/>
        </w:rPr>
      </w:pPr>
      <w:r w:rsidRPr="001B307A">
        <w:rPr>
          <w:noProof/>
          <w:sz w:val="48"/>
          <w:szCs w:val="48"/>
        </w:rPr>
        <w:drawing>
          <wp:anchor distT="0" distB="0" distL="114300" distR="114300" simplePos="0" relativeHeight="251670528" behindDoc="1" locked="0" layoutInCell="1" allowOverlap="1" wp14:anchorId="5917B56E" wp14:editId="2DB072E1">
            <wp:simplePos x="0" y="0"/>
            <wp:positionH relativeFrom="margin">
              <wp:posOffset>1927860</wp:posOffset>
            </wp:positionH>
            <wp:positionV relativeFrom="paragraph">
              <wp:posOffset>8255</wp:posOffset>
            </wp:positionV>
            <wp:extent cx="3081020" cy="2895600"/>
            <wp:effectExtent l="0" t="0" r="5080" b="0"/>
            <wp:wrapTight wrapText="bothSides">
              <wp:wrapPolygon edited="0">
                <wp:start x="0" y="0"/>
                <wp:lineTo x="0" y="21458"/>
                <wp:lineTo x="21502" y="21458"/>
                <wp:lineTo x="21502" y="0"/>
                <wp:lineTo x="0" y="0"/>
              </wp:wrapPolygon>
            </wp:wrapTight>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1020" cy="289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74F5A4" w14:textId="77777777" w:rsidR="00B867F8" w:rsidRDefault="00B867F8" w:rsidP="000504B9">
      <w:pPr>
        <w:pStyle w:val="BodyText"/>
        <w:spacing w:before="67"/>
        <w:ind w:left="159" w:right="1749"/>
        <w:rPr>
          <w:rFonts w:asciiTheme="minorHAnsi" w:hAnsiTheme="minorHAnsi" w:cs="Arial"/>
          <w:b/>
          <w:w w:val="110"/>
          <w:sz w:val="22"/>
          <w:szCs w:val="22"/>
        </w:rPr>
      </w:pPr>
    </w:p>
    <w:p w14:paraId="62007469" w14:textId="77777777" w:rsidR="00B867F8" w:rsidRDefault="00B867F8" w:rsidP="000504B9">
      <w:pPr>
        <w:pStyle w:val="BodyText"/>
        <w:spacing w:before="67"/>
        <w:ind w:left="159" w:right="1749"/>
        <w:rPr>
          <w:rFonts w:asciiTheme="minorHAnsi" w:hAnsiTheme="minorHAnsi" w:cs="Arial"/>
          <w:b/>
          <w:w w:val="110"/>
          <w:sz w:val="22"/>
          <w:szCs w:val="22"/>
        </w:rPr>
      </w:pPr>
    </w:p>
    <w:p w14:paraId="467EC632" w14:textId="77777777" w:rsidR="00B867F8" w:rsidRDefault="00B867F8" w:rsidP="000504B9">
      <w:pPr>
        <w:pStyle w:val="BodyText"/>
        <w:spacing w:before="67"/>
        <w:ind w:left="159" w:right="1749"/>
        <w:rPr>
          <w:rFonts w:asciiTheme="minorHAnsi" w:hAnsiTheme="minorHAnsi" w:cs="Arial"/>
          <w:b/>
          <w:w w:val="110"/>
          <w:sz w:val="22"/>
          <w:szCs w:val="22"/>
        </w:rPr>
      </w:pPr>
    </w:p>
    <w:p w14:paraId="08865524" w14:textId="77777777" w:rsidR="00B867F8" w:rsidRDefault="00B867F8" w:rsidP="000504B9">
      <w:pPr>
        <w:pStyle w:val="BodyText"/>
        <w:spacing w:before="67"/>
        <w:ind w:left="159" w:right="1749"/>
        <w:rPr>
          <w:rFonts w:asciiTheme="minorHAnsi" w:hAnsiTheme="minorHAnsi" w:cs="Arial"/>
          <w:b/>
          <w:w w:val="110"/>
          <w:sz w:val="22"/>
          <w:szCs w:val="22"/>
        </w:rPr>
      </w:pPr>
    </w:p>
    <w:p w14:paraId="247D0BEA" w14:textId="77777777" w:rsidR="00B867F8" w:rsidRDefault="00B867F8" w:rsidP="000504B9">
      <w:pPr>
        <w:pStyle w:val="BodyText"/>
        <w:spacing w:before="67"/>
        <w:ind w:left="159" w:right="1749"/>
        <w:rPr>
          <w:rFonts w:asciiTheme="minorHAnsi" w:hAnsiTheme="minorHAnsi" w:cs="Arial"/>
          <w:b/>
          <w:w w:val="110"/>
          <w:sz w:val="22"/>
          <w:szCs w:val="22"/>
        </w:rPr>
      </w:pPr>
    </w:p>
    <w:p w14:paraId="6C3ECE92" w14:textId="77777777" w:rsidR="00B867F8" w:rsidRDefault="00B867F8" w:rsidP="000504B9">
      <w:pPr>
        <w:pStyle w:val="BodyText"/>
        <w:spacing w:before="67"/>
        <w:ind w:left="159" w:right="1749"/>
        <w:rPr>
          <w:rFonts w:asciiTheme="minorHAnsi" w:hAnsiTheme="minorHAnsi" w:cs="Arial"/>
          <w:b/>
          <w:w w:val="110"/>
          <w:sz w:val="22"/>
          <w:szCs w:val="22"/>
        </w:rPr>
      </w:pPr>
    </w:p>
    <w:p w14:paraId="4087AA94" w14:textId="77777777" w:rsidR="00370A66" w:rsidRDefault="00370A66" w:rsidP="000504B9">
      <w:pPr>
        <w:pStyle w:val="BodyText"/>
        <w:spacing w:before="67"/>
        <w:ind w:left="159" w:right="1749"/>
        <w:rPr>
          <w:rFonts w:asciiTheme="minorHAnsi" w:hAnsiTheme="minorHAnsi" w:cs="Arial"/>
          <w:b/>
          <w:w w:val="110"/>
          <w:sz w:val="22"/>
          <w:szCs w:val="22"/>
        </w:rPr>
      </w:pPr>
    </w:p>
    <w:p w14:paraId="2FA7CD34" w14:textId="77777777" w:rsidR="00370A66" w:rsidRDefault="00370A66" w:rsidP="000504B9">
      <w:pPr>
        <w:pStyle w:val="BodyText"/>
        <w:spacing w:before="67"/>
        <w:ind w:left="159" w:right="1749"/>
        <w:rPr>
          <w:rFonts w:asciiTheme="minorHAnsi" w:hAnsiTheme="minorHAnsi" w:cs="Arial"/>
          <w:b/>
          <w:w w:val="110"/>
          <w:sz w:val="22"/>
          <w:szCs w:val="22"/>
        </w:rPr>
      </w:pPr>
    </w:p>
    <w:p w14:paraId="53780AC6" w14:textId="6D4CC7AE" w:rsidR="00B867F8" w:rsidRDefault="00B867F8" w:rsidP="000504B9">
      <w:pPr>
        <w:pStyle w:val="BodyText"/>
        <w:spacing w:before="67"/>
        <w:ind w:left="159" w:right="1749"/>
        <w:rPr>
          <w:rFonts w:asciiTheme="minorHAnsi" w:hAnsiTheme="minorHAnsi" w:cs="Arial"/>
          <w:b/>
          <w:w w:val="110"/>
          <w:sz w:val="22"/>
          <w:szCs w:val="22"/>
        </w:rPr>
      </w:pPr>
    </w:p>
    <w:p w14:paraId="3F422153" w14:textId="77777777" w:rsidR="00B867F8" w:rsidRDefault="00B867F8" w:rsidP="000504B9">
      <w:pPr>
        <w:pStyle w:val="BodyText"/>
        <w:spacing w:before="67"/>
        <w:ind w:left="159" w:right="1749"/>
        <w:rPr>
          <w:rFonts w:asciiTheme="minorHAnsi" w:hAnsiTheme="minorHAnsi" w:cs="Arial"/>
          <w:b/>
          <w:w w:val="110"/>
          <w:sz w:val="22"/>
          <w:szCs w:val="22"/>
        </w:rPr>
      </w:pPr>
    </w:p>
    <w:p w14:paraId="67054D5C" w14:textId="77777777" w:rsidR="00B867F8" w:rsidRDefault="00B867F8" w:rsidP="000504B9">
      <w:pPr>
        <w:pStyle w:val="BodyText"/>
        <w:spacing w:before="67"/>
        <w:ind w:left="159" w:right="1749"/>
        <w:rPr>
          <w:rFonts w:asciiTheme="minorHAnsi" w:hAnsiTheme="minorHAnsi" w:cs="Arial"/>
          <w:b/>
          <w:w w:val="110"/>
          <w:sz w:val="22"/>
          <w:szCs w:val="22"/>
        </w:rPr>
      </w:pPr>
    </w:p>
    <w:p w14:paraId="5175A4F4" w14:textId="77777777" w:rsidR="00B867F8" w:rsidRDefault="00B867F8" w:rsidP="000504B9">
      <w:pPr>
        <w:pStyle w:val="BodyText"/>
        <w:spacing w:before="67"/>
        <w:ind w:left="159" w:right="1749"/>
        <w:rPr>
          <w:rFonts w:asciiTheme="minorHAnsi" w:hAnsiTheme="minorHAnsi" w:cs="Arial"/>
          <w:b/>
          <w:w w:val="110"/>
          <w:sz w:val="22"/>
          <w:szCs w:val="22"/>
        </w:rPr>
      </w:pPr>
    </w:p>
    <w:p w14:paraId="2945F903" w14:textId="77777777" w:rsidR="00B867F8" w:rsidRDefault="00B867F8" w:rsidP="000504B9">
      <w:pPr>
        <w:pStyle w:val="BodyText"/>
        <w:spacing w:before="67"/>
        <w:ind w:left="159" w:right="1749"/>
        <w:rPr>
          <w:rFonts w:asciiTheme="minorHAnsi" w:hAnsiTheme="minorHAnsi" w:cs="Arial"/>
          <w:b/>
          <w:w w:val="110"/>
          <w:sz w:val="22"/>
          <w:szCs w:val="22"/>
        </w:rPr>
      </w:pPr>
    </w:p>
    <w:p w14:paraId="65F96D33" w14:textId="77777777" w:rsidR="00370A66" w:rsidRDefault="00370A66" w:rsidP="000504B9">
      <w:pPr>
        <w:pStyle w:val="BodyText"/>
        <w:spacing w:before="67"/>
        <w:ind w:left="159" w:right="1749"/>
        <w:rPr>
          <w:rFonts w:asciiTheme="minorHAnsi" w:hAnsiTheme="minorHAnsi" w:cs="Arial"/>
          <w:b/>
          <w:w w:val="110"/>
          <w:sz w:val="22"/>
          <w:szCs w:val="22"/>
        </w:rPr>
      </w:pPr>
    </w:p>
    <w:p w14:paraId="2CDF242E" w14:textId="77777777" w:rsidR="00B867F8" w:rsidRDefault="00B867F8" w:rsidP="000504B9">
      <w:pPr>
        <w:pStyle w:val="BodyText"/>
        <w:spacing w:before="67"/>
        <w:ind w:left="159" w:right="1749"/>
        <w:rPr>
          <w:rFonts w:asciiTheme="minorHAnsi" w:hAnsiTheme="minorHAnsi" w:cs="Arial"/>
          <w:b/>
          <w:w w:val="110"/>
          <w:sz w:val="22"/>
          <w:szCs w:val="22"/>
        </w:rPr>
      </w:pPr>
    </w:p>
    <w:p w14:paraId="45871C2D" w14:textId="77777777" w:rsidR="00010564" w:rsidRDefault="00010564" w:rsidP="00D833E1">
      <w:pPr>
        <w:ind w:left="335" w:right="350"/>
        <w:jc w:val="center"/>
        <w:rPr>
          <w:rFonts w:ascii="Calibri" w:hAnsi="Calibri" w:cs="Calibri"/>
          <w:b/>
          <w:sz w:val="44"/>
        </w:rPr>
      </w:pPr>
      <w:proofErr w:type="spellStart"/>
      <w:r>
        <w:rPr>
          <w:rFonts w:ascii="Calibri" w:hAnsi="Calibri" w:cs="Calibri"/>
          <w:b/>
          <w:sz w:val="44"/>
        </w:rPr>
        <w:t>Oxhey</w:t>
      </w:r>
      <w:proofErr w:type="spellEnd"/>
      <w:r>
        <w:rPr>
          <w:rFonts w:ascii="Calibri" w:hAnsi="Calibri" w:cs="Calibri"/>
          <w:b/>
          <w:sz w:val="44"/>
        </w:rPr>
        <w:t xml:space="preserve"> First School</w:t>
      </w:r>
    </w:p>
    <w:p w14:paraId="077BCCB6" w14:textId="14AB754D" w:rsidR="00D833E1" w:rsidRPr="00D833E1" w:rsidRDefault="00D833E1" w:rsidP="00D833E1">
      <w:pPr>
        <w:ind w:left="335" w:right="350"/>
        <w:jc w:val="center"/>
        <w:rPr>
          <w:rFonts w:ascii="Calibri" w:hAnsi="Calibri" w:cs="Calibri"/>
          <w:b/>
          <w:sz w:val="44"/>
        </w:rPr>
      </w:pPr>
      <w:r w:rsidRPr="00D833E1">
        <w:rPr>
          <w:rFonts w:ascii="Calibri" w:hAnsi="Calibri" w:cs="Calibri"/>
          <w:b/>
          <w:sz w:val="44"/>
        </w:rPr>
        <w:t>Curriculum Policy 202</w:t>
      </w:r>
      <w:r w:rsidR="00010564">
        <w:rPr>
          <w:rFonts w:ascii="Calibri" w:hAnsi="Calibri" w:cs="Calibri"/>
          <w:b/>
          <w:sz w:val="44"/>
        </w:rPr>
        <w:t>5</w:t>
      </w:r>
    </w:p>
    <w:p w14:paraId="336906FC" w14:textId="77777777" w:rsidR="00D833E1" w:rsidRPr="00D833E1" w:rsidRDefault="00D833E1" w:rsidP="00D833E1">
      <w:pPr>
        <w:jc w:val="center"/>
        <w:rPr>
          <w:rFonts w:ascii="Century"/>
          <w:sz w:val="44"/>
        </w:rPr>
        <w:sectPr w:rsidR="00D833E1" w:rsidRPr="00D833E1" w:rsidSect="00EB0106">
          <w:pgSz w:w="11900" w:h="16840"/>
          <w:pgMar w:top="720" w:right="720" w:bottom="720" w:left="720" w:header="720" w:footer="720" w:gutter="0"/>
          <w:cols w:space="720"/>
          <w:docGrid w:linePitch="299"/>
        </w:sectPr>
      </w:pPr>
      <w:r w:rsidRPr="00D833E1">
        <w:rPr>
          <w:noProof/>
          <w:lang w:val="en-GB" w:eastAsia="en-GB"/>
        </w:rPr>
        <mc:AlternateContent>
          <mc:Choice Requires="wpg">
            <w:drawing>
              <wp:inline distT="0" distB="0" distL="0" distR="0" wp14:anchorId="510393AC" wp14:editId="1144FEEF">
                <wp:extent cx="6589395" cy="3300730"/>
                <wp:effectExtent l="0" t="0" r="1905" b="13970"/>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9395" cy="3300730"/>
                          <a:chOff x="0" y="0"/>
                          <a:chExt cx="9996" cy="3098"/>
                        </a:xfrm>
                      </wpg:grpSpPr>
                      <wps:wsp>
                        <wps:cNvPr id="51"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4"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7"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8"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9"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0"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1"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2"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3"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4"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5"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6"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7"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8"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9"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0"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1"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2"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3"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4"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5"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6"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9"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82"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83" name="Text Box 35"/>
                        <wps:cNvSpPr txBox="1">
                          <a:spLocks noChangeArrowheads="1"/>
                        </wps:cNvSpPr>
                        <wps:spPr bwMode="auto">
                          <a:xfrm>
                            <a:off x="5157" y="2646"/>
                            <a:ext cx="3868"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B69C6" w14:textId="41ED7986" w:rsidR="00D833E1" w:rsidRPr="00786656" w:rsidRDefault="003528C6" w:rsidP="00D833E1">
                              <w:pPr>
                                <w:rPr>
                                  <w:rFonts w:ascii="Lucida Bright"/>
                                  <w:i/>
                                </w:rPr>
                              </w:pPr>
                              <w:r>
                                <w:rPr>
                                  <w:rFonts w:ascii="Lucida Bright"/>
                                  <w:i/>
                                </w:rPr>
                                <w:t>June</w:t>
                              </w:r>
                              <w:r w:rsidR="00CB48B6">
                                <w:rPr>
                                  <w:rFonts w:ascii="Lucida Bright"/>
                                  <w:i/>
                                </w:rPr>
                                <w:t xml:space="preserve"> 202</w:t>
                              </w:r>
                              <w:r w:rsidR="00010564">
                                <w:rPr>
                                  <w:rFonts w:ascii="Lucida Bright"/>
                                  <w:i/>
                                </w:rPr>
                                <w:t>7</w:t>
                              </w:r>
                              <w:r w:rsidR="00D833E1">
                                <w:rPr>
                                  <w:rFonts w:ascii="Lucida Bright"/>
                                  <w:i/>
                                </w:rPr>
                                <w:t xml:space="preserve"> or earlier if required</w:t>
                              </w:r>
                            </w:p>
                          </w:txbxContent>
                        </wps:txbx>
                        <wps:bodyPr rot="0" vert="horz" wrap="square" lIns="0" tIns="0" rIns="0" bIns="0" anchor="t" anchorCtr="0" upright="1">
                          <a:noAutofit/>
                        </wps:bodyPr>
                      </wps:wsp>
                      <wps:wsp>
                        <wps:cNvPr id="84" name="Text Box 36"/>
                        <wps:cNvSpPr txBox="1">
                          <a:spLocks noChangeArrowheads="1"/>
                        </wps:cNvSpPr>
                        <wps:spPr bwMode="auto">
                          <a:xfrm>
                            <a:off x="117" y="2758"/>
                            <a:ext cx="3038"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EE346" w14:textId="77777777" w:rsidR="00D833E1" w:rsidRDefault="00D833E1" w:rsidP="00D833E1">
                              <w:pPr>
                                <w:rPr>
                                  <w:rFonts w:ascii="Lucida Bright"/>
                                  <w:i/>
                                </w:rPr>
                              </w:pPr>
                              <w:r>
                                <w:rPr>
                                  <w:rFonts w:ascii="Lucida Bright"/>
                                  <w:i/>
                                </w:rPr>
                                <w:t>To be reviewed:</w:t>
                              </w:r>
                            </w:p>
                          </w:txbxContent>
                        </wps:txbx>
                        <wps:bodyPr rot="0" vert="horz" wrap="square" lIns="0" tIns="0" rIns="0" bIns="0" anchor="t" anchorCtr="0" upright="1">
                          <a:noAutofit/>
                        </wps:bodyPr>
                      </wps:wsp>
                      <wps:wsp>
                        <wps:cNvPr id="85"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0A78D" w14:textId="7E94D5BC" w:rsidR="00D833E1" w:rsidRPr="007F7BF7" w:rsidRDefault="00010564" w:rsidP="00D833E1">
                              <w:pPr>
                                <w:spacing w:line="235" w:lineRule="exact"/>
                                <w:rPr>
                                  <w:rFonts w:ascii="Lucida Bright"/>
                                  <w:i/>
                                  <w:sz w:val="20"/>
                                </w:rPr>
                              </w:pPr>
                              <w:r>
                                <w:rPr>
                                  <w:rFonts w:ascii="Lucida Bright"/>
                                  <w:i/>
                                  <w:sz w:val="20"/>
                                </w:rPr>
                                <w:t>12</w:t>
                              </w:r>
                              <w:r w:rsidR="00D833E1">
                                <w:rPr>
                                  <w:rFonts w:ascii="Lucida Bright"/>
                                  <w:i/>
                                  <w:sz w:val="20"/>
                                </w:rPr>
                                <w:t>.0</w:t>
                              </w:r>
                              <w:r>
                                <w:rPr>
                                  <w:rFonts w:ascii="Lucida Bright"/>
                                  <w:i/>
                                  <w:sz w:val="20"/>
                                </w:rPr>
                                <w:t>5</w:t>
                              </w:r>
                              <w:r w:rsidR="00D833E1" w:rsidRPr="007F7BF7">
                                <w:rPr>
                                  <w:rFonts w:ascii="Lucida Bright"/>
                                  <w:i/>
                                  <w:sz w:val="20"/>
                                </w:rPr>
                                <w:t>.20</w:t>
                              </w:r>
                              <w:r w:rsidR="00D833E1">
                                <w:rPr>
                                  <w:rFonts w:ascii="Lucida Bright"/>
                                  <w:i/>
                                  <w:sz w:val="20"/>
                                </w:rPr>
                                <w:t>2</w:t>
                              </w:r>
                              <w:r>
                                <w:rPr>
                                  <w:rFonts w:ascii="Lucida Bright"/>
                                  <w:i/>
                                  <w:sz w:val="20"/>
                                </w:rPr>
                                <w:t>5</w:t>
                              </w:r>
                            </w:p>
                          </w:txbxContent>
                        </wps:txbx>
                        <wps:bodyPr rot="0" vert="horz" wrap="square" lIns="0" tIns="0" rIns="0" bIns="0" anchor="t" anchorCtr="0" upright="1">
                          <a:noAutofit/>
                        </wps:bodyPr>
                      </wps:wsp>
                      <wps:wsp>
                        <wps:cNvPr id="86" name="Text Box 38"/>
                        <wps:cNvSpPr txBox="1">
                          <a:spLocks noChangeArrowheads="1"/>
                        </wps:cNvSpPr>
                        <wps:spPr bwMode="auto">
                          <a:xfrm>
                            <a:off x="117" y="2289"/>
                            <a:ext cx="4476"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6C8CB" w14:textId="77777777" w:rsidR="00D833E1" w:rsidRDefault="00D833E1" w:rsidP="00D833E1">
                              <w:pPr>
                                <w:spacing w:line="235" w:lineRule="exact"/>
                                <w:rPr>
                                  <w:rFonts w:ascii="Lucida Bright"/>
                                  <w:i/>
                                  <w:sz w:val="20"/>
                                </w:rPr>
                              </w:pPr>
                              <w:r>
                                <w:rPr>
                                  <w:rFonts w:ascii="Lucida Bright"/>
                                  <w:i/>
                                  <w:sz w:val="20"/>
                                </w:rPr>
                                <w:t>Agreed and ratified by the Local Advisory Board on:</w:t>
                              </w:r>
                            </w:p>
                          </w:txbxContent>
                        </wps:txbx>
                        <wps:bodyPr rot="0" vert="horz" wrap="square" lIns="0" tIns="0" rIns="0" bIns="0" anchor="t" anchorCtr="0" upright="1">
                          <a:noAutofit/>
                        </wps:bodyPr>
                      </wps:wsp>
                      <wps:wsp>
                        <wps:cNvPr id="87" name="Text Box 39"/>
                        <wps:cNvSpPr txBox="1">
                          <a:spLocks noChangeArrowheads="1"/>
                        </wps:cNvSpPr>
                        <wps:spPr bwMode="auto">
                          <a:xfrm>
                            <a:off x="5156" y="1629"/>
                            <a:ext cx="4840"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3728E" w14:textId="3DE23EBD" w:rsidR="00D833E1" w:rsidRDefault="00010564" w:rsidP="00D833E1">
                              <w:pPr>
                                <w:rPr>
                                  <w:rFonts w:ascii="Lucida Bright"/>
                                  <w:i/>
                                </w:rPr>
                              </w:pPr>
                              <w:r>
                                <w:rPr>
                                  <w:rFonts w:ascii="Lucida Bright"/>
                                  <w:i/>
                                </w:rPr>
                                <w:t xml:space="preserve">Exec </w:t>
                              </w:r>
                              <w:r w:rsidR="00D833E1">
                                <w:rPr>
                                  <w:rFonts w:ascii="Lucida Bright"/>
                                  <w:i/>
                                </w:rPr>
                                <w:t xml:space="preserve">Headteacher- </w:t>
                              </w:r>
                              <w:proofErr w:type="spellStart"/>
                              <w:r w:rsidR="00D833E1">
                                <w:rPr>
                                  <w:rFonts w:ascii="Lucida Bright"/>
                                  <w:i/>
                                </w:rPr>
                                <w:t>Mrs</w:t>
                              </w:r>
                              <w:proofErr w:type="spellEnd"/>
                              <w:r w:rsidR="00D833E1">
                                <w:rPr>
                                  <w:rFonts w:ascii="Lucida Bright"/>
                                  <w:i/>
                                </w:rPr>
                                <w:t xml:space="preserve"> L Jukes</w:t>
                              </w:r>
                            </w:p>
                            <w:p w14:paraId="74FEA606" w14:textId="77777777" w:rsidR="00D833E1" w:rsidRDefault="00D833E1" w:rsidP="00D833E1">
                              <w:pPr>
                                <w:rPr>
                                  <w:rFonts w:ascii="Lucida Bright"/>
                                  <w:i/>
                                </w:rPr>
                              </w:pPr>
                            </w:p>
                          </w:txbxContent>
                        </wps:txbx>
                        <wps:bodyPr rot="0" vert="horz" wrap="square" lIns="0" tIns="0" rIns="0" bIns="0" anchor="t" anchorCtr="0" upright="1">
                          <a:noAutofit/>
                        </wps:bodyPr>
                      </wps:wsp>
                      <wps:wsp>
                        <wps:cNvPr id="88"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D1575" w14:textId="77777777" w:rsidR="00D833E1" w:rsidRDefault="00D833E1" w:rsidP="00D833E1">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89" name="Text Box 41"/>
                        <wps:cNvSpPr txBox="1">
                          <a:spLocks noChangeArrowheads="1"/>
                        </wps:cNvSpPr>
                        <wps:spPr bwMode="auto">
                          <a:xfrm>
                            <a:off x="5156" y="1157"/>
                            <a:ext cx="3354"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6AFFB" w14:textId="75153FDA" w:rsidR="00D833E1" w:rsidRPr="00CC087F" w:rsidRDefault="00D833E1" w:rsidP="00D833E1">
                              <w:pPr>
                                <w:rPr>
                                  <w:rFonts w:ascii="Lucida Bright"/>
                                  <w:i/>
                                </w:rPr>
                              </w:pPr>
                              <w:proofErr w:type="spellStart"/>
                              <w:r>
                                <w:rPr>
                                  <w:rFonts w:ascii="Lucida Bright"/>
                                  <w:i/>
                                </w:rPr>
                                <w:t>Mrs</w:t>
                              </w:r>
                              <w:proofErr w:type="spellEnd"/>
                              <w:r>
                                <w:rPr>
                                  <w:rFonts w:ascii="Lucida Bright"/>
                                  <w:i/>
                                </w:rPr>
                                <w:t xml:space="preserve"> </w:t>
                              </w:r>
                              <w:r w:rsidR="00010564">
                                <w:rPr>
                                  <w:rFonts w:ascii="Lucida Bright"/>
                                  <w:i/>
                                </w:rPr>
                                <w:t>W Parrott</w:t>
                              </w:r>
                            </w:p>
                          </w:txbxContent>
                        </wps:txbx>
                        <wps:bodyPr rot="0" vert="horz" wrap="square" lIns="0" tIns="0" rIns="0" bIns="0" anchor="t" anchorCtr="0" upright="1">
                          <a:noAutofit/>
                        </wps:bodyPr>
                      </wps:wsp>
                      <wps:wsp>
                        <wps:cNvPr id="90" name="Text Box 42"/>
                        <wps:cNvSpPr txBox="1">
                          <a:spLocks noChangeArrowheads="1"/>
                        </wps:cNvSpPr>
                        <wps:spPr bwMode="auto">
                          <a:xfrm>
                            <a:off x="117" y="1157"/>
                            <a:ext cx="3713"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EE9C6" w14:textId="77777777" w:rsidR="00D833E1" w:rsidRDefault="00D833E1" w:rsidP="00D833E1">
                              <w:pPr>
                                <w:rPr>
                                  <w:rFonts w:ascii="Lucida Bright"/>
                                  <w:i/>
                                </w:rPr>
                              </w:pPr>
                              <w:r>
                                <w:rPr>
                                  <w:rFonts w:ascii="Lucida Bright"/>
                                  <w:i/>
                                </w:rPr>
                                <w:t>Chair of Local Advisory Board:</w:t>
                              </w:r>
                            </w:p>
                          </w:txbxContent>
                        </wps:txbx>
                        <wps:bodyPr rot="0" vert="horz" wrap="square" lIns="0" tIns="0" rIns="0" bIns="0" anchor="t" anchorCtr="0" upright="1">
                          <a:noAutofit/>
                        </wps:bodyPr>
                      </wps:wsp>
                      <wps:wsp>
                        <wps:cNvPr id="91" name="Text Box 43"/>
                        <wps:cNvSpPr txBox="1">
                          <a:spLocks noChangeArrowheads="1"/>
                        </wps:cNvSpPr>
                        <wps:spPr bwMode="auto">
                          <a:xfrm>
                            <a:off x="117" y="31"/>
                            <a:ext cx="9660"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C9769" w14:textId="10A1D9C5" w:rsidR="00D833E1" w:rsidRDefault="00D833E1" w:rsidP="00D833E1">
                              <w:pPr>
                                <w:spacing w:line="235" w:lineRule="auto"/>
                                <w:rPr>
                                  <w:rFonts w:ascii="Century"/>
                                </w:rPr>
                              </w:pPr>
                              <w:r>
                                <w:rPr>
                                  <w:rFonts w:ascii="Century"/>
                                  <w:w w:val="110"/>
                                </w:rPr>
                                <w:t xml:space="preserve">The </w:t>
                              </w:r>
                              <w:r w:rsidR="003528C6">
                                <w:rPr>
                                  <w:rFonts w:ascii="Century"/>
                                  <w:w w:val="110"/>
                                </w:rPr>
                                <w:t>Curriculum Policy</w:t>
                              </w:r>
                              <w:r>
                                <w:rPr>
                                  <w:rFonts w:ascii="Century"/>
                                  <w:w w:val="110"/>
                                </w:rPr>
                                <w:t xml:space="preserve"> in respect of </w:t>
                              </w:r>
                              <w:proofErr w:type="spellStart"/>
                              <w:r w:rsidR="00010564">
                                <w:rPr>
                                  <w:rFonts w:ascii="Century"/>
                                  <w:w w:val="110"/>
                                </w:rPr>
                                <w:t>Oxhey</w:t>
                              </w:r>
                              <w:proofErr w:type="spellEnd"/>
                              <w:r w:rsidR="00010564">
                                <w:rPr>
                                  <w:rFonts w:ascii="Century"/>
                                  <w:w w:val="110"/>
                                </w:rPr>
                                <w:t xml:space="preserve"> First School</w:t>
                              </w:r>
                              <w:r>
                                <w:rPr>
                                  <w:rFonts w:ascii="Century"/>
                                  <w:w w:val="110"/>
                                </w:rPr>
                                <w:t xml:space="preserve"> has been discussed and adopted by the Local Advisory Board</w:t>
                              </w:r>
                            </w:p>
                          </w:txbxContent>
                        </wps:txbx>
                        <wps:bodyPr rot="0" vert="horz" wrap="square" lIns="0" tIns="0" rIns="0" bIns="0" anchor="t" anchorCtr="0" upright="1">
                          <a:noAutofit/>
                        </wps:bodyPr>
                      </wps:wsp>
                    </wpg:wgp>
                  </a:graphicData>
                </a:graphic>
              </wp:inline>
            </w:drawing>
          </mc:Choice>
          <mc:Fallback>
            <w:pict>
              <v:group w14:anchorId="510393AC" id="Group 50" o:spid="_x0000_s1026" style="width:518.85pt;height:259.9pt;mso-position-horizontal-relative:char;mso-position-vertical-relative:line" coordsize="9996,3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JdmwwAAANsAAAAPAAAAZHJzL2Rvd25yZXYueG1sRI9Bi8Iw&#10;FITvgv8hPMGbpq6s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3BCXZsMAAADbAAAADwAA&#10;AAAAAAAAAAAAAAAHAgAAZHJzL2Rvd25yZXYueG1sUEsFBgAAAAADAAMAtwAAAPcCA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T+wwAAANsAAAAPAAAAZHJzL2Rvd25yZXYueG1sRI9Pi8Iw&#10;FMTvgt8hPGFvmrqw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zGc0/sMAAADbAAAADwAA&#10;AAAAAAAAAAAAAAAHAgAAZHJzL2Rvd25yZXYueG1sUEsFBgAAAAADAAMAtwAAAPcCA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5FlxQAAANsAAAAPAAAAZHJzL2Rvd25yZXYueG1sRI9Ba8JA&#10;FITvgv9heUJvurHQ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CjK5FlxQAAANsAAAAP&#10;AAAAAAAAAAAAAAAAAAcCAABkcnMvZG93bnJldi54bWxQSwUGAAAAAAMAAwC3AAAA+QI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AUXvwAAANsAAAAPAAAAZHJzL2Rvd25yZXYueG1sRE9Ni8Iw&#10;EL0L/ocwwt40VVi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DStAUXvwAAANsAAAAPAAAAAAAA&#10;AAAAAAAAAAcCAABkcnMvZG93bnJldi54bWxQSwUGAAAAAAMAAwC3AAAA8wI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CMxQAAANsAAAAPAAAAZHJzL2Rvd25yZXYueG1sRI9Ba8JA&#10;FITvgv9heUJvurHQ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C9+KCMxQAAANsAAAAP&#10;AAAAAAAAAAAAAAAAAAcCAABkcnMvZG93bnJldi54bWxQSwUGAAAAAAMAAwC3AAAA+QI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F3bwwAAANsAAAAPAAAAZHJzL2Rvd25yZXYueG1sRI9Pi8Iw&#10;FMTvgt8hPGFvmroL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Enxd28MAAADbAAAADwAA&#10;AAAAAAAAAAAAAAAHAgAAZHJzL2Rvd25yZXYueG1sUEsFBgAAAAADAAMAtwAAAPcCA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cWvwwAAANsAAAAPAAAAZHJzL2Rvd25yZXYueG1sRI9Pi8Iw&#10;FMTvgt8hPGFvmros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nZXFr8MAAADbAAAADwAA&#10;AAAAAAAAAAAAAAAHAgAAZHJzL2Rvd25yZXYueG1sUEsFBgAAAAADAAMAtwAAAPcCA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WA0wwAAANsAAAAPAAAAZHJzL2Rvd25yZXYueG1sRI9Pi8Iw&#10;FMTvgt8hPGFvmrqw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8tlgNMMAAADbAAAADwAA&#10;AAAAAAAAAAAAAAAHAgAAZHJzL2Rvd25yZXYueG1sUEsFBgAAAAADAAMAtwAAAPcCA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" strokeweight=".16917mm"/>
                <v:shapetype id="_x0000_t202" coordsize="21600,21600" o:spt="202" path="m,l,21600r21600,l21600,xe">
                  <v:stroke joinstyle="miter"/>
                  <v:path gradientshapeok="t" o:connecttype="rect"/>
                </v:shapetype>
                <v:shape id="Text Box 35" o:spid="_x0000_s1059" type="#_x0000_t202" style="position:absolute;left:5157;top:2646;width:3868;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346B69C6" w14:textId="41ED7986" w:rsidR="00D833E1" w:rsidRPr="00786656" w:rsidRDefault="003528C6" w:rsidP="00D833E1">
                        <w:pPr>
                          <w:rPr>
                            <w:rFonts w:ascii="Lucida Bright"/>
                            <w:i/>
                          </w:rPr>
                        </w:pPr>
                        <w:r>
                          <w:rPr>
                            <w:rFonts w:ascii="Lucida Bright"/>
                            <w:i/>
                          </w:rPr>
                          <w:t>June</w:t>
                        </w:r>
                        <w:r w:rsidR="00CB48B6">
                          <w:rPr>
                            <w:rFonts w:ascii="Lucida Bright"/>
                            <w:i/>
                          </w:rPr>
                          <w:t xml:space="preserve"> 202</w:t>
                        </w:r>
                        <w:r w:rsidR="00010564">
                          <w:rPr>
                            <w:rFonts w:ascii="Lucida Bright"/>
                            <w:i/>
                          </w:rPr>
                          <w:t>7</w:t>
                        </w:r>
                        <w:r w:rsidR="00D833E1">
                          <w:rPr>
                            <w:rFonts w:ascii="Lucida Bright"/>
                            <w:i/>
                          </w:rPr>
                          <w:t xml:space="preserve"> or earlier if required</w:t>
                        </w:r>
                      </w:p>
                    </w:txbxContent>
                  </v:textbox>
                </v:shape>
                <v:shape id="Text Box 36" o:spid="_x0000_s1060" type="#_x0000_t202" style="position:absolute;left:117;top:2758;width:3038;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118EE346" w14:textId="77777777" w:rsidR="00D833E1" w:rsidRDefault="00D833E1" w:rsidP="00D833E1">
                        <w:pPr>
                          <w:rPr>
                            <w:rFonts w:ascii="Lucida Bright"/>
                            <w:i/>
                          </w:rPr>
                        </w:pPr>
                        <w:r>
                          <w:rPr>
                            <w:rFonts w:ascii="Lucida Bright"/>
                            <w:i/>
                          </w:rPr>
                          <w:t>To be reviewed:</w:t>
                        </w:r>
                      </w:p>
                    </w:txbxContent>
                  </v:textbox>
                </v:shape>
                <v:shape id="Text Box 37" o:spid="_x0000_s1061"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06F0A78D" w14:textId="7E94D5BC" w:rsidR="00D833E1" w:rsidRPr="007F7BF7" w:rsidRDefault="00010564" w:rsidP="00D833E1">
                        <w:pPr>
                          <w:spacing w:line="235" w:lineRule="exact"/>
                          <w:rPr>
                            <w:rFonts w:ascii="Lucida Bright"/>
                            <w:i/>
                            <w:sz w:val="20"/>
                          </w:rPr>
                        </w:pPr>
                        <w:r>
                          <w:rPr>
                            <w:rFonts w:ascii="Lucida Bright"/>
                            <w:i/>
                            <w:sz w:val="20"/>
                          </w:rPr>
                          <w:t>12</w:t>
                        </w:r>
                        <w:r w:rsidR="00D833E1">
                          <w:rPr>
                            <w:rFonts w:ascii="Lucida Bright"/>
                            <w:i/>
                            <w:sz w:val="20"/>
                          </w:rPr>
                          <w:t>.0</w:t>
                        </w:r>
                        <w:r>
                          <w:rPr>
                            <w:rFonts w:ascii="Lucida Bright"/>
                            <w:i/>
                            <w:sz w:val="20"/>
                          </w:rPr>
                          <w:t>5</w:t>
                        </w:r>
                        <w:r w:rsidR="00D833E1" w:rsidRPr="007F7BF7">
                          <w:rPr>
                            <w:rFonts w:ascii="Lucida Bright"/>
                            <w:i/>
                            <w:sz w:val="20"/>
                          </w:rPr>
                          <w:t>.20</w:t>
                        </w:r>
                        <w:r w:rsidR="00D833E1">
                          <w:rPr>
                            <w:rFonts w:ascii="Lucida Bright"/>
                            <w:i/>
                            <w:sz w:val="20"/>
                          </w:rPr>
                          <w:t>2</w:t>
                        </w:r>
                        <w:r>
                          <w:rPr>
                            <w:rFonts w:ascii="Lucida Bright"/>
                            <w:i/>
                            <w:sz w:val="20"/>
                          </w:rPr>
                          <w:t>5</w:t>
                        </w:r>
                      </w:p>
                    </w:txbxContent>
                  </v:textbox>
                </v:shape>
                <v:shape id="Text Box 38" o:spid="_x0000_s1062" type="#_x0000_t202" style="position:absolute;left:117;top:2289;width:4476;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35D6C8CB" w14:textId="77777777" w:rsidR="00D833E1" w:rsidRDefault="00D833E1" w:rsidP="00D833E1">
                        <w:pPr>
                          <w:spacing w:line="235" w:lineRule="exact"/>
                          <w:rPr>
                            <w:rFonts w:ascii="Lucida Bright"/>
                            <w:i/>
                            <w:sz w:val="20"/>
                          </w:rPr>
                        </w:pPr>
                        <w:r>
                          <w:rPr>
                            <w:rFonts w:ascii="Lucida Bright"/>
                            <w:i/>
                            <w:sz w:val="20"/>
                          </w:rPr>
                          <w:t>Agreed and ratified by the Local Advisory Board on:</w:t>
                        </w:r>
                      </w:p>
                    </w:txbxContent>
                  </v:textbox>
                </v:shape>
                <v:shape id="Text Box 39" o:spid="_x0000_s1063" type="#_x0000_t202" style="position:absolute;left:5156;top:1629;width:4840;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7173728E" w14:textId="3DE23EBD" w:rsidR="00D833E1" w:rsidRDefault="00010564" w:rsidP="00D833E1">
                        <w:pPr>
                          <w:rPr>
                            <w:rFonts w:ascii="Lucida Bright"/>
                            <w:i/>
                          </w:rPr>
                        </w:pPr>
                        <w:r>
                          <w:rPr>
                            <w:rFonts w:ascii="Lucida Bright"/>
                            <w:i/>
                          </w:rPr>
                          <w:t xml:space="preserve">Exec </w:t>
                        </w:r>
                        <w:r w:rsidR="00D833E1">
                          <w:rPr>
                            <w:rFonts w:ascii="Lucida Bright"/>
                            <w:i/>
                          </w:rPr>
                          <w:t xml:space="preserve">Headteacher- </w:t>
                        </w:r>
                        <w:proofErr w:type="spellStart"/>
                        <w:r w:rsidR="00D833E1">
                          <w:rPr>
                            <w:rFonts w:ascii="Lucida Bright"/>
                            <w:i/>
                          </w:rPr>
                          <w:t>Mrs</w:t>
                        </w:r>
                        <w:proofErr w:type="spellEnd"/>
                        <w:r w:rsidR="00D833E1">
                          <w:rPr>
                            <w:rFonts w:ascii="Lucida Bright"/>
                            <w:i/>
                          </w:rPr>
                          <w:t xml:space="preserve"> L Jukes</w:t>
                        </w:r>
                      </w:p>
                      <w:p w14:paraId="74FEA606" w14:textId="77777777" w:rsidR="00D833E1" w:rsidRDefault="00D833E1" w:rsidP="00D833E1">
                        <w:pPr>
                          <w:rPr>
                            <w:rFonts w:ascii="Lucida Bright"/>
                            <w:i/>
                          </w:rPr>
                        </w:pP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319D1575" w14:textId="77777777" w:rsidR="00D833E1" w:rsidRDefault="00D833E1" w:rsidP="00D833E1">
                        <w:pPr>
                          <w:rPr>
                            <w:rFonts w:ascii="Lucida Bright"/>
                            <w:i/>
                          </w:rPr>
                        </w:pPr>
                        <w:r>
                          <w:rPr>
                            <w:rFonts w:ascii="Lucida Bright"/>
                            <w:i/>
                          </w:rPr>
                          <w:t>Responsible Officer:</w:t>
                        </w:r>
                      </w:p>
                    </w:txbxContent>
                  </v:textbox>
                </v:shape>
                <v:shape id="Text Box 41" o:spid="_x0000_s1065" type="#_x0000_t202" style="position:absolute;left:5156;top:1157;width:3354;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1046AFFB" w14:textId="75153FDA" w:rsidR="00D833E1" w:rsidRPr="00CC087F" w:rsidRDefault="00D833E1" w:rsidP="00D833E1">
                        <w:pPr>
                          <w:rPr>
                            <w:rFonts w:ascii="Lucida Bright"/>
                            <w:i/>
                          </w:rPr>
                        </w:pPr>
                        <w:proofErr w:type="spellStart"/>
                        <w:r>
                          <w:rPr>
                            <w:rFonts w:ascii="Lucida Bright"/>
                            <w:i/>
                          </w:rPr>
                          <w:t>Mrs</w:t>
                        </w:r>
                        <w:proofErr w:type="spellEnd"/>
                        <w:r>
                          <w:rPr>
                            <w:rFonts w:ascii="Lucida Bright"/>
                            <w:i/>
                          </w:rPr>
                          <w:t xml:space="preserve"> </w:t>
                        </w:r>
                        <w:r w:rsidR="00010564">
                          <w:rPr>
                            <w:rFonts w:ascii="Lucida Bright"/>
                            <w:i/>
                          </w:rPr>
                          <w:t>W Parrott</w:t>
                        </w:r>
                      </w:p>
                    </w:txbxContent>
                  </v:textbox>
                </v:shape>
                <v:shape id="Text Box 42" o:spid="_x0000_s1066" type="#_x0000_t202" style="position:absolute;left:117;top:1157;width:3713;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7ACEE9C6" w14:textId="77777777" w:rsidR="00D833E1" w:rsidRDefault="00D833E1" w:rsidP="00D833E1">
                        <w:pPr>
                          <w:rPr>
                            <w:rFonts w:ascii="Lucida Bright"/>
                            <w:i/>
                          </w:rPr>
                        </w:pPr>
                        <w:r>
                          <w:rPr>
                            <w:rFonts w:ascii="Lucida Bright"/>
                            <w:i/>
                          </w:rPr>
                          <w:t>Chair of Local Advisory Board:</w:t>
                        </w:r>
                      </w:p>
                    </w:txbxContent>
                  </v:textbox>
                </v:shape>
                <v:shape id="Text Box 43" o:spid="_x0000_s1067" type="#_x0000_t202" style="position:absolute;left:117;top:31;width:9660;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14:paraId="50FC9769" w14:textId="10A1D9C5" w:rsidR="00D833E1" w:rsidRDefault="00D833E1" w:rsidP="00D833E1">
                        <w:pPr>
                          <w:spacing w:line="235" w:lineRule="auto"/>
                          <w:rPr>
                            <w:rFonts w:ascii="Century"/>
                          </w:rPr>
                        </w:pPr>
                        <w:r>
                          <w:rPr>
                            <w:rFonts w:ascii="Century"/>
                            <w:w w:val="110"/>
                          </w:rPr>
                          <w:t xml:space="preserve">The </w:t>
                        </w:r>
                        <w:r w:rsidR="003528C6">
                          <w:rPr>
                            <w:rFonts w:ascii="Century"/>
                            <w:w w:val="110"/>
                          </w:rPr>
                          <w:t>Curriculum Policy</w:t>
                        </w:r>
                        <w:r>
                          <w:rPr>
                            <w:rFonts w:ascii="Century"/>
                            <w:w w:val="110"/>
                          </w:rPr>
                          <w:t xml:space="preserve"> in respect of </w:t>
                        </w:r>
                        <w:proofErr w:type="spellStart"/>
                        <w:r w:rsidR="00010564">
                          <w:rPr>
                            <w:rFonts w:ascii="Century"/>
                            <w:w w:val="110"/>
                          </w:rPr>
                          <w:t>Oxhey</w:t>
                        </w:r>
                        <w:proofErr w:type="spellEnd"/>
                        <w:r w:rsidR="00010564">
                          <w:rPr>
                            <w:rFonts w:ascii="Century"/>
                            <w:w w:val="110"/>
                          </w:rPr>
                          <w:t xml:space="preserve"> First School</w:t>
                        </w:r>
                        <w:r>
                          <w:rPr>
                            <w:rFonts w:ascii="Century"/>
                            <w:w w:val="110"/>
                          </w:rPr>
                          <w:t xml:space="preserve"> has been discussed and adopted by the Local Advisory Board</w:t>
                        </w:r>
                      </w:p>
                    </w:txbxContent>
                  </v:textbox>
                </v:shape>
                <w10:anchorlock/>
              </v:group>
            </w:pict>
          </mc:Fallback>
        </mc:AlternateContent>
      </w:r>
    </w:p>
    <w:p w14:paraId="5F3DB31C" w14:textId="77777777" w:rsidR="00B867F8" w:rsidRDefault="00370A66" w:rsidP="000504B9">
      <w:pPr>
        <w:pStyle w:val="BodyText"/>
        <w:spacing w:before="67"/>
        <w:ind w:left="159" w:right="1749"/>
        <w:rPr>
          <w:rFonts w:asciiTheme="minorHAnsi" w:hAnsiTheme="minorHAnsi" w:cs="Arial"/>
          <w:b/>
          <w:w w:val="110"/>
          <w:sz w:val="22"/>
          <w:szCs w:val="22"/>
        </w:rPr>
      </w:pPr>
      <w:r>
        <w:rPr>
          <w:rFonts w:asciiTheme="minorHAnsi" w:hAnsiTheme="minorHAnsi" w:cs="Arial"/>
          <w:b/>
          <w:noProof/>
          <w:sz w:val="22"/>
          <w:szCs w:val="22"/>
          <w:lang w:val="en-GB" w:eastAsia="en-GB"/>
        </w:rPr>
        <w:lastRenderedPageBreak/>
        <w:drawing>
          <wp:anchor distT="0" distB="0" distL="114300" distR="114300" simplePos="0" relativeHeight="251661312" behindDoc="0" locked="0" layoutInCell="1" allowOverlap="1" wp14:anchorId="1EF4DB50" wp14:editId="328E404A">
            <wp:simplePos x="0" y="0"/>
            <wp:positionH relativeFrom="margin">
              <wp:align>center</wp:align>
            </wp:positionH>
            <wp:positionV relativeFrom="paragraph">
              <wp:posOffset>9525</wp:posOffset>
            </wp:positionV>
            <wp:extent cx="2078990" cy="872490"/>
            <wp:effectExtent l="0" t="0" r="0" b="381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8990" cy="872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0D1089" w14:textId="77777777" w:rsidR="00B867F8" w:rsidRDefault="00B867F8" w:rsidP="000504B9">
      <w:pPr>
        <w:pStyle w:val="BodyText"/>
        <w:spacing w:before="67"/>
        <w:ind w:left="159" w:right="1749"/>
        <w:rPr>
          <w:rFonts w:asciiTheme="minorHAnsi" w:hAnsiTheme="minorHAnsi" w:cs="Arial"/>
          <w:b/>
          <w:w w:val="110"/>
          <w:sz w:val="22"/>
          <w:szCs w:val="22"/>
        </w:rPr>
      </w:pPr>
    </w:p>
    <w:p w14:paraId="59405007" w14:textId="77777777" w:rsidR="00B867F8" w:rsidRDefault="00B867F8" w:rsidP="000504B9">
      <w:pPr>
        <w:pStyle w:val="BodyText"/>
        <w:spacing w:before="67"/>
        <w:ind w:left="159" w:right="1749"/>
        <w:rPr>
          <w:rFonts w:asciiTheme="minorHAnsi" w:hAnsiTheme="minorHAnsi" w:cs="Arial"/>
          <w:b/>
          <w:w w:val="110"/>
          <w:sz w:val="22"/>
          <w:szCs w:val="22"/>
        </w:rPr>
      </w:pPr>
    </w:p>
    <w:p w14:paraId="134B0AD7" w14:textId="77777777" w:rsidR="00B867F8" w:rsidRDefault="00B867F8" w:rsidP="000504B9">
      <w:pPr>
        <w:pStyle w:val="BodyText"/>
        <w:spacing w:before="67"/>
        <w:ind w:left="159" w:right="1749"/>
        <w:rPr>
          <w:rFonts w:asciiTheme="minorHAnsi" w:hAnsiTheme="minorHAnsi" w:cs="Arial"/>
          <w:b/>
          <w:w w:val="110"/>
          <w:sz w:val="22"/>
          <w:szCs w:val="22"/>
        </w:rPr>
      </w:pPr>
    </w:p>
    <w:p w14:paraId="5CB8CCFF" w14:textId="77777777" w:rsidR="00B87CBB" w:rsidRDefault="00B87CBB" w:rsidP="00B87CBB">
      <w:pPr>
        <w:spacing w:after="0" w:line="240" w:lineRule="auto"/>
        <w:textAlignment w:val="top"/>
        <w:rPr>
          <w:rFonts w:eastAsia="Times New Roman" w:cstheme="minorHAnsi"/>
          <w:bCs/>
          <w:color w:val="000000"/>
          <w:sz w:val="24"/>
          <w:szCs w:val="24"/>
          <w:bdr w:val="none" w:sz="0" w:space="0" w:color="auto" w:frame="1"/>
        </w:rPr>
      </w:pPr>
    </w:p>
    <w:p w14:paraId="038EB5AA" w14:textId="77777777" w:rsidR="00B87CBB" w:rsidRDefault="00B87CBB" w:rsidP="00B87CBB">
      <w:pPr>
        <w:spacing w:after="0" w:line="240" w:lineRule="auto"/>
        <w:textAlignment w:val="top"/>
        <w:rPr>
          <w:rFonts w:eastAsia="Times New Roman" w:cstheme="minorHAnsi"/>
          <w:bCs/>
          <w:color w:val="000000"/>
          <w:sz w:val="24"/>
          <w:szCs w:val="24"/>
          <w:bdr w:val="none" w:sz="0" w:space="0" w:color="auto" w:frame="1"/>
        </w:rPr>
      </w:pPr>
    </w:p>
    <w:p w14:paraId="5EA3AEB4" w14:textId="569E55AB" w:rsidR="00B87CBB" w:rsidRPr="00635EF3" w:rsidRDefault="00B87CBB" w:rsidP="00B87CBB">
      <w:pPr>
        <w:spacing w:after="0" w:line="240" w:lineRule="auto"/>
        <w:textAlignment w:val="top"/>
        <w:rPr>
          <w:rFonts w:eastAsia="Times New Roman" w:cstheme="minorHAnsi"/>
          <w:bCs/>
          <w:color w:val="000000"/>
          <w:sz w:val="24"/>
          <w:szCs w:val="24"/>
          <w:bdr w:val="none" w:sz="0" w:space="0" w:color="auto" w:frame="1"/>
        </w:rPr>
      </w:pPr>
      <w:r w:rsidRPr="004E1A9D">
        <w:rPr>
          <w:rFonts w:eastAsia="Times New Roman" w:cstheme="minorHAnsi"/>
          <w:bCs/>
          <w:color w:val="000000"/>
          <w:sz w:val="24"/>
          <w:szCs w:val="24"/>
          <w:bdr w:val="none" w:sz="0" w:space="0" w:color="auto" w:frame="1"/>
        </w:rPr>
        <w:t>Please read this policy in conjunction with our individual subject specific policies and the Teaching and Learning Policy</w:t>
      </w:r>
    </w:p>
    <w:p w14:paraId="75B8DAB6" w14:textId="77777777" w:rsidR="00B87CBB" w:rsidRDefault="00B87CBB" w:rsidP="000504B9">
      <w:pPr>
        <w:pStyle w:val="BodyText"/>
        <w:spacing w:before="67"/>
        <w:ind w:left="159" w:right="1749"/>
        <w:rPr>
          <w:rFonts w:asciiTheme="minorHAnsi" w:hAnsiTheme="minorHAnsi" w:cs="Arial"/>
          <w:b/>
          <w:w w:val="110"/>
          <w:sz w:val="22"/>
          <w:szCs w:val="22"/>
        </w:rPr>
      </w:pPr>
    </w:p>
    <w:p w14:paraId="29CB45F9" w14:textId="77777777" w:rsidR="000504B9" w:rsidRPr="009F4CDC" w:rsidRDefault="00635EF3" w:rsidP="00635EF3">
      <w:pPr>
        <w:pStyle w:val="BodyText"/>
        <w:spacing w:before="67"/>
        <w:ind w:right="1749"/>
        <w:rPr>
          <w:rFonts w:asciiTheme="minorHAnsi" w:hAnsiTheme="minorHAnsi" w:cstheme="minorHAnsi"/>
          <w:b/>
          <w:u w:val="single"/>
        </w:rPr>
      </w:pPr>
      <w:r w:rsidRPr="00B87CBB">
        <w:rPr>
          <w:rFonts w:asciiTheme="minorHAnsi" w:hAnsiTheme="minorHAnsi" w:cstheme="minorHAnsi"/>
          <w:bCs/>
          <w:w w:val="110"/>
        </w:rPr>
        <w:t xml:space="preserve"> </w:t>
      </w:r>
      <w:r w:rsidRPr="009F4CDC">
        <w:rPr>
          <w:rFonts w:asciiTheme="minorHAnsi" w:hAnsiTheme="minorHAnsi" w:cstheme="minorHAnsi"/>
          <w:b/>
          <w:w w:val="110"/>
          <w:u w:val="single"/>
        </w:rPr>
        <w:t xml:space="preserve"> </w:t>
      </w:r>
      <w:r w:rsidR="000504B9" w:rsidRPr="009F4CDC">
        <w:rPr>
          <w:rFonts w:asciiTheme="minorHAnsi" w:hAnsiTheme="minorHAnsi" w:cstheme="minorHAnsi"/>
          <w:b/>
          <w:w w:val="110"/>
          <w:u w:val="single"/>
        </w:rPr>
        <w:t>Introduction</w:t>
      </w:r>
    </w:p>
    <w:p w14:paraId="764822DE" w14:textId="77777777" w:rsidR="000504B9" w:rsidRPr="00635EF3" w:rsidRDefault="000504B9" w:rsidP="000504B9">
      <w:pPr>
        <w:pStyle w:val="BodyText"/>
        <w:spacing w:before="1"/>
        <w:rPr>
          <w:rFonts w:asciiTheme="minorHAnsi" w:hAnsiTheme="minorHAnsi" w:cstheme="minorHAnsi"/>
        </w:rPr>
      </w:pPr>
    </w:p>
    <w:p w14:paraId="486E8E71" w14:textId="552A1AC7" w:rsidR="000504B9" w:rsidRPr="00635EF3" w:rsidRDefault="007679C4" w:rsidP="000504B9">
      <w:pPr>
        <w:pStyle w:val="BodyText"/>
        <w:ind w:left="159" w:right="237"/>
        <w:rPr>
          <w:rFonts w:asciiTheme="minorHAnsi" w:hAnsiTheme="minorHAnsi" w:cstheme="minorHAnsi"/>
        </w:rPr>
      </w:pPr>
      <w:r w:rsidRPr="00635EF3">
        <w:rPr>
          <w:rFonts w:asciiTheme="minorHAnsi" w:hAnsiTheme="minorHAnsi" w:cstheme="minorHAnsi"/>
        </w:rPr>
        <w:t xml:space="preserve">At </w:t>
      </w:r>
      <w:proofErr w:type="spellStart"/>
      <w:r w:rsidRPr="00635EF3">
        <w:rPr>
          <w:rFonts w:asciiTheme="minorHAnsi" w:hAnsiTheme="minorHAnsi" w:cstheme="minorHAnsi"/>
        </w:rPr>
        <w:t>Oxhey</w:t>
      </w:r>
      <w:proofErr w:type="spellEnd"/>
      <w:r w:rsidRPr="00635EF3">
        <w:rPr>
          <w:rFonts w:asciiTheme="minorHAnsi" w:hAnsiTheme="minorHAnsi" w:cstheme="minorHAnsi"/>
        </w:rPr>
        <w:t xml:space="preserve"> First</w:t>
      </w:r>
      <w:r w:rsidR="000504B9" w:rsidRPr="00635EF3">
        <w:rPr>
          <w:rFonts w:asciiTheme="minorHAnsi" w:hAnsiTheme="minorHAnsi" w:cstheme="minorHAnsi"/>
        </w:rPr>
        <w:t xml:space="preserve"> School we</w:t>
      </w:r>
      <w:r w:rsidR="00946482" w:rsidRPr="00635EF3">
        <w:rPr>
          <w:rFonts w:asciiTheme="minorHAnsi" w:hAnsiTheme="minorHAnsi" w:cstheme="minorHAnsi"/>
        </w:rPr>
        <w:t xml:space="preserve"> defin</w:t>
      </w:r>
      <w:r w:rsidR="00E72529" w:rsidRPr="00635EF3">
        <w:rPr>
          <w:rFonts w:asciiTheme="minorHAnsi" w:hAnsiTheme="minorHAnsi" w:cstheme="minorHAnsi"/>
        </w:rPr>
        <w:t xml:space="preserve">e the curriculum as the coherent and integrated </w:t>
      </w:r>
      <w:r w:rsidR="00946482" w:rsidRPr="00635EF3">
        <w:rPr>
          <w:rFonts w:asciiTheme="minorHAnsi" w:hAnsiTheme="minorHAnsi" w:cstheme="minorHAnsi"/>
        </w:rPr>
        <w:t>offer</w:t>
      </w:r>
      <w:r w:rsidR="00E72529" w:rsidRPr="00635EF3">
        <w:rPr>
          <w:rFonts w:asciiTheme="minorHAnsi" w:hAnsiTheme="minorHAnsi" w:cstheme="minorHAnsi"/>
        </w:rPr>
        <w:t xml:space="preserve"> we provide</w:t>
      </w:r>
      <w:r w:rsidR="00946482" w:rsidRPr="00635EF3">
        <w:rPr>
          <w:rFonts w:asciiTheme="minorHAnsi" w:hAnsiTheme="minorHAnsi" w:cstheme="minorHAnsi"/>
        </w:rPr>
        <w:t xml:space="preserve"> to our children from the coverage of the EYFS and</w:t>
      </w:r>
      <w:r w:rsidR="002149C7" w:rsidRPr="00635EF3">
        <w:rPr>
          <w:rFonts w:asciiTheme="minorHAnsi" w:hAnsiTheme="minorHAnsi" w:cstheme="minorHAnsi"/>
        </w:rPr>
        <w:t xml:space="preserve"> N</w:t>
      </w:r>
      <w:r w:rsidR="00946482" w:rsidRPr="00635EF3">
        <w:rPr>
          <w:rFonts w:asciiTheme="minorHAnsi" w:hAnsiTheme="minorHAnsi" w:cstheme="minorHAnsi"/>
        </w:rPr>
        <w:t>ational curriculum</w:t>
      </w:r>
      <w:r w:rsidR="002149C7" w:rsidRPr="00635EF3">
        <w:rPr>
          <w:rFonts w:asciiTheme="minorHAnsi" w:hAnsiTheme="minorHAnsi" w:cstheme="minorHAnsi"/>
        </w:rPr>
        <w:t>s</w:t>
      </w:r>
      <w:r w:rsidR="00946482" w:rsidRPr="00635EF3">
        <w:rPr>
          <w:rFonts w:asciiTheme="minorHAnsi" w:hAnsiTheme="minorHAnsi" w:cstheme="minorHAnsi"/>
        </w:rPr>
        <w:t xml:space="preserve"> to the opportunities we provide both explicitly and intrinsically via our strong </w:t>
      </w:r>
      <w:r w:rsidR="00A7548A" w:rsidRPr="00635EF3">
        <w:rPr>
          <w:rFonts w:asciiTheme="minorHAnsi" w:hAnsiTheme="minorHAnsi" w:cstheme="minorHAnsi"/>
        </w:rPr>
        <w:t>community-based</w:t>
      </w:r>
      <w:r w:rsidR="00946482" w:rsidRPr="00635EF3">
        <w:rPr>
          <w:rFonts w:asciiTheme="minorHAnsi" w:hAnsiTheme="minorHAnsi" w:cstheme="minorHAnsi"/>
        </w:rPr>
        <w:t xml:space="preserve"> ethos</w:t>
      </w:r>
      <w:r w:rsidR="002149C7" w:rsidRPr="00635EF3">
        <w:rPr>
          <w:rFonts w:asciiTheme="minorHAnsi" w:hAnsiTheme="minorHAnsi" w:cstheme="minorHAnsi"/>
        </w:rPr>
        <w:t xml:space="preserve"> by encouraging children to develop </w:t>
      </w:r>
      <w:r w:rsidR="007326CB" w:rsidRPr="00635EF3">
        <w:rPr>
          <w:rFonts w:asciiTheme="minorHAnsi" w:hAnsiTheme="minorHAnsi" w:cstheme="minorHAnsi"/>
        </w:rPr>
        <w:t>their</w:t>
      </w:r>
      <w:r w:rsidR="00946482" w:rsidRPr="00635EF3">
        <w:rPr>
          <w:rFonts w:asciiTheme="minorHAnsi" w:hAnsiTheme="minorHAnsi" w:cstheme="minorHAnsi"/>
        </w:rPr>
        <w:t xml:space="preserve"> unique personalities and to act as</w:t>
      </w:r>
      <w:r w:rsidR="002149C7" w:rsidRPr="00635EF3">
        <w:rPr>
          <w:rFonts w:asciiTheme="minorHAnsi" w:hAnsiTheme="minorHAnsi" w:cstheme="minorHAnsi"/>
        </w:rPr>
        <w:t xml:space="preserve"> respectful,</w:t>
      </w:r>
      <w:r w:rsidR="00946482" w:rsidRPr="00635EF3">
        <w:rPr>
          <w:rFonts w:asciiTheme="minorHAnsi" w:hAnsiTheme="minorHAnsi" w:cstheme="minorHAnsi"/>
        </w:rPr>
        <w:t xml:space="preserve"> responsible,</w:t>
      </w:r>
      <w:r w:rsidR="002149C7" w:rsidRPr="00635EF3">
        <w:rPr>
          <w:rFonts w:asciiTheme="minorHAnsi" w:hAnsiTheme="minorHAnsi" w:cstheme="minorHAnsi"/>
        </w:rPr>
        <w:t xml:space="preserve"> confident,</w:t>
      </w:r>
      <w:r w:rsidR="00946482" w:rsidRPr="00635EF3">
        <w:rPr>
          <w:rFonts w:asciiTheme="minorHAnsi" w:hAnsiTheme="minorHAnsi" w:cstheme="minorHAnsi"/>
        </w:rPr>
        <w:t xml:space="preserve"> tolerant</w:t>
      </w:r>
      <w:r w:rsidR="002149C7" w:rsidRPr="00635EF3">
        <w:rPr>
          <w:rFonts w:asciiTheme="minorHAnsi" w:hAnsiTheme="minorHAnsi" w:cstheme="minorHAnsi"/>
        </w:rPr>
        <w:t xml:space="preserve"> well-</w:t>
      </w:r>
      <w:r w:rsidR="00946482" w:rsidRPr="00635EF3">
        <w:rPr>
          <w:rFonts w:asciiTheme="minorHAnsi" w:hAnsiTheme="minorHAnsi" w:cstheme="minorHAnsi"/>
        </w:rPr>
        <w:t>mannered and caring individuals.</w:t>
      </w:r>
      <w:r w:rsidR="00A75985" w:rsidRPr="00635EF3">
        <w:rPr>
          <w:rFonts w:asciiTheme="minorHAnsi" w:hAnsiTheme="minorHAnsi" w:cstheme="minorHAnsi"/>
        </w:rPr>
        <w:t xml:space="preserve"> </w:t>
      </w:r>
      <w:r w:rsidR="002149C7" w:rsidRPr="00635EF3">
        <w:rPr>
          <w:rFonts w:asciiTheme="minorHAnsi" w:hAnsiTheme="minorHAnsi" w:cstheme="minorHAnsi"/>
        </w:rPr>
        <w:t>We</w:t>
      </w:r>
      <w:r w:rsidR="000504B9" w:rsidRPr="00635EF3">
        <w:rPr>
          <w:rFonts w:asciiTheme="minorHAnsi" w:hAnsiTheme="minorHAnsi" w:cstheme="minorHAnsi"/>
        </w:rPr>
        <w:t xml:space="preserve"> believe that the curriculum is a powerful tool that promotes a love of learning and willingness to ex</w:t>
      </w:r>
      <w:r w:rsidR="007326CB" w:rsidRPr="00635EF3">
        <w:rPr>
          <w:rFonts w:asciiTheme="minorHAnsi" w:hAnsiTheme="minorHAnsi" w:cstheme="minorHAnsi"/>
        </w:rPr>
        <w:t xml:space="preserve">plore, provide </w:t>
      </w:r>
      <w:r w:rsidR="002149C7" w:rsidRPr="00635EF3">
        <w:rPr>
          <w:rFonts w:asciiTheme="minorHAnsi" w:hAnsiTheme="minorHAnsi" w:cstheme="minorHAnsi"/>
        </w:rPr>
        <w:t>the time to have fun, promote</w:t>
      </w:r>
      <w:r w:rsidR="000504B9" w:rsidRPr="00635EF3">
        <w:rPr>
          <w:rFonts w:asciiTheme="minorHAnsi" w:hAnsiTheme="minorHAnsi" w:cstheme="minorHAnsi"/>
        </w:rPr>
        <w:t xml:space="preserve"> equality and</w:t>
      </w:r>
      <w:r w:rsidR="007326CB" w:rsidRPr="00635EF3">
        <w:rPr>
          <w:rFonts w:asciiTheme="minorHAnsi" w:hAnsiTheme="minorHAnsi" w:cstheme="minorHAnsi"/>
        </w:rPr>
        <w:t xml:space="preserve"> also</w:t>
      </w:r>
      <w:r w:rsidR="000504B9" w:rsidRPr="00635EF3">
        <w:rPr>
          <w:rFonts w:asciiTheme="minorHAnsi" w:hAnsiTheme="minorHAnsi" w:cstheme="minorHAnsi"/>
        </w:rPr>
        <w:t xml:space="preserve"> a sense of wonder at the world we live in. </w:t>
      </w:r>
    </w:p>
    <w:p w14:paraId="545B5F30" w14:textId="77777777" w:rsidR="000504B9" w:rsidRPr="00635EF3" w:rsidRDefault="000504B9" w:rsidP="000504B9">
      <w:pPr>
        <w:pStyle w:val="BodyText"/>
        <w:spacing w:before="10"/>
        <w:rPr>
          <w:rFonts w:asciiTheme="minorHAnsi" w:hAnsiTheme="minorHAnsi" w:cstheme="minorHAnsi"/>
        </w:rPr>
      </w:pPr>
    </w:p>
    <w:p w14:paraId="505FA1FB" w14:textId="77777777" w:rsidR="000504B9" w:rsidRPr="00635EF3" w:rsidRDefault="000504B9" w:rsidP="000504B9">
      <w:pPr>
        <w:pStyle w:val="BodyText"/>
        <w:ind w:left="159" w:right="237"/>
        <w:rPr>
          <w:rFonts w:asciiTheme="minorHAnsi" w:hAnsiTheme="minorHAnsi" w:cstheme="minorHAnsi"/>
        </w:rPr>
      </w:pPr>
      <w:r w:rsidRPr="00635EF3">
        <w:rPr>
          <w:rFonts w:asciiTheme="minorHAnsi" w:hAnsiTheme="minorHAnsi" w:cstheme="minorHAnsi"/>
        </w:rPr>
        <w:t>We are con</w:t>
      </w:r>
      <w:r w:rsidR="007326CB" w:rsidRPr="00635EF3">
        <w:rPr>
          <w:rFonts w:asciiTheme="minorHAnsi" w:hAnsiTheme="minorHAnsi" w:cstheme="minorHAnsi"/>
        </w:rPr>
        <w:t>tinually reviewing and adapting</w:t>
      </w:r>
      <w:r w:rsidRPr="00635EF3">
        <w:rPr>
          <w:rFonts w:asciiTheme="minorHAnsi" w:hAnsiTheme="minorHAnsi" w:cstheme="minorHAnsi"/>
        </w:rPr>
        <w:t xml:space="preserve"> the curriculum we offer to our children. The</w:t>
      </w:r>
      <w:r w:rsidR="007679C4" w:rsidRPr="00635EF3">
        <w:rPr>
          <w:rFonts w:asciiTheme="minorHAnsi" w:hAnsiTheme="minorHAnsi" w:cstheme="minorHAnsi"/>
        </w:rPr>
        <w:t xml:space="preserve"> curriculum at </w:t>
      </w:r>
      <w:proofErr w:type="spellStart"/>
      <w:r w:rsidR="007679C4" w:rsidRPr="00635EF3">
        <w:rPr>
          <w:rFonts w:asciiTheme="minorHAnsi" w:hAnsiTheme="minorHAnsi" w:cstheme="minorHAnsi"/>
        </w:rPr>
        <w:t>Oxhey</w:t>
      </w:r>
      <w:proofErr w:type="spellEnd"/>
      <w:r w:rsidR="007679C4" w:rsidRPr="00635EF3">
        <w:rPr>
          <w:rFonts w:asciiTheme="minorHAnsi" w:hAnsiTheme="minorHAnsi" w:cstheme="minorHAnsi"/>
        </w:rPr>
        <w:t xml:space="preserve"> First School</w:t>
      </w:r>
      <w:r w:rsidRPr="00635EF3">
        <w:rPr>
          <w:rFonts w:asciiTheme="minorHAnsi" w:hAnsiTheme="minorHAnsi" w:cstheme="minorHAnsi"/>
        </w:rPr>
        <w:t xml:space="preserve"> is evolving according to the needs of our children and to the aspirat</w:t>
      </w:r>
      <w:r w:rsidR="007326CB" w:rsidRPr="00635EF3">
        <w:rPr>
          <w:rFonts w:asciiTheme="minorHAnsi" w:hAnsiTheme="minorHAnsi" w:cstheme="minorHAnsi"/>
        </w:rPr>
        <w:t>ions of the local and national community in which we live.</w:t>
      </w:r>
    </w:p>
    <w:p w14:paraId="7FD60973" w14:textId="77777777" w:rsidR="000504B9" w:rsidRPr="00635EF3" w:rsidRDefault="000504B9" w:rsidP="00E969C7">
      <w:pPr>
        <w:spacing w:after="0" w:line="240" w:lineRule="auto"/>
        <w:textAlignment w:val="top"/>
        <w:rPr>
          <w:rFonts w:eastAsia="Times New Roman" w:cstheme="minorHAnsi"/>
          <w:bCs/>
          <w:color w:val="000000"/>
          <w:sz w:val="24"/>
          <w:szCs w:val="24"/>
          <w:u w:val="single"/>
          <w:bdr w:val="none" w:sz="0" w:space="0" w:color="auto" w:frame="1"/>
        </w:rPr>
      </w:pPr>
    </w:p>
    <w:p w14:paraId="513576DD" w14:textId="77777777" w:rsidR="007E2B4B" w:rsidRPr="00635EF3" w:rsidRDefault="007E2B4B" w:rsidP="00E969C7">
      <w:pPr>
        <w:spacing w:after="0" w:line="240" w:lineRule="auto"/>
        <w:textAlignment w:val="top"/>
        <w:rPr>
          <w:rFonts w:eastAsia="Times New Roman" w:cstheme="minorHAnsi"/>
          <w:b/>
          <w:bCs/>
          <w:color w:val="000000"/>
          <w:sz w:val="24"/>
          <w:szCs w:val="24"/>
          <w:u w:val="single"/>
          <w:bdr w:val="none" w:sz="0" w:space="0" w:color="auto" w:frame="1"/>
        </w:rPr>
      </w:pPr>
      <w:r w:rsidRPr="00635EF3">
        <w:rPr>
          <w:rFonts w:eastAsia="Times New Roman" w:cstheme="minorHAnsi"/>
          <w:b/>
          <w:bCs/>
          <w:color w:val="000000"/>
          <w:sz w:val="24"/>
          <w:szCs w:val="24"/>
          <w:u w:val="single"/>
          <w:bdr w:val="none" w:sz="0" w:space="0" w:color="auto" w:frame="1"/>
        </w:rPr>
        <w:t>Our Curriculum Intent</w:t>
      </w:r>
    </w:p>
    <w:p w14:paraId="0B1DE051" w14:textId="77777777" w:rsidR="00B76155" w:rsidRPr="00635EF3" w:rsidRDefault="00B76155" w:rsidP="00E969C7">
      <w:pPr>
        <w:spacing w:after="0" w:line="240" w:lineRule="auto"/>
        <w:textAlignment w:val="top"/>
        <w:rPr>
          <w:rFonts w:eastAsia="Times New Roman" w:cstheme="minorHAnsi"/>
          <w:bCs/>
          <w:color w:val="000000"/>
          <w:sz w:val="24"/>
          <w:szCs w:val="24"/>
          <w:bdr w:val="none" w:sz="0" w:space="0" w:color="auto" w:frame="1"/>
        </w:rPr>
      </w:pPr>
      <w:r w:rsidRPr="00635EF3">
        <w:rPr>
          <w:rFonts w:eastAsia="Times New Roman" w:cstheme="minorHAnsi"/>
          <w:bCs/>
          <w:color w:val="000000"/>
          <w:sz w:val="24"/>
          <w:szCs w:val="24"/>
          <w:bdr w:val="none" w:sz="0" w:space="0" w:color="auto" w:frame="1"/>
        </w:rPr>
        <w:t>The intent of our curriculum is based on the context of our school and the needs of our pupils. We believe there are 5 clear and fundamental aims:</w:t>
      </w:r>
    </w:p>
    <w:p w14:paraId="143349B6" w14:textId="77777777" w:rsidR="00B76155" w:rsidRPr="00635EF3" w:rsidRDefault="00B76155" w:rsidP="00E969C7">
      <w:pPr>
        <w:spacing w:after="0" w:line="240" w:lineRule="auto"/>
        <w:textAlignment w:val="top"/>
        <w:rPr>
          <w:rFonts w:eastAsia="Times New Roman" w:cstheme="minorHAnsi"/>
          <w:bCs/>
          <w:color w:val="000000"/>
          <w:sz w:val="24"/>
          <w:szCs w:val="24"/>
          <w:bdr w:val="none" w:sz="0" w:space="0" w:color="auto" w:frame="1"/>
        </w:rPr>
      </w:pPr>
    </w:p>
    <w:p w14:paraId="0E9F8D22" w14:textId="77777777" w:rsidR="00B76155" w:rsidRPr="00635EF3" w:rsidRDefault="00B76155" w:rsidP="00B76155">
      <w:pPr>
        <w:pStyle w:val="ListParagraph"/>
        <w:numPr>
          <w:ilvl w:val="0"/>
          <w:numId w:val="4"/>
        </w:numPr>
        <w:spacing w:after="0" w:line="240" w:lineRule="auto"/>
        <w:textAlignment w:val="top"/>
        <w:rPr>
          <w:rFonts w:eastAsia="Times New Roman" w:cstheme="minorHAnsi"/>
          <w:bCs/>
          <w:color w:val="000000"/>
          <w:sz w:val="24"/>
          <w:szCs w:val="24"/>
          <w:bdr w:val="none" w:sz="0" w:space="0" w:color="auto" w:frame="1"/>
        </w:rPr>
      </w:pPr>
      <w:proofErr w:type="spellStart"/>
      <w:r w:rsidRPr="00635EF3">
        <w:rPr>
          <w:rFonts w:eastAsia="Times New Roman" w:cstheme="minorHAnsi"/>
          <w:bCs/>
          <w:color w:val="000000"/>
          <w:sz w:val="24"/>
          <w:szCs w:val="24"/>
          <w:bdr w:val="none" w:sz="0" w:space="0" w:color="auto" w:frame="1"/>
        </w:rPr>
        <w:t>Recognise</w:t>
      </w:r>
      <w:proofErr w:type="spellEnd"/>
      <w:r w:rsidRPr="00635EF3">
        <w:rPr>
          <w:rFonts w:eastAsia="Times New Roman" w:cstheme="minorHAnsi"/>
          <w:bCs/>
          <w:color w:val="000000"/>
          <w:sz w:val="24"/>
          <w:szCs w:val="24"/>
          <w:bdr w:val="none" w:sz="0" w:space="0" w:color="auto" w:frame="1"/>
        </w:rPr>
        <w:t xml:space="preserve"> our uniqueness</w:t>
      </w:r>
    </w:p>
    <w:p w14:paraId="19F605CE" w14:textId="77777777" w:rsidR="00B76155" w:rsidRPr="00635EF3" w:rsidRDefault="00B76155" w:rsidP="00B76155">
      <w:pPr>
        <w:pStyle w:val="ListParagraph"/>
        <w:numPr>
          <w:ilvl w:val="0"/>
          <w:numId w:val="4"/>
        </w:numPr>
        <w:spacing w:after="0" w:line="240" w:lineRule="auto"/>
        <w:textAlignment w:val="top"/>
        <w:rPr>
          <w:rFonts w:eastAsia="Times New Roman" w:cstheme="minorHAnsi"/>
          <w:bCs/>
          <w:color w:val="000000"/>
          <w:sz w:val="24"/>
          <w:szCs w:val="24"/>
          <w:bdr w:val="none" w:sz="0" w:space="0" w:color="auto" w:frame="1"/>
        </w:rPr>
      </w:pPr>
      <w:r w:rsidRPr="00635EF3">
        <w:rPr>
          <w:rFonts w:eastAsia="Times New Roman" w:cstheme="minorHAnsi"/>
          <w:bCs/>
          <w:color w:val="000000"/>
          <w:sz w:val="24"/>
          <w:szCs w:val="24"/>
          <w:bdr w:val="none" w:sz="0" w:space="0" w:color="auto" w:frame="1"/>
        </w:rPr>
        <w:t>Be Inclusive</w:t>
      </w:r>
    </w:p>
    <w:p w14:paraId="0E496902" w14:textId="77777777" w:rsidR="00B76155" w:rsidRPr="00635EF3" w:rsidRDefault="00B76155" w:rsidP="00B76155">
      <w:pPr>
        <w:pStyle w:val="ListParagraph"/>
        <w:numPr>
          <w:ilvl w:val="0"/>
          <w:numId w:val="4"/>
        </w:numPr>
        <w:spacing w:after="0" w:line="240" w:lineRule="auto"/>
        <w:textAlignment w:val="top"/>
        <w:rPr>
          <w:rFonts w:eastAsia="Times New Roman" w:cstheme="minorHAnsi"/>
          <w:bCs/>
          <w:color w:val="000000"/>
          <w:sz w:val="24"/>
          <w:szCs w:val="24"/>
          <w:bdr w:val="none" w:sz="0" w:space="0" w:color="auto" w:frame="1"/>
        </w:rPr>
      </w:pPr>
      <w:r w:rsidRPr="00635EF3">
        <w:rPr>
          <w:rFonts w:eastAsia="Times New Roman" w:cstheme="minorHAnsi"/>
          <w:bCs/>
          <w:color w:val="000000"/>
          <w:sz w:val="24"/>
          <w:szCs w:val="24"/>
          <w:bdr w:val="none" w:sz="0" w:space="0" w:color="auto" w:frame="1"/>
        </w:rPr>
        <w:t>Engage and Inspire</w:t>
      </w:r>
    </w:p>
    <w:p w14:paraId="314E3BE8" w14:textId="77777777" w:rsidR="00B76155" w:rsidRPr="00635EF3" w:rsidRDefault="00203936" w:rsidP="00B76155">
      <w:pPr>
        <w:pStyle w:val="ListParagraph"/>
        <w:numPr>
          <w:ilvl w:val="0"/>
          <w:numId w:val="4"/>
        </w:numPr>
        <w:spacing w:after="0" w:line="240" w:lineRule="auto"/>
        <w:textAlignment w:val="top"/>
        <w:rPr>
          <w:rFonts w:eastAsia="Times New Roman" w:cstheme="minorHAnsi"/>
          <w:bCs/>
          <w:color w:val="000000"/>
          <w:sz w:val="24"/>
          <w:szCs w:val="24"/>
          <w:bdr w:val="none" w:sz="0" w:space="0" w:color="auto" w:frame="1"/>
        </w:rPr>
      </w:pPr>
      <w:r w:rsidRPr="00635EF3">
        <w:rPr>
          <w:rFonts w:eastAsia="Times New Roman" w:cstheme="minorHAnsi"/>
          <w:bCs/>
          <w:color w:val="000000"/>
          <w:sz w:val="24"/>
          <w:szCs w:val="24"/>
          <w:bdr w:val="none" w:sz="0" w:space="0" w:color="auto" w:frame="1"/>
        </w:rPr>
        <w:t>Promote Ambition</w:t>
      </w:r>
    </w:p>
    <w:p w14:paraId="215D0661" w14:textId="77777777" w:rsidR="00B76155" w:rsidRPr="00635EF3" w:rsidRDefault="00B76155" w:rsidP="00B76155">
      <w:pPr>
        <w:pStyle w:val="ListParagraph"/>
        <w:numPr>
          <w:ilvl w:val="0"/>
          <w:numId w:val="4"/>
        </w:numPr>
        <w:spacing w:after="0" w:line="240" w:lineRule="auto"/>
        <w:textAlignment w:val="top"/>
        <w:rPr>
          <w:rFonts w:eastAsia="Times New Roman" w:cstheme="minorHAnsi"/>
          <w:bCs/>
          <w:color w:val="000000"/>
          <w:sz w:val="24"/>
          <w:szCs w:val="24"/>
          <w:bdr w:val="none" w:sz="0" w:space="0" w:color="auto" w:frame="1"/>
        </w:rPr>
      </w:pPr>
      <w:r w:rsidRPr="00635EF3">
        <w:rPr>
          <w:rFonts w:eastAsia="Times New Roman" w:cstheme="minorHAnsi"/>
          <w:bCs/>
          <w:color w:val="000000"/>
          <w:sz w:val="24"/>
          <w:szCs w:val="24"/>
          <w:bdr w:val="none" w:sz="0" w:space="0" w:color="auto" w:frame="1"/>
        </w:rPr>
        <w:t>Create Citizens of the Future</w:t>
      </w:r>
    </w:p>
    <w:p w14:paraId="08CA7B94" w14:textId="77777777" w:rsidR="00B76155" w:rsidRPr="00635EF3" w:rsidRDefault="00B76155" w:rsidP="00B76155">
      <w:pPr>
        <w:pStyle w:val="ListParagraph"/>
        <w:spacing w:after="0" w:line="240" w:lineRule="auto"/>
        <w:textAlignment w:val="top"/>
        <w:rPr>
          <w:rFonts w:eastAsia="Times New Roman" w:cstheme="minorHAnsi"/>
          <w:bCs/>
          <w:color w:val="000000"/>
          <w:sz w:val="24"/>
          <w:szCs w:val="24"/>
          <w:bdr w:val="none" w:sz="0" w:space="0" w:color="auto" w:frame="1"/>
        </w:rPr>
      </w:pPr>
    </w:p>
    <w:p w14:paraId="5AF3830D" w14:textId="7CC8BC77" w:rsidR="00B76155" w:rsidRPr="00635EF3" w:rsidRDefault="00B76155" w:rsidP="00B76155">
      <w:pPr>
        <w:spacing w:after="0" w:line="240" w:lineRule="auto"/>
        <w:textAlignment w:val="top"/>
        <w:rPr>
          <w:rFonts w:eastAsia="Times New Roman" w:cstheme="minorHAnsi"/>
          <w:bCs/>
          <w:color w:val="000000"/>
          <w:sz w:val="24"/>
          <w:szCs w:val="24"/>
          <w:bdr w:val="none" w:sz="0" w:space="0" w:color="auto" w:frame="1"/>
        </w:rPr>
      </w:pPr>
      <w:r w:rsidRPr="00635EF3">
        <w:rPr>
          <w:rFonts w:eastAsia="Times New Roman" w:cstheme="minorHAnsi"/>
          <w:bCs/>
          <w:color w:val="000000"/>
          <w:sz w:val="24"/>
          <w:szCs w:val="24"/>
          <w:bdr w:val="none" w:sz="0" w:space="0" w:color="auto" w:frame="1"/>
        </w:rPr>
        <w:lastRenderedPageBreak/>
        <w:t xml:space="preserve">The rationale for our choices and </w:t>
      </w:r>
      <w:r w:rsidR="000504B9" w:rsidRPr="00635EF3">
        <w:rPr>
          <w:rFonts w:eastAsia="Times New Roman" w:cstheme="minorHAnsi"/>
          <w:bCs/>
          <w:color w:val="000000"/>
          <w:sz w:val="24"/>
          <w:szCs w:val="24"/>
          <w:bdr w:val="none" w:sz="0" w:space="0" w:color="auto" w:frame="1"/>
        </w:rPr>
        <w:t>priorities to achieve them are listed</w:t>
      </w:r>
      <w:r w:rsidR="00DD37FF" w:rsidRPr="00635EF3">
        <w:rPr>
          <w:rFonts w:eastAsia="Times New Roman" w:cstheme="minorHAnsi"/>
          <w:bCs/>
          <w:color w:val="000000"/>
          <w:sz w:val="24"/>
          <w:szCs w:val="24"/>
          <w:bdr w:val="none" w:sz="0" w:space="0" w:color="auto" w:frame="1"/>
        </w:rPr>
        <w:t xml:space="preserve"> below and are reflected in </w:t>
      </w:r>
      <w:r w:rsidR="000504B9" w:rsidRPr="00635EF3">
        <w:rPr>
          <w:rFonts w:eastAsia="Times New Roman" w:cstheme="minorHAnsi"/>
          <w:bCs/>
          <w:color w:val="000000"/>
          <w:sz w:val="24"/>
          <w:szCs w:val="24"/>
          <w:bdr w:val="none" w:sz="0" w:space="0" w:color="auto" w:frame="1"/>
        </w:rPr>
        <w:t xml:space="preserve">our </w:t>
      </w:r>
      <w:r w:rsidR="00DD37FF" w:rsidRPr="00635EF3">
        <w:rPr>
          <w:rFonts w:eastAsia="Times New Roman" w:cstheme="minorHAnsi"/>
          <w:bCs/>
          <w:color w:val="000000"/>
          <w:sz w:val="24"/>
          <w:szCs w:val="24"/>
          <w:bdr w:val="none" w:sz="0" w:space="0" w:color="auto" w:frame="1"/>
        </w:rPr>
        <w:t xml:space="preserve">individual subject specific intentions. </w:t>
      </w:r>
    </w:p>
    <w:p w14:paraId="4AF782F5" w14:textId="77777777" w:rsidR="007679C4" w:rsidRDefault="007679C4" w:rsidP="00B76155">
      <w:pPr>
        <w:spacing w:after="0" w:line="240" w:lineRule="auto"/>
        <w:textAlignment w:val="top"/>
        <w:rPr>
          <w:rFonts w:eastAsia="Times New Roman" w:cs="Calibri Light"/>
          <w:bCs/>
          <w:color w:val="000000"/>
          <w:bdr w:val="none" w:sz="0" w:space="0" w:color="auto" w:frame="1"/>
        </w:rPr>
      </w:pPr>
    </w:p>
    <w:p w14:paraId="1467C6CD" w14:textId="77777777" w:rsidR="007679C4" w:rsidRDefault="007679C4" w:rsidP="00B76155">
      <w:pPr>
        <w:spacing w:after="0" w:line="240" w:lineRule="auto"/>
        <w:textAlignment w:val="top"/>
        <w:rPr>
          <w:rFonts w:eastAsia="Times New Roman" w:cs="Calibri Light"/>
          <w:bCs/>
          <w:color w:val="000000"/>
          <w:bdr w:val="none" w:sz="0" w:space="0" w:color="auto" w:frame="1"/>
        </w:rPr>
      </w:pPr>
    </w:p>
    <w:p w14:paraId="6C42591F" w14:textId="77777777" w:rsidR="007679C4" w:rsidRDefault="007679C4" w:rsidP="00B76155">
      <w:pPr>
        <w:spacing w:after="0" w:line="240" w:lineRule="auto"/>
        <w:textAlignment w:val="top"/>
        <w:rPr>
          <w:rFonts w:eastAsia="Times New Roman" w:cs="Calibri Light"/>
          <w:bCs/>
          <w:color w:val="000000"/>
          <w:bdr w:val="none" w:sz="0" w:space="0" w:color="auto" w:frame="1"/>
        </w:rPr>
      </w:pPr>
    </w:p>
    <w:p w14:paraId="4861F25F" w14:textId="77777777" w:rsidR="007679C4" w:rsidRPr="00C312E6" w:rsidRDefault="007679C4" w:rsidP="00B76155">
      <w:pPr>
        <w:spacing w:after="0" w:line="240" w:lineRule="auto"/>
        <w:textAlignment w:val="top"/>
        <w:rPr>
          <w:rFonts w:eastAsia="Times New Roman" w:cs="Calibri Light"/>
          <w:bCs/>
          <w:color w:val="000000"/>
          <w:bdr w:val="none" w:sz="0" w:space="0" w:color="auto" w:frame="1"/>
        </w:rPr>
      </w:pPr>
    </w:p>
    <w:tbl>
      <w:tblPr>
        <w:tblStyle w:val="TableGrid"/>
        <w:tblW w:w="0" w:type="auto"/>
        <w:tblLook w:val="04A0" w:firstRow="1" w:lastRow="0" w:firstColumn="1" w:lastColumn="0" w:noHBand="0" w:noVBand="1"/>
      </w:tblPr>
      <w:tblGrid>
        <w:gridCol w:w="3130"/>
        <w:gridCol w:w="3543"/>
        <w:gridCol w:w="6277"/>
      </w:tblGrid>
      <w:tr w:rsidR="007679C4" w14:paraId="2E7DED5E" w14:textId="77777777" w:rsidTr="00D41AC2">
        <w:tc>
          <w:tcPr>
            <w:tcW w:w="13948" w:type="dxa"/>
            <w:gridSpan w:val="3"/>
            <w:shd w:val="clear" w:color="auto" w:fill="92D050"/>
          </w:tcPr>
          <w:p w14:paraId="709C06F1" w14:textId="77777777" w:rsidR="007679C4" w:rsidRDefault="007679C4" w:rsidP="00D41AC2">
            <w:pPr>
              <w:jc w:val="center"/>
              <w:rPr>
                <w:b/>
                <w:sz w:val="28"/>
                <w:szCs w:val="28"/>
              </w:rPr>
            </w:pPr>
            <w:r>
              <w:rPr>
                <w:b/>
                <w:sz w:val="28"/>
                <w:szCs w:val="28"/>
              </w:rPr>
              <w:t>Oxhey First School</w:t>
            </w:r>
          </w:p>
          <w:p w14:paraId="2CC342FD" w14:textId="79E64865" w:rsidR="000A3791" w:rsidRDefault="000A3791" w:rsidP="00D41AC2">
            <w:pPr>
              <w:jc w:val="center"/>
              <w:rPr>
                <w:b/>
                <w:sz w:val="28"/>
                <w:szCs w:val="28"/>
              </w:rPr>
            </w:pPr>
            <w:r>
              <w:rPr>
                <w:b/>
                <w:sz w:val="28"/>
                <w:szCs w:val="28"/>
              </w:rPr>
              <w:t xml:space="preserve">Curriculum Intent </w:t>
            </w:r>
          </w:p>
          <w:p w14:paraId="59EDAC11" w14:textId="77777777" w:rsidR="00370A66" w:rsidRDefault="00370A66" w:rsidP="00D41AC2">
            <w:pPr>
              <w:jc w:val="center"/>
              <w:rPr>
                <w:b/>
                <w:sz w:val="28"/>
                <w:szCs w:val="28"/>
              </w:rPr>
            </w:pPr>
            <w:r>
              <w:rPr>
                <w:b/>
                <w:noProof/>
                <w:sz w:val="28"/>
                <w:szCs w:val="28"/>
                <w:lang w:eastAsia="en-GB"/>
              </w:rPr>
              <w:drawing>
                <wp:anchor distT="0" distB="0" distL="114300" distR="114300" simplePos="0" relativeHeight="251662336" behindDoc="0" locked="0" layoutInCell="1" allowOverlap="1" wp14:anchorId="16452184" wp14:editId="75237521">
                  <wp:simplePos x="0" y="0"/>
                  <wp:positionH relativeFrom="column">
                    <wp:posOffset>3309620</wp:posOffset>
                  </wp:positionH>
                  <wp:positionV relativeFrom="paragraph">
                    <wp:posOffset>83820</wp:posOffset>
                  </wp:positionV>
                  <wp:extent cx="1514475" cy="704850"/>
                  <wp:effectExtent l="0" t="0" r="9525"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4475"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EDEF2" w14:textId="77777777" w:rsidR="00370A66" w:rsidRDefault="00370A66" w:rsidP="00D41AC2">
            <w:pPr>
              <w:jc w:val="center"/>
              <w:rPr>
                <w:b/>
                <w:sz w:val="28"/>
                <w:szCs w:val="28"/>
              </w:rPr>
            </w:pPr>
          </w:p>
          <w:p w14:paraId="1FEBAA6E" w14:textId="77777777" w:rsidR="00370A66" w:rsidRDefault="00370A66" w:rsidP="00D41AC2">
            <w:pPr>
              <w:jc w:val="center"/>
              <w:rPr>
                <w:b/>
                <w:sz w:val="28"/>
                <w:szCs w:val="28"/>
              </w:rPr>
            </w:pPr>
          </w:p>
          <w:p w14:paraId="2EF60080" w14:textId="77777777" w:rsidR="00370A66" w:rsidRDefault="00370A66" w:rsidP="00D41AC2">
            <w:pPr>
              <w:jc w:val="center"/>
              <w:rPr>
                <w:b/>
                <w:sz w:val="28"/>
                <w:szCs w:val="28"/>
              </w:rPr>
            </w:pPr>
          </w:p>
        </w:tc>
      </w:tr>
      <w:tr w:rsidR="00803A5F" w14:paraId="56C541E3" w14:textId="77777777" w:rsidTr="00D41AC2">
        <w:tc>
          <w:tcPr>
            <w:tcW w:w="3325" w:type="dxa"/>
            <w:shd w:val="clear" w:color="auto" w:fill="92D050"/>
          </w:tcPr>
          <w:p w14:paraId="3007F1D6" w14:textId="77777777" w:rsidR="007679C4" w:rsidRPr="00765223" w:rsidRDefault="007679C4" w:rsidP="00D41AC2">
            <w:pPr>
              <w:jc w:val="center"/>
              <w:rPr>
                <w:b/>
                <w:sz w:val="28"/>
                <w:szCs w:val="28"/>
              </w:rPr>
            </w:pPr>
            <w:r>
              <w:rPr>
                <w:b/>
                <w:sz w:val="28"/>
                <w:szCs w:val="28"/>
              </w:rPr>
              <w:t xml:space="preserve"> Our Key Curriculum Intentions are </w:t>
            </w:r>
            <w:proofErr w:type="gramStart"/>
            <w:r>
              <w:rPr>
                <w:b/>
                <w:sz w:val="28"/>
                <w:szCs w:val="28"/>
              </w:rPr>
              <w:t>to :</w:t>
            </w:r>
            <w:proofErr w:type="gramEnd"/>
          </w:p>
        </w:tc>
        <w:tc>
          <w:tcPr>
            <w:tcW w:w="3780" w:type="dxa"/>
            <w:shd w:val="clear" w:color="auto" w:fill="92D050"/>
          </w:tcPr>
          <w:p w14:paraId="3BD56B8B" w14:textId="77777777" w:rsidR="007679C4" w:rsidRPr="00765223" w:rsidRDefault="007679C4" w:rsidP="00D41AC2">
            <w:pPr>
              <w:jc w:val="center"/>
              <w:rPr>
                <w:b/>
                <w:sz w:val="28"/>
                <w:szCs w:val="28"/>
              </w:rPr>
            </w:pPr>
            <w:r>
              <w:rPr>
                <w:b/>
                <w:sz w:val="28"/>
                <w:szCs w:val="28"/>
              </w:rPr>
              <w:t>By Promoting</w:t>
            </w:r>
          </w:p>
        </w:tc>
        <w:tc>
          <w:tcPr>
            <w:tcW w:w="6843" w:type="dxa"/>
            <w:shd w:val="clear" w:color="auto" w:fill="92D050"/>
          </w:tcPr>
          <w:p w14:paraId="058B944F" w14:textId="77777777" w:rsidR="007679C4" w:rsidRPr="00765223" w:rsidRDefault="007679C4" w:rsidP="00D41AC2">
            <w:pPr>
              <w:jc w:val="center"/>
              <w:rPr>
                <w:b/>
                <w:sz w:val="28"/>
                <w:szCs w:val="28"/>
              </w:rPr>
            </w:pPr>
            <w:r>
              <w:rPr>
                <w:b/>
                <w:sz w:val="28"/>
                <w:szCs w:val="28"/>
              </w:rPr>
              <w:t>Rationale</w:t>
            </w:r>
          </w:p>
        </w:tc>
      </w:tr>
      <w:tr w:rsidR="00803A5F" w14:paraId="2EF343EC" w14:textId="77777777" w:rsidTr="00D41AC2">
        <w:trPr>
          <w:trHeight w:val="45"/>
        </w:trPr>
        <w:tc>
          <w:tcPr>
            <w:tcW w:w="3325" w:type="dxa"/>
            <w:vMerge w:val="restart"/>
            <w:shd w:val="clear" w:color="auto" w:fill="E2EFD9" w:themeFill="accent6" w:themeFillTint="33"/>
          </w:tcPr>
          <w:p w14:paraId="687D7B3A" w14:textId="77777777" w:rsidR="007679C4" w:rsidRPr="00765223" w:rsidRDefault="007679C4" w:rsidP="00D41AC2">
            <w:pPr>
              <w:rPr>
                <w:b/>
              </w:rPr>
            </w:pPr>
            <w:r>
              <w:rPr>
                <w:b/>
              </w:rPr>
              <w:t xml:space="preserve">Recognise our </w:t>
            </w:r>
            <w:r w:rsidRPr="00765223">
              <w:rPr>
                <w:b/>
              </w:rPr>
              <w:t>Unique</w:t>
            </w:r>
            <w:r>
              <w:rPr>
                <w:b/>
              </w:rPr>
              <w:t>ness</w:t>
            </w:r>
          </w:p>
        </w:tc>
        <w:tc>
          <w:tcPr>
            <w:tcW w:w="3780" w:type="dxa"/>
            <w:shd w:val="clear" w:color="auto" w:fill="E2EFD9" w:themeFill="accent6" w:themeFillTint="33"/>
          </w:tcPr>
          <w:p w14:paraId="30ED5123" w14:textId="77777777" w:rsidR="007679C4" w:rsidRPr="004E1A9D" w:rsidRDefault="007679C4" w:rsidP="00D41AC2">
            <w:pPr>
              <w:rPr>
                <w:b/>
              </w:rPr>
            </w:pPr>
            <w:r w:rsidRPr="004E1A9D">
              <w:rPr>
                <w:b/>
              </w:rPr>
              <w:t>Oracy</w:t>
            </w:r>
          </w:p>
        </w:tc>
        <w:tc>
          <w:tcPr>
            <w:tcW w:w="6843" w:type="dxa"/>
            <w:shd w:val="clear" w:color="auto" w:fill="E2EFD9" w:themeFill="accent6" w:themeFillTint="33"/>
          </w:tcPr>
          <w:p w14:paraId="1B4E893A" w14:textId="468EBB47" w:rsidR="007679C4" w:rsidRPr="004E1A9D" w:rsidRDefault="007679C4" w:rsidP="00D41AC2">
            <w:r w:rsidRPr="004E1A9D">
              <w:t xml:space="preserve">A growing proportion of our pupils enter school with poor oracy and a range of speech and language issues. We recognise the need for children to </w:t>
            </w:r>
            <w:r w:rsidR="00EE4EAB" w:rsidRPr="004E1A9D">
              <w:t xml:space="preserve">have a wide vocabulary, </w:t>
            </w:r>
            <w:r w:rsidRPr="004E1A9D">
              <w:t xml:space="preserve">understand what words mean and use them in the correct context in an </w:t>
            </w:r>
            <w:r w:rsidR="00EE4EAB" w:rsidRPr="004E1A9D">
              <w:t>age-related</w:t>
            </w:r>
            <w:r w:rsidRPr="004E1A9D">
              <w:t xml:space="preserve"> manner.</w:t>
            </w:r>
          </w:p>
        </w:tc>
      </w:tr>
      <w:tr w:rsidR="00803A5F" w14:paraId="7F38AFE1" w14:textId="77777777" w:rsidTr="00D41AC2">
        <w:trPr>
          <w:trHeight w:val="45"/>
        </w:trPr>
        <w:tc>
          <w:tcPr>
            <w:tcW w:w="3325" w:type="dxa"/>
            <w:vMerge/>
            <w:shd w:val="clear" w:color="auto" w:fill="E2EFD9" w:themeFill="accent6" w:themeFillTint="33"/>
          </w:tcPr>
          <w:p w14:paraId="45818402" w14:textId="77777777" w:rsidR="007679C4" w:rsidRDefault="007679C4" w:rsidP="00D41AC2"/>
        </w:tc>
        <w:tc>
          <w:tcPr>
            <w:tcW w:w="3780" w:type="dxa"/>
            <w:shd w:val="clear" w:color="auto" w:fill="E2EFD9" w:themeFill="accent6" w:themeFillTint="33"/>
          </w:tcPr>
          <w:p w14:paraId="14B22150" w14:textId="77777777" w:rsidR="007679C4" w:rsidRPr="004E1A9D" w:rsidRDefault="007679C4" w:rsidP="00D41AC2">
            <w:pPr>
              <w:rPr>
                <w:b/>
              </w:rPr>
            </w:pPr>
            <w:r w:rsidRPr="004E1A9D">
              <w:rPr>
                <w:b/>
              </w:rPr>
              <w:t>Pupil well being</w:t>
            </w:r>
          </w:p>
        </w:tc>
        <w:tc>
          <w:tcPr>
            <w:tcW w:w="6843" w:type="dxa"/>
            <w:shd w:val="clear" w:color="auto" w:fill="E2EFD9" w:themeFill="accent6" w:themeFillTint="33"/>
          </w:tcPr>
          <w:p w14:paraId="10B4B2B6" w14:textId="77777777" w:rsidR="007679C4" w:rsidRPr="004E1A9D" w:rsidRDefault="007679C4" w:rsidP="00D41AC2">
            <w:r w:rsidRPr="004E1A9D">
              <w:t>Many of our children come from very busy working homes which have high expectations for academic success. We work hard to develop resilience, social and emotional attributes to support pupils with this additional pressure that they sometimes face.</w:t>
            </w:r>
          </w:p>
        </w:tc>
      </w:tr>
      <w:tr w:rsidR="00803A5F" w14:paraId="61FAD216" w14:textId="77777777" w:rsidTr="00D41AC2">
        <w:trPr>
          <w:trHeight w:val="45"/>
        </w:trPr>
        <w:tc>
          <w:tcPr>
            <w:tcW w:w="3325" w:type="dxa"/>
            <w:vMerge/>
            <w:shd w:val="clear" w:color="auto" w:fill="E2EFD9" w:themeFill="accent6" w:themeFillTint="33"/>
          </w:tcPr>
          <w:p w14:paraId="3CC03AAF" w14:textId="77777777" w:rsidR="007679C4" w:rsidRDefault="007679C4" w:rsidP="00D41AC2"/>
        </w:tc>
        <w:tc>
          <w:tcPr>
            <w:tcW w:w="3780" w:type="dxa"/>
            <w:shd w:val="clear" w:color="auto" w:fill="E2EFD9" w:themeFill="accent6" w:themeFillTint="33"/>
          </w:tcPr>
          <w:p w14:paraId="35980D70" w14:textId="77777777" w:rsidR="007679C4" w:rsidRPr="004E1A9D" w:rsidRDefault="007679C4" w:rsidP="00D41AC2">
            <w:pPr>
              <w:rPr>
                <w:b/>
              </w:rPr>
            </w:pPr>
            <w:r w:rsidRPr="004E1A9D">
              <w:rPr>
                <w:b/>
              </w:rPr>
              <w:t>Evidenced based practice</w:t>
            </w:r>
          </w:p>
        </w:tc>
        <w:tc>
          <w:tcPr>
            <w:tcW w:w="6843" w:type="dxa"/>
            <w:shd w:val="clear" w:color="auto" w:fill="E2EFD9" w:themeFill="accent6" w:themeFillTint="33"/>
          </w:tcPr>
          <w:p w14:paraId="25484E91" w14:textId="77777777" w:rsidR="007679C4" w:rsidRPr="004E1A9D" w:rsidRDefault="007679C4" w:rsidP="00D41AC2">
            <w:r w:rsidRPr="004E1A9D">
              <w:t>We recognise the risks of being an inward facing organisation and value the use of active research both across our MAT and that being carried out by a wide range of sources such as the EEF, local research school and teaching school in both improving and selecting practice and approaches for future innovation.</w:t>
            </w:r>
          </w:p>
        </w:tc>
      </w:tr>
      <w:tr w:rsidR="00803A5F" w14:paraId="14397E0B" w14:textId="77777777" w:rsidTr="00D41AC2">
        <w:trPr>
          <w:trHeight w:val="294"/>
        </w:trPr>
        <w:tc>
          <w:tcPr>
            <w:tcW w:w="3325" w:type="dxa"/>
            <w:vMerge/>
            <w:shd w:val="clear" w:color="auto" w:fill="E2EFD9" w:themeFill="accent6" w:themeFillTint="33"/>
          </w:tcPr>
          <w:p w14:paraId="6E5A85C8" w14:textId="77777777" w:rsidR="007679C4" w:rsidRDefault="007679C4" w:rsidP="00D41AC2"/>
        </w:tc>
        <w:tc>
          <w:tcPr>
            <w:tcW w:w="3780" w:type="dxa"/>
            <w:shd w:val="clear" w:color="auto" w:fill="E2EFD9" w:themeFill="accent6" w:themeFillTint="33"/>
          </w:tcPr>
          <w:p w14:paraId="21CB4A29" w14:textId="77777777" w:rsidR="007679C4" w:rsidRPr="004E1A9D" w:rsidRDefault="007679C4" w:rsidP="00D41AC2">
            <w:pPr>
              <w:rPr>
                <w:b/>
              </w:rPr>
            </w:pPr>
            <w:r w:rsidRPr="004E1A9D">
              <w:rPr>
                <w:b/>
              </w:rPr>
              <w:t>Parental involvement</w:t>
            </w:r>
          </w:p>
        </w:tc>
        <w:tc>
          <w:tcPr>
            <w:tcW w:w="6843" w:type="dxa"/>
            <w:shd w:val="clear" w:color="auto" w:fill="E2EFD9" w:themeFill="accent6" w:themeFillTint="33"/>
          </w:tcPr>
          <w:p w14:paraId="0EE8CE28" w14:textId="77777777" w:rsidR="007679C4" w:rsidRPr="004E1A9D" w:rsidRDefault="007679C4" w:rsidP="00D41AC2">
            <w:r w:rsidRPr="004E1A9D">
              <w:t>Many of our parents are working parents and are hard to reach. Working closely with our parents does make a difference to outco</w:t>
            </w:r>
            <w:r w:rsidR="00627DFE" w:rsidRPr="004E1A9D">
              <w:t>mes for our pupils and the well-</w:t>
            </w:r>
            <w:r w:rsidRPr="004E1A9D">
              <w:t xml:space="preserve">being of their families. We work hard to establish and maintain these links and continually </w:t>
            </w:r>
            <w:r w:rsidRPr="004E1A9D">
              <w:lastRenderedPageBreak/>
              <w:t>review accessibility, participation and the impact of the work that we do to support our children.</w:t>
            </w:r>
          </w:p>
        </w:tc>
      </w:tr>
      <w:tr w:rsidR="00803A5F" w14:paraId="08B54242" w14:textId="77777777" w:rsidTr="00D41AC2">
        <w:trPr>
          <w:trHeight w:val="294"/>
        </w:trPr>
        <w:tc>
          <w:tcPr>
            <w:tcW w:w="3325" w:type="dxa"/>
            <w:vMerge/>
            <w:shd w:val="clear" w:color="auto" w:fill="E2EFD9" w:themeFill="accent6" w:themeFillTint="33"/>
          </w:tcPr>
          <w:p w14:paraId="7CA53798" w14:textId="77777777" w:rsidR="007679C4" w:rsidRDefault="007679C4" w:rsidP="00D41AC2"/>
        </w:tc>
        <w:tc>
          <w:tcPr>
            <w:tcW w:w="3780" w:type="dxa"/>
            <w:shd w:val="clear" w:color="auto" w:fill="E2EFD9" w:themeFill="accent6" w:themeFillTint="33"/>
          </w:tcPr>
          <w:p w14:paraId="6952CCFC" w14:textId="77777777" w:rsidR="007679C4" w:rsidRPr="004E1A9D" w:rsidRDefault="007679C4" w:rsidP="00D41AC2">
            <w:pPr>
              <w:rPr>
                <w:b/>
              </w:rPr>
            </w:pPr>
            <w:r w:rsidRPr="004E1A9D">
              <w:rPr>
                <w:b/>
              </w:rPr>
              <w:t>Learning Outdoors</w:t>
            </w:r>
          </w:p>
        </w:tc>
        <w:tc>
          <w:tcPr>
            <w:tcW w:w="6843" w:type="dxa"/>
            <w:shd w:val="clear" w:color="auto" w:fill="E2EFD9" w:themeFill="accent6" w:themeFillTint="33"/>
          </w:tcPr>
          <w:p w14:paraId="288EC8AC" w14:textId="77777777" w:rsidR="007679C4" w:rsidRPr="004E1A9D" w:rsidRDefault="007679C4" w:rsidP="00D41AC2">
            <w:r w:rsidRPr="004E1A9D">
              <w:t xml:space="preserve">Our school has a wealth of outdoor learning resources which we use to engage, enthuse and bring learning to life. </w:t>
            </w:r>
          </w:p>
        </w:tc>
      </w:tr>
      <w:tr w:rsidR="00803A5F" w14:paraId="0F699A93" w14:textId="77777777" w:rsidTr="00D41AC2">
        <w:trPr>
          <w:trHeight w:val="69"/>
        </w:trPr>
        <w:tc>
          <w:tcPr>
            <w:tcW w:w="3325" w:type="dxa"/>
            <w:vMerge w:val="restart"/>
            <w:shd w:val="clear" w:color="auto" w:fill="E2EFD9" w:themeFill="accent6" w:themeFillTint="33"/>
          </w:tcPr>
          <w:p w14:paraId="2CBB944D" w14:textId="77777777" w:rsidR="007679C4" w:rsidRPr="00765223" w:rsidRDefault="007679C4" w:rsidP="00D41AC2">
            <w:pPr>
              <w:rPr>
                <w:b/>
              </w:rPr>
            </w:pPr>
            <w:r>
              <w:rPr>
                <w:b/>
              </w:rPr>
              <w:t xml:space="preserve">Be </w:t>
            </w:r>
            <w:r w:rsidRPr="00765223">
              <w:rPr>
                <w:b/>
              </w:rPr>
              <w:t>Inclusive</w:t>
            </w:r>
          </w:p>
        </w:tc>
        <w:tc>
          <w:tcPr>
            <w:tcW w:w="3780" w:type="dxa"/>
            <w:shd w:val="clear" w:color="auto" w:fill="E2EFD9" w:themeFill="accent6" w:themeFillTint="33"/>
          </w:tcPr>
          <w:p w14:paraId="33351BE6" w14:textId="77777777" w:rsidR="007679C4" w:rsidRPr="004E1A9D" w:rsidRDefault="007679C4" w:rsidP="00D41AC2">
            <w:pPr>
              <w:rPr>
                <w:b/>
              </w:rPr>
            </w:pPr>
            <w:r w:rsidRPr="004E1A9D">
              <w:rPr>
                <w:b/>
              </w:rPr>
              <w:t>Ambition for all</w:t>
            </w:r>
          </w:p>
        </w:tc>
        <w:tc>
          <w:tcPr>
            <w:tcW w:w="6843" w:type="dxa"/>
            <w:shd w:val="clear" w:color="auto" w:fill="E2EFD9" w:themeFill="accent6" w:themeFillTint="33"/>
          </w:tcPr>
          <w:p w14:paraId="177C1CCD" w14:textId="34F642EE" w:rsidR="007679C4" w:rsidRPr="004E1A9D" w:rsidRDefault="007679C4" w:rsidP="00D41AC2">
            <w:r w:rsidRPr="004E1A9D">
              <w:t xml:space="preserve">Our school has low numbers of SEN and PP pupils which can be a challenge to us. Our curriculum will ensure access to learning and challenge for all pupils including those who enter at expected levels and could have the potential to work at </w:t>
            </w:r>
            <w:r w:rsidR="00D40F13" w:rsidRPr="004E1A9D">
              <w:t>greater depth</w:t>
            </w:r>
            <w:r w:rsidRPr="004E1A9D">
              <w:t>. We will focus on the effective deployment of resources, innovative and reflective practice and strong subject knowledge.</w:t>
            </w:r>
          </w:p>
        </w:tc>
      </w:tr>
      <w:tr w:rsidR="00803A5F" w14:paraId="59899300" w14:textId="77777777" w:rsidTr="00D41AC2">
        <w:trPr>
          <w:trHeight w:val="67"/>
        </w:trPr>
        <w:tc>
          <w:tcPr>
            <w:tcW w:w="3325" w:type="dxa"/>
            <w:vMerge/>
            <w:shd w:val="clear" w:color="auto" w:fill="E2EFD9" w:themeFill="accent6" w:themeFillTint="33"/>
          </w:tcPr>
          <w:p w14:paraId="615BB26C" w14:textId="77777777" w:rsidR="007679C4" w:rsidRDefault="007679C4" w:rsidP="00D41AC2"/>
        </w:tc>
        <w:tc>
          <w:tcPr>
            <w:tcW w:w="3780" w:type="dxa"/>
            <w:shd w:val="clear" w:color="auto" w:fill="E2EFD9" w:themeFill="accent6" w:themeFillTint="33"/>
          </w:tcPr>
          <w:p w14:paraId="15D8BBD8" w14:textId="77777777" w:rsidR="007679C4" w:rsidRPr="004E1A9D" w:rsidRDefault="007679C4" w:rsidP="00D41AC2">
            <w:pPr>
              <w:rPr>
                <w:b/>
              </w:rPr>
            </w:pPr>
            <w:r w:rsidRPr="004E1A9D">
              <w:rPr>
                <w:b/>
              </w:rPr>
              <w:t>External agencies</w:t>
            </w:r>
          </w:p>
        </w:tc>
        <w:tc>
          <w:tcPr>
            <w:tcW w:w="6843" w:type="dxa"/>
            <w:shd w:val="clear" w:color="auto" w:fill="E2EFD9" w:themeFill="accent6" w:themeFillTint="33"/>
          </w:tcPr>
          <w:p w14:paraId="36AB0272" w14:textId="77777777" w:rsidR="007679C4" w:rsidRPr="004E1A9D" w:rsidRDefault="007679C4" w:rsidP="00D41AC2">
            <w:r w:rsidRPr="004E1A9D">
              <w:t xml:space="preserve">We </w:t>
            </w:r>
            <w:r w:rsidR="000A3791" w:rsidRPr="004E1A9D">
              <w:t xml:space="preserve">ensure our staff actively seek </w:t>
            </w:r>
            <w:r w:rsidRPr="004E1A9D">
              <w:t>out a range of expertise beyond our school and multi academy trust to provide advice, support and resources to unlock potential barriers to learning for our pupils and their families in all areas of the curriculum.</w:t>
            </w:r>
          </w:p>
        </w:tc>
      </w:tr>
      <w:tr w:rsidR="00803A5F" w14:paraId="4CD6C72C" w14:textId="77777777" w:rsidTr="00D41AC2">
        <w:trPr>
          <w:trHeight w:val="67"/>
        </w:trPr>
        <w:tc>
          <w:tcPr>
            <w:tcW w:w="3325" w:type="dxa"/>
            <w:vMerge/>
            <w:shd w:val="clear" w:color="auto" w:fill="E2EFD9" w:themeFill="accent6" w:themeFillTint="33"/>
          </w:tcPr>
          <w:p w14:paraId="0DD93AB3" w14:textId="77777777" w:rsidR="007679C4" w:rsidRDefault="007679C4" w:rsidP="00D41AC2"/>
        </w:tc>
        <w:tc>
          <w:tcPr>
            <w:tcW w:w="3780" w:type="dxa"/>
            <w:shd w:val="clear" w:color="auto" w:fill="E2EFD9" w:themeFill="accent6" w:themeFillTint="33"/>
          </w:tcPr>
          <w:p w14:paraId="61AD9461" w14:textId="77777777" w:rsidR="007679C4" w:rsidRPr="004E1A9D" w:rsidRDefault="007679C4" w:rsidP="00D41AC2">
            <w:pPr>
              <w:rPr>
                <w:b/>
              </w:rPr>
            </w:pPr>
            <w:r w:rsidRPr="004E1A9D">
              <w:rPr>
                <w:b/>
              </w:rPr>
              <w:t>Bespoke provision</w:t>
            </w:r>
          </w:p>
        </w:tc>
        <w:tc>
          <w:tcPr>
            <w:tcW w:w="6843" w:type="dxa"/>
            <w:shd w:val="clear" w:color="auto" w:fill="E2EFD9" w:themeFill="accent6" w:themeFillTint="33"/>
          </w:tcPr>
          <w:p w14:paraId="5B2245A6" w14:textId="64F3002C" w:rsidR="007679C4" w:rsidRPr="004E1A9D" w:rsidRDefault="007679C4" w:rsidP="00D41AC2">
            <w:r w:rsidRPr="004E1A9D">
              <w:t>Every child is unique a</w:t>
            </w:r>
            <w:r w:rsidR="004A56F5" w:rsidRPr="004E1A9D">
              <w:t>nd this can mean through our in-</w:t>
            </w:r>
            <w:r w:rsidRPr="004E1A9D">
              <w:t xml:space="preserve">depth knowledge of our pupils we have to adapt/adjust our curriculum provision in order for them to access the curriculum that they are entitled to. As a school with mixed aged classes this is paramount to ensure all our pupils </w:t>
            </w:r>
            <w:r w:rsidR="008648F4" w:rsidRPr="004E1A9D">
              <w:t xml:space="preserve">build on their prior knowledge and </w:t>
            </w:r>
            <w:r w:rsidRPr="004E1A9D">
              <w:t>make good progress from their starting points.</w:t>
            </w:r>
          </w:p>
        </w:tc>
      </w:tr>
      <w:tr w:rsidR="00803A5F" w14:paraId="573F7459" w14:textId="77777777" w:rsidTr="00D41AC2">
        <w:trPr>
          <w:trHeight w:val="67"/>
        </w:trPr>
        <w:tc>
          <w:tcPr>
            <w:tcW w:w="3325" w:type="dxa"/>
            <w:vMerge/>
            <w:shd w:val="clear" w:color="auto" w:fill="E2EFD9" w:themeFill="accent6" w:themeFillTint="33"/>
          </w:tcPr>
          <w:p w14:paraId="66A3C2F7" w14:textId="77777777" w:rsidR="007679C4" w:rsidRDefault="007679C4" w:rsidP="00D41AC2"/>
        </w:tc>
        <w:tc>
          <w:tcPr>
            <w:tcW w:w="3780" w:type="dxa"/>
            <w:shd w:val="clear" w:color="auto" w:fill="E2EFD9" w:themeFill="accent6" w:themeFillTint="33"/>
          </w:tcPr>
          <w:p w14:paraId="337B71B8" w14:textId="77777777" w:rsidR="007679C4" w:rsidRPr="004E1A9D" w:rsidRDefault="007679C4" w:rsidP="00D41AC2">
            <w:pPr>
              <w:rPr>
                <w:b/>
              </w:rPr>
            </w:pPr>
            <w:r w:rsidRPr="004E1A9D">
              <w:rPr>
                <w:b/>
              </w:rPr>
              <w:t>Varied teaching styles</w:t>
            </w:r>
          </w:p>
        </w:tc>
        <w:tc>
          <w:tcPr>
            <w:tcW w:w="6843" w:type="dxa"/>
            <w:shd w:val="clear" w:color="auto" w:fill="E2EFD9" w:themeFill="accent6" w:themeFillTint="33"/>
          </w:tcPr>
          <w:p w14:paraId="21C68094" w14:textId="0C1E0FD9" w:rsidR="007679C4" w:rsidRPr="004E1A9D" w:rsidRDefault="007679C4" w:rsidP="00D41AC2">
            <w:r w:rsidRPr="004E1A9D">
              <w:t xml:space="preserve">Through reflective practice and strong subject knowledge our teachers and teaching assistants are flexible and adaptable in their teaching </w:t>
            </w:r>
            <w:r w:rsidR="008648F4" w:rsidRPr="004E1A9D">
              <w:t>approaches</w:t>
            </w:r>
            <w:r w:rsidRPr="004E1A9D">
              <w:t xml:space="preserve"> and respond to children’s learning styles </w:t>
            </w:r>
            <w:r w:rsidR="008648F4" w:rsidRPr="004E1A9D">
              <w:t>to ensure</w:t>
            </w:r>
            <w:r w:rsidRPr="004E1A9D">
              <w:t xml:space="preserve"> effective subject delivery</w:t>
            </w:r>
            <w:r w:rsidR="008648F4" w:rsidRPr="004E1A9D">
              <w:t>.</w:t>
            </w:r>
          </w:p>
        </w:tc>
      </w:tr>
      <w:tr w:rsidR="00803A5F" w14:paraId="0C292B6A" w14:textId="77777777" w:rsidTr="00D41AC2">
        <w:trPr>
          <w:trHeight w:val="69"/>
        </w:trPr>
        <w:tc>
          <w:tcPr>
            <w:tcW w:w="3325" w:type="dxa"/>
            <w:vMerge w:val="restart"/>
            <w:shd w:val="clear" w:color="auto" w:fill="E2EFD9" w:themeFill="accent6" w:themeFillTint="33"/>
          </w:tcPr>
          <w:p w14:paraId="385F5838" w14:textId="77777777" w:rsidR="007679C4" w:rsidRPr="00765223" w:rsidRDefault="007679C4" w:rsidP="00D41AC2">
            <w:pPr>
              <w:rPr>
                <w:b/>
              </w:rPr>
            </w:pPr>
            <w:r w:rsidRPr="00765223">
              <w:rPr>
                <w:b/>
              </w:rPr>
              <w:t xml:space="preserve">Engage and </w:t>
            </w:r>
            <w:proofErr w:type="gramStart"/>
            <w:r w:rsidRPr="00765223">
              <w:rPr>
                <w:b/>
              </w:rPr>
              <w:t>Inspire</w:t>
            </w:r>
            <w:proofErr w:type="gramEnd"/>
            <w:r>
              <w:rPr>
                <w:b/>
              </w:rPr>
              <w:t xml:space="preserve"> </w:t>
            </w:r>
          </w:p>
        </w:tc>
        <w:tc>
          <w:tcPr>
            <w:tcW w:w="3780" w:type="dxa"/>
            <w:shd w:val="clear" w:color="auto" w:fill="E2EFD9" w:themeFill="accent6" w:themeFillTint="33"/>
          </w:tcPr>
          <w:p w14:paraId="3CC826AC" w14:textId="5E0873C9" w:rsidR="007679C4" w:rsidRPr="004E1A9D" w:rsidRDefault="00322A76" w:rsidP="00D41AC2">
            <w:pPr>
              <w:rPr>
                <w:b/>
              </w:rPr>
            </w:pPr>
            <w:r w:rsidRPr="004E1A9D">
              <w:rPr>
                <w:b/>
              </w:rPr>
              <w:t>Themes and key questions</w:t>
            </w:r>
          </w:p>
        </w:tc>
        <w:tc>
          <w:tcPr>
            <w:tcW w:w="6843" w:type="dxa"/>
            <w:shd w:val="clear" w:color="auto" w:fill="E2EFD9" w:themeFill="accent6" w:themeFillTint="33"/>
          </w:tcPr>
          <w:p w14:paraId="65807584" w14:textId="3279670D" w:rsidR="007679C4" w:rsidRPr="004E1A9D" w:rsidRDefault="007679C4" w:rsidP="00D41AC2">
            <w:r w:rsidRPr="004E1A9D">
              <w:t xml:space="preserve">We recognise that cognitive development and the acquisition of new knowledge by our pupils is </w:t>
            </w:r>
            <w:r w:rsidR="00D40F13" w:rsidRPr="004E1A9D">
              <w:t>deepened</w:t>
            </w:r>
            <w:r w:rsidRPr="004E1A9D">
              <w:t xml:space="preserve"> by making links between new and prior learning, creating a clear context and ensuring skills can be deepened, applied and built upon.</w:t>
            </w:r>
            <w:r w:rsidR="008648F4" w:rsidRPr="004E1A9D">
              <w:t xml:space="preserve"> </w:t>
            </w:r>
          </w:p>
        </w:tc>
      </w:tr>
      <w:tr w:rsidR="00803A5F" w14:paraId="5C0A22DD" w14:textId="77777777" w:rsidTr="00D41AC2">
        <w:trPr>
          <w:trHeight w:val="67"/>
        </w:trPr>
        <w:tc>
          <w:tcPr>
            <w:tcW w:w="3325" w:type="dxa"/>
            <w:vMerge/>
            <w:shd w:val="clear" w:color="auto" w:fill="E2EFD9" w:themeFill="accent6" w:themeFillTint="33"/>
          </w:tcPr>
          <w:p w14:paraId="2273288C" w14:textId="77777777" w:rsidR="007679C4" w:rsidRDefault="007679C4" w:rsidP="00D41AC2"/>
        </w:tc>
        <w:tc>
          <w:tcPr>
            <w:tcW w:w="3780" w:type="dxa"/>
            <w:shd w:val="clear" w:color="auto" w:fill="E2EFD9" w:themeFill="accent6" w:themeFillTint="33"/>
          </w:tcPr>
          <w:p w14:paraId="36E74EB0" w14:textId="77777777" w:rsidR="007679C4" w:rsidRPr="004E1A9D" w:rsidRDefault="007679C4" w:rsidP="00D41AC2">
            <w:pPr>
              <w:rPr>
                <w:b/>
              </w:rPr>
            </w:pPr>
            <w:r w:rsidRPr="004E1A9D">
              <w:rPr>
                <w:b/>
              </w:rPr>
              <w:t>Enrichment</w:t>
            </w:r>
          </w:p>
        </w:tc>
        <w:tc>
          <w:tcPr>
            <w:tcW w:w="6843" w:type="dxa"/>
            <w:shd w:val="clear" w:color="auto" w:fill="E2EFD9" w:themeFill="accent6" w:themeFillTint="33"/>
          </w:tcPr>
          <w:p w14:paraId="62C288E2" w14:textId="77777777" w:rsidR="007679C4" w:rsidRPr="004E1A9D" w:rsidRDefault="007679C4" w:rsidP="00D41AC2">
            <w:r w:rsidRPr="004E1A9D">
              <w:t>We believe pupils learn best if they have a context and reason to do so. We aim to provide a context via a range of enrichment experiences to ignite and bring learning alive for our pupils in all areas of the curriculum including those beyond the core subjects.</w:t>
            </w:r>
          </w:p>
        </w:tc>
      </w:tr>
      <w:tr w:rsidR="00803A5F" w14:paraId="689328D7" w14:textId="77777777" w:rsidTr="00D41AC2">
        <w:trPr>
          <w:trHeight w:val="67"/>
        </w:trPr>
        <w:tc>
          <w:tcPr>
            <w:tcW w:w="3325" w:type="dxa"/>
            <w:vMerge/>
            <w:shd w:val="clear" w:color="auto" w:fill="E2EFD9" w:themeFill="accent6" w:themeFillTint="33"/>
          </w:tcPr>
          <w:p w14:paraId="0BE84D2F" w14:textId="77777777" w:rsidR="007679C4" w:rsidRDefault="007679C4" w:rsidP="00D41AC2"/>
        </w:tc>
        <w:tc>
          <w:tcPr>
            <w:tcW w:w="3780" w:type="dxa"/>
            <w:shd w:val="clear" w:color="auto" w:fill="E2EFD9" w:themeFill="accent6" w:themeFillTint="33"/>
          </w:tcPr>
          <w:p w14:paraId="69E5AFD5" w14:textId="77777777" w:rsidR="007679C4" w:rsidRPr="004E1A9D" w:rsidRDefault="007679C4" w:rsidP="00D41AC2">
            <w:pPr>
              <w:rPr>
                <w:b/>
              </w:rPr>
            </w:pPr>
            <w:r w:rsidRPr="004E1A9D">
              <w:rPr>
                <w:b/>
              </w:rPr>
              <w:t>Knowledge Rich</w:t>
            </w:r>
          </w:p>
        </w:tc>
        <w:tc>
          <w:tcPr>
            <w:tcW w:w="6843" w:type="dxa"/>
            <w:shd w:val="clear" w:color="auto" w:fill="E2EFD9" w:themeFill="accent6" w:themeFillTint="33"/>
          </w:tcPr>
          <w:p w14:paraId="2B975B37" w14:textId="2899E0E8" w:rsidR="007679C4" w:rsidRPr="004E1A9D" w:rsidRDefault="007679C4" w:rsidP="00D41AC2">
            <w:r w:rsidRPr="004E1A9D">
              <w:t>Our curriculum recognises the vital need to impart knowledge</w:t>
            </w:r>
            <w:r w:rsidR="00D40F13" w:rsidRPr="004E1A9D">
              <w:t>, both disciplinary and substantive</w:t>
            </w:r>
            <w:r w:rsidRPr="004E1A9D">
              <w:t xml:space="preserve"> in an accessible way to our pupils </w:t>
            </w:r>
            <w:r w:rsidRPr="004E1A9D">
              <w:lastRenderedPageBreak/>
              <w:t xml:space="preserve">including via the use of subject specific vocabulary, providing time to secure and explore it in order to make links and aid retention. </w:t>
            </w:r>
          </w:p>
        </w:tc>
      </w:tr>
      <w:tr w:rsidR="00803A5F" w14:paraId="5B4C351B" w14:textId="77777777" w:rsidTr="00D41AC2">
        <w:trPr>
          <w:trHeight w:val="67"/>
        </w:trPr>
        <w:tc>
          <w:tcPr>
            <w:tcW w:w="3325" w:type="dxa"/>
            <w:vMerge/>
            <w:shd w:val="clear" w:color="auto" w:fill="E2EFD9" w:themeFill="accent6" w:themeFillTint="33"/>
          </w:tcPr>
          <w:p w14:paraId="7092B477" w14:textId="77777777" w:rsidR="007679C4" w:rsidRDefault="007679C4" w:rsidP="00D41AC2"/>
        </w:tc>
        <w:tc>
          <w:tcPr>
            <w:tcW w:w="3780" w:type="dxa"/>
            <w:shd w:val="clear" w:color="auto" w:fill="E2EFD9" w:themeFill="accent6" w:themeFillTint="33"/>
          </w:tcPr>
          <w:p w14:paraId="47223CCE" w14:textId="77777777" w:rsidR="007679C4" w:rsidRPr="004E1A9D" w:rsidRDefault="007679C4" w:rsidP="00D41AC2">
            <w:pPr>
              <w:rPr>
                <w:b/>
              </w:rPr>
            </w:pPr>
            <w:r w:rsidRPr="004E1A9D">
              <w:rPr>
                <w:b/>
              </w:rPr>
              <w:t>Progressive curriculum</w:t>
            </w:r>
          </w:p>
        </w:tc>
        <w:tc>
          <w:tcPr>
            <w:tcW w:w="6843" w:type="dxa"/>
            <w:shd w:val="clear" w:color="auto" w:fill="E2EFD9" w:themeFill="accent6" w:themeFillTint="33"/>
          </w:tcPr>
          <w:p w14:paraId="0783832E" w14:textId="25D5BEDA" w:rsidR="007679C4" w:rsidRPr="004E1A9D" w:rsidRDefault="007679C4" w:rsidP="00D41AC2">
            <w:r w:rsidRPr="004E1A9D">
              <w:t xml:space="preserve">Our curriculum has been purposefully designed to </w:t>
            </w:r>
            <w:r w:rsidR="00322A76" w:rsidRPr="004E1A9D">
              <w:t xml:space="preserve">be sequential and progressive, made up of key components that lead to </w:t>
            </w:r>
            <w:r w:rsidR="00803A5F" w:rsidRPr="004E1A9D">
              <w:t xml:space="preserve">an </w:t>
            </w:r>
            <w:r w:rsidR="00322A76" w:rsidRPr="004E1A9D">
              <w:t xml:space="preserve">end composite. As a result, pupils make connections, </w:t>
            </w:r>
            <w:r w:rsidRPr="004E1A9D">
              <w:t>embed and apply</w:t>
            </w:r>
            <w:r w:rsidR="004A56F5" w:rsidRPr="004E1A9D">
              <w:t xml:space="preserve"> knowledge </w:t>
            </w:r>
            <w:r w:rsidR="00322A76" w:rsidRPr="004E1A9D">
              <w:t xml:space="preserve">ensuring they ‘know more and remember more’ over time. </w:t>
            </w:r>
          </w:p>
        </w:tc>
      </w:tr>
      <w:tr w:rsidR="00803A5F" w14:paraId="5A259B1C" w14:textId="77777777" w:rsidTr="00D41AC2">
        <w:trPr>
          <w:trHeight w:val="69"/>
        </w:trPr>
        <w:tc>
          <w:tcPr>
            <w:tcW w:w="3325" w:type="dxa"/>
            <w:vMerge w:val="restart"/>
            <w:shd w:val="clear" w:color="auto" w:fill="E2EFD9" w:themeFill="accent6" w:themeFillTint="33"/>
          </w:tcPr>
          <w:p w14:paraId="159E2BE5" w14:textId="77777777" w:rsidR="007679C4" w:rsidRPr="00765223" w:rsidRDefault="007679C4" w:rsidP="00D41AC2">
            <w:pPr>
              <w:rPr>
                <w:b/>
              </w:rPr>
            </w:pPr>
            <w:r>
              <w:rPr>
                <w:b/>
              </w:rPr>
              <w:t>Promote Ambition</w:t>
            </w:r>
          </w:p>
        </w:tc>
        <w:tc>
          <w:tcPr>
            <w:tcW w:w="3780" w:type="dxa"/>
            <w:shd w:val="clear" w:color="auto" w:fill="E2EFD9" w:themeFill="accent6" w:themeFillTint="33"/>
          </w:tcPr>
          <w:p w14:paraId="7006B6EC" w14:textId="77777777" w:rsidR="007679C4" w:rsidRPr="004E1A9D" w:rsidRDefault="007679C4" w:rsidP="00D41AC2">
            <w:pPr>
              <w:rPr>
                <w:b/>
              </w:rPr>
            </w:pPr>
            <w:r w:rsidRPr="004E1A9D">
              <w:rPr>
                <w:b/>
              </w:rPr>
              <w:t>Celebrate success</w:t>
            </w:r>
          </w:p>
        </w:tc>
        <w:tc>
          <w:tcPr>
            <w:tcW w:w="6843" w:type="dxa"/>
            <w:shd w:val="clear" w:color="auto" w:fill="E2EFD9" w:themeFill="accent6" w:themeFillTint="33"/>
          </w:tcPr>
          <w:p w14:paraId="4CA4678E" w14:textId="77777777" w:rsidR="007679C4" w:rsidRPr="004E1A9D" w:rsidRDefault="007679C4" w:rsidP="00D41AC2">
            <w:r w:rsidRPr="004E1A9D">
              <w:t xml:space="preserve">We celebrate key aspects of achievement effectively and regularly. This will </w:t>
            </w:r>
            <w:r w:rsidR="004A56F5" w:rsidRPr="004E1A9D">
              <w:t>encourage children to work hard and achieve their very best.</w:t>
            </w:r>
          </w:p>
        </w:tc>
      </w:tr>
      <w:tr w:rsidR="00803A5F" w14:paraId="63C392E1" w14:textId="77777777" w:rsidTr="00D41AC2">
        <w:trPr>
          <w:trHeight w:val="67"/>
        </w:trPr>
        <w:tc>
          <w:tcPr>
            <w:tcW w:w="3325" w:type="dxa"/>
            <w:vMerge/>
            <w:shd w:val="clear" w:color="auto" w:fill="E2EFD9" w:themeFill="accent6" w:themeFillTint="33"/>
          </w:tcPr>
          <w:p w14:paraId="6FBC69EB" w14:textId="77777777" w:rsidR="007679C4" w:rsidRDefault="007679C4" w:rsidP="00D41AC2"/>
        </w:tc>
        <w:tc>
          <w:tcPr>
            <w:tcW w:w="3780" w:type="dxa"/>
            <w:shd w:val="clear" w:color="auto" w:fill="E2EFD9" w:themeFill="accent6" w:themeFillTint="33"/>
          </w:tcPr>
          <w:p w14:paraId="2A385A07" w14:textId="77777777" w:rsidR="007679C4" w:rsidRPr="004E1A9D" w:rsidRDefault="007679C4" w:rsidP="00D41AC2">
            <w:pPr>
              <w:rPr>
                <w:b/>
              </w:rPr>
            </w:pPr>
            <w:r w:rsidRPr="004E1A9D">
              <w:rPr>
                <w:b/>
              </w:rPr>
              <w:t>Promote enterprise</w:t>
            </w:r>
          </w:p>
        </w:tc>
        <w:tc>
          <w:tcPr>
            <w:tcW w:w="6843" w:type="dxa"/>
            <w:shd w:val="clear" w:color="auto" w:fill="E2EFD9" w:themeFill="accent6" w:themeFillTint="33"/>
          </w:tcPr>
          <w:p w14:paraId="4EE2898C" w14:textId="63F0EAA5" w:rsidR="007679C4" w:rsidRPr="004E1A9D" w:rsidRDefault="007679C4" w:rsidP="00D41AC2">
            <w:r w:rsidRPr="004E1A9D">
              <w:t xml:space="preserve">We believe we have a responsibility to ensure our curriculum will provide opportunities to prepare pupils for their life beyond education by exploring </w:t>
            </w:r>
            <w:r w:rsidR="00803A5F" w:rsidRPr="004E1A9D">
              <w:t xml:space="preserve">a wealth of career pathways, </w:t>
            </w:r>
            <w:r w:rsidRPr="004E1A9D">
              <w:t>budgeting, marketing, project management. We recognise our parents have a wide range of skills and experiences to share with us to enhance pupils understanding of the world of work and future employment.</w:t>
            </w:r>
          </w:p>
        </w:tc>
      </w:tr>
      <w:tr w:rsidR="00803A5F" w14:paraId="428F4042" w14:textId="77777777" w:rsidTr="00D41AC2">
        <w:trPr>
          <w:trHeight w:val="67"/>
        </w:trPr>
        <w:tc>
          <w:tcPr>
            <w:tcW w:w="3325" w:type="dxa"/>
            <w:vMerge/>
            <w:shd w:val="clear" w:color="auto" w:fill="E2EFD9" w:themeFill="accent6" w:themeFillTint="33"/>
          </w:tcPr>
          <w:p w14:paraId="60E6A577" w14:textId="77777777" w:rsidR="007679C4" w:rsidRDefault="007679C4" w:rsidP="00D41AC2"/>
        </w:tc>
        <w:tc>
          <w:tcPr>
            <w:tcW w:w="3780" w:type="dxa"/>
            <w:shd w:val="clear" w:color="auto" w:fill="E2EFD9" w:themeFill="accent6" w:themeFillTint="33"/>
          </w:tcPr>
          <w:p w14:paraId="0B66BD5F" w14:textId="7B0CD7A9" w:rsidR="007679C4" w:rsidRPr="004E1A9D" w:rsidRDefault="00322A76" w:rsidP="00D41AC2">
            <w:pPr>
              <w:rPr>
                <w:b/>
              </w:rPr>
            </w:pPr>
            <w:r w:rsidRPr="004E1A9D">
              <w:rPr>
                <w:b/>
              </w:rPr>
              <w:t>Characteristics of Effective Learning (</w:t>
            </w:r>
            <w:r w:rsidR="007679C4" w:rsidRPr="004E1A9D">
              <w:rPr>
                <w:b/>
              </w:rPr>
              <w:t>Tiger Learning Behaviours</w:t>
            </w:r>
            <w:r w:rsidRPr="004E1A9D">
              <w:rPr>
                <w:b/>
              </w:rPr>
              <w:t>)</w:t>
            </w:r>
          </w:p>
        </w:tc>
        <w:tc>
          <w:tcPr>
            <w:tcW w:w="6843" w:type="dxa"/>
            <w:shd w:val="clear" w:color="auto" w:fill="E2EFD9" w:themeFill="accent6" w:themeFillTint="33"/>
          </w:tcPr>
          <w:p w14:paraId="7F7B91A4" w14:textId="199C7176" w:rsidR="007679C4" w:rsidRPr="004E1A9D" w:rsidRDefault="007679C4" w:rsidP="00D41AC2">
            <w:r w:rsidRPr="004E1A9D">
              <w:t xml:space="preserve">Children need to have a thirst to learn and be ready to learn. Our curriculum and the organisation of our resources will provide opportunities to develop a range of skills such as being </w:t>
            </w:r>
            <w:proofErr w:type="gramStart"/>
            <w:r w:rsidRPr="004E1A9D">
              <w:t>resilient,  taking</w:t>
            </w:r>
            <w:proofErr w:type="gramEnd"/>
            <w:r w:rsidRPr="004E1A9D">
              <w:t xml:space="preserve"> risks, an effective team player, independence and the ability to be reflective.</w:t>
            </w:r>
            <w:r w:rsidR="00322A76" w:rsidRPr="004E1A9D">
              <w:t xml:space="preserve"> Our classrooms are organised to support pupils’ </w:t>
            </w:r>
            <w:r w:rsidR="006667FC" w:rsidRPr="004E1A9D">
              <w:t xml:space="preserve">in developing a range of </w:t>
            </w:r>
            <w:r w:rsidR="00322A76" w:rsidRPr="004E1A9D">
              <w:t xml:space="preserve">metacognitive </w:t>
            </w:r>
            <w:r w:rsidR="006667FC" w:rsidRPr="004E1A9D">
              <w:t>strategies</w:t>
            </w:r>
            <w:r w:rsidR="00322A76" w:rsidRPr="004E1A9D">
              <w:t xml:space="preserve"> through working walls, ‘help yourself stations’ etc. </w:t>
            </w:r>
          </w:p>
        </w:tc>
      </w:tr>
      <w:tr w:rsidR="00803A5F" w14:paraId="28F2C666" w14:textId="77777777" w:rsidTr="00D41AC2">
        <w:trPr>
          <w:trHeight w:val="67"/>
        </w:trPr>
        <w:tc>
          <w:tcPr>
            <w:tcW w:w="3325" w:type="dxa"/>
            <w:vMerge/>
            <w:shd w:val="clear" w:color="auto" w:fill="E2EFD9" w:themeFill="accent6" w:themeFillTint="33"/>
          </w:tcPr>
          <w:p w14:paraId="0CA0EB3D" w14:textId="77777777" w:rsidR="007679C4" w:rsidRDefault="007679C4" w:rsidP="00D41AC2"/>
        </w:tc>
        <w:tc>
          <w:tcPr>
            <w:tcW w:w="3780" w:type="dxa"/>
            <w:shd w:val="clear" w:color="auto" w:fill="E2EFD9" w:themeFill="accent6" w:themeFillTint="33"/>
          </w:tcPr>
          <w:p w14:paraId="146D2CAC" w14:textId="77777777" w:rsidR="007679C4" w:rsidRPr="00765223" w:rsidRDefault="007679C4" w:rsidP="00D41AC2">
            <w:pPr>
              <w:rPr>
                <w:b/>
              </w:rPr>
            </w:pPr>
            <w:r w:rsidRPr="00765223">
              <w:rPr>
                <w:b/>
              </w:rPr>
              <w:t>Challenge at all levels</w:t>
            </w:r>
          </w:p>
        </w:tc>
        <w:tc>
          <w:tcPr>
            <w:tcW w:w="6843" w:type="dxa"/>
            <w:shd w:val="clear" w:color="auto" w:fill="E2EFD9" w:themeFill="accent6" w:themeFillTint="33"/>
          </w:tcPr>
          <w:p w14:paraId="3B578E16" w14:textId="1E15377D" w:rsidR="007679C4" w:rsidRPr="004E1A9D" w:rsidRDefault="007679C4" w:rsidP="00D41AC2">
            <w:r w:rsidRPr="004E1A9D">
              <w:t xml:space="preserve">We recognise the entitlement all our pupils have to access high quality learning opportunities, including those who enter school already working at age related expectations.  We use </w:t>
            </w:r>
            <w:r w:rsidR="00772248" w:rsidRPr="004E1A9D">
              <w:t xml:space="preserve">assessment for learning </w:t>
            </w:r>
            <w:r w:rsidRPr="004E1A9D">
              <w:t>highly effectively to ensure learning is flexible, responsive and involves pupils at all times.</w:t>
            </w:r>
            <w:r w:rsidR="00772248" w:rsidRPr="004E1A9D">
              <w:t xml:space="preserve"> We deliver a mastery approach and ensure appropriate challenge and scaffolding is in place</w:t>
            </w:r>
            <w:r w:rsidR="00803A5F" w:rsidRPr="004E1A9D">
              <w:t xml:space="preserve"> to cater for all pupils’ needs including SEND and the lowest 20%</w:t>
            </w:r>
            <w:r w:rsidR="00772248" w:rsidRPr="004E1A9D">
              <w:t xml:space="preserve">. </w:t>
            </w:r>
          </w:p>
        </w:tc>
      </w:tr>
      <w:tr w:rsidR="00803A5F" w14:paraId="3BC8F99F" w14:textId="77777777" w:rsidTr="00D41AC2">
        <w:trPr>
          <w:trHeight w:val="67"/>
        </w:trPr>
        <w:tc>
          <w:tcPr>
            <w:tcW w:w="3325" w:type="dxa"/>
            <w:vMerge/>
            <w:shd w:val="clear" w:color="auto" w:fill="E2EFD9" w:themeFill="accent6" w:themeFillTint="33"/>
          </w:tcPr>
          <w:p w14:paraId="04B1F9D2" w14:textId="77777777" w:rsidR="007679C4" w:rsidRDefault="007679C4" w:rsidP="00D41AC2"/>
        </w:tc>
        <w:tc>
          <w:tcPr>
            <w:tcW w:w="3780" w:type="dxa"/>
            <w:shd w:val="clear" w:color="auto" w:fill="E2EFD9" w:themeFill="accent6" w:themeFillTint="33"/>
          </w:tcPr>
          <w:p w14:paraId="3AC99AB2" w14:textId="77777777" w:rsidR="007679C4" w:rsidRPr="00765223" w:rsidRDefault="007679C4" w:rsidP="00D41AC2">
            <w:pPr>
              <w:rPr>
                <w:b/>
              </w:rPr>
            </w:pPr>
            <w:r w:rsidRPr="00765223">
              <w:rPr>
                <w:b/>
              </w:rPr>
              <w:t>Accountability for learning</w:t>
            </w:r>
          </w:p>
        </w:tc>
        <w:tc>
          <w:tcPr>
            <w:tcW w:w="6843" w:type="dxa"/>
            <w:shd w:val="clear" w:color="auto" w:fill="E2EFD9" w:themeFill="accent6" w:themeFillTint="33"/>
          </w:tcPr>
          <w:p w14:paraId="63407B59" w14:textId="77777777" w:rsidR="007679C4" w:rsidRPr="004E1A9D" w:rsidRDefault="007679C4" w:rsidP="00D41AC2">
            <w:r w:rsidRPr="004E1A9D">
              <w:t>We believe that children should be active participants in their own learning and subsequent progress, as a first school our pupils need these attributes to support transition to our local middle schools.</w:t>
            </w:r>
          </w:p>
        </w:tc>
      </w:tr>
      <w:tr w:rsidR="00803A5F" w14:paraId="00662EE1" w14:textId="77777777" w:rsidTr="00D41AC2">
        <w:trPr>
          <w:trHeight w:val="69"/>
        </w:trPr>
        <w:tc>
          <w:tcPr>
            <w:tcW w:w="3325" w:type="dxa"/>
            <w:vMerge w:val="restart"/>
            <w:shd w:val="clear" w:color="auto" w:fill="E2EFD9" w:themeFill="accent6" w:themeFillTint="33"/>
          </w:tcPr>
          <w:p w14:paraId="281D1F02" w14:textId="77777777" w:rsidR="007679C4" w:rsidRPr="00765223" w:rsidRDefault="007679C4" w:rsidP="00D41AC2">
            <w:pPr>
              <w:rPr>
                <w:b/>
              </w:rPr>
            </w:pPr>
            <w:r>
              <w:rPr>
                <w:b/>
              </w:rPr>
              <w:lastRenderedPageBreak/>
              <w:t xml:space="preserve">Create </w:t>
            </w:r>
            <w:r w:rsidRPr="00765223">
              <w:rPr>
                <w:b/>
              </w:rPr>
              <w:t>Citizen</w:t>
            </w:r>
            <w:r>
              <w:rPr>
                <w:b/>
              </w:rPr>
              <w:t>s of the Future</w:t>
            </w:r>
          </w:p>
        </w:tc>
        <w:tc>
          <w:tcPr>
            <w:tcW w:w="3780" w:type="dxa"/>
            <w:shd w:val="clear" w:color="auto" w:fill="E2EFD9" w:themeFill="accent6" w:themeFillTint="33"/>
          </w:tcPr>
          <w:p w14:paraId="003B45D4" w14:textId="77777777" w:rsidR="007679C4" w:rsidRPr="00765223" w:rsidRDefault="007679C4" w:rsidP="00D41AC2">
            <w:pPr>
              <w:rPr>
                <w:b/>
              </w:rPr>
            </w:pPr>
            <w:r w:rsidRPr="00765223">
              <w:rPr>
                <w:b/>
              </w:rPr>
              <w:t>Celebrate difference</w:t>
            </w:r>
          </w:p>
        </w:tc>
        <w:tc>
          <w:tcPr>
            <w:tcW w:w="6843" w:type="dxa"/>
            <w:shd w:val="clear" w:color="auto" w:fill="E2EFD9" w:themeFill="accent6" w:themeFillTint="33"/>
          </w:tcPr>
          <w:p w14:paraId="7CF28F08" w14:textId="77777777" w:rsidR="007679C4" w:rsidRDefault="007679C4" w:rsidP="00D41AC2">
            <w:r>
              <w:t>As a predominantly white British school we recognise the importance of providing our children and their families with the knowledge and skills to be aware of different faiths, religions and races as well as ensuring our curriculum embraces difference across our school community.</w:t>
            </w:r>
          </w:p>
        </w:tc>
      </w:tr>
      <w:tr w:rsidR="00803A5F" w14:paraId="01752BE9" w14:textId="77777777" w:rsidTr="00D41AC2">
        <w:trPr>
          <w:trHeight w:val="67"/>
        </w:trPr>
        <w:tc>
          <w:tcPr>
            <w:tcW w:w="3325" w:type="dxa"/>
            <w:vMerge/>
            <w:shd w:val="clear" w:color="auto" w:fill="E2EFD9" w:themeFill="accent6" w:themeFillTint="33"/>
          </w:tcPr>
          <w:p w14:paraId="6B213119" w14:textId="77777777" w:rsidR="007679C4" w:rsidRDefault="007679C4" w:rsidP="00D41AC2"/>
        </w:tc>
        <w:tc>
          <w:tcPr>
            <w:tcW w:w="3780" w:type="dxa"/>
            <w:shd w:val="clear" w:color="auto" w:fill="E2EFD9" w:themeFill="accent6" w:themeFillTint="33"/>
          </w:tcPr>
          <w:p w14:paraId="7365713C" w14:textId="77777777" w:rsidR="007679C4" w:rsidRPr="00765223" w:rsidRDefault="007679C4" w:rsidP="00D41AC2">
            <w:pPr>
              <w:rPr>
                <w:b/>
              </w:rPr>
            </w:pPr>
            <w:r w:rsidRPr="00765223">
              <w:rPr>
                <w:b/>
              </w:rPr>
              <w:t>Healthy relationships</w:t>
            </w:r>
          </w:p>
        </w:tc>
        <w:tc>
          <w:tcPr>
            <w:tcW w:w="6843" w:type="dxa"/>
            <w:shd w:val="clear" w:color="auto" w:fill="E2EFD9" w:themeFill="accent6" w:themeFillTint="33"/>
          </w:tcPr>
          <w:p w14:paraId="15B5FB44" w14:textId="77777777" w:rsidR="007679C4" w:rsidRDefault="007679C4" w:rsidP="00D41AC2">
            <w:r>
              <w:t>It is our moral duty to ensure children are ke</w:t>
            </w:r>
            <w:r w:rsidR="00EA1ECA">
              <w:t xml:space="preserve">pt safe whilst in our care and </w:t>
            </w:r>
            <w:r>
              <w:t xml:space="preserve">can also keep themselves safe within their home, community, online and in school. </w:t>
            </w:r>
          </w:p>
        </w:tc>
      </w:tr>
      <w:tr w:rsidR="00803A5F" w14:paraId="456F5522" w14:textId="77777777" w:rsidTr="00D41AC2">
        <w:trPr>
          <w:trHeight w:val="135"/>
        </w:trPr>
        <w:tc>
          <w:tcPr>
            <w:tcW w:w="3325" w:type="dxa"/>
            <w:vMerge/>
            <w:shd w:val="clear" w:color="auto" w:fill="E2EFD9" w:themeFill="accent6" w:themeFillTint="33"/>
          </w:tcPr>
          <w:p w14:paraId="072232B6" w14:textId="77777777" w:rsidR="007679C4" w:rsidRDefault="007679C4" w:rsidP="00D41AC2"/>
        </w:tc>
        <w:tc>
          <w:tcPr>
            <w:tcW w:w="3780" w:type="dxa"/>
            <w:shd w:val="clear" w:color="auto" w:fill="E2EFD9" w:themeFill="accent6" w:themeFillTint="33"/>
          </w:tcPr>
          <w:p w14:paraId="460011E9" w14:textId="77777777" w:rsidR="007679C4" w:rsidRPr="00765223" w:rsidRDefault="007679C4" w:rsidP="00D41AC2">
            <w:pPr>
              <w:rPr>
                <w:b/>
              </w:rPr>
            </w:pPr>
            <w:r>
              <w:rPr>
                <w:b/>
              </w:rPr>
              <w:t>Promoting democracy</w:t>
            </w:r>
          </w:p>
        </w:tc>
        <w:tc>
          <w:tcPr>
            <w:tcW w:w="6843" w:type="dxa"/>
            <w:shd w:val="clear" w:color="auto" w:fill="E2EFD9" w:themeFill="accent6" w:themeFillTint="33"/>
          </w:tcPr>
          <w:p w14:paraId="0BBBF9EB" w14:textId="77777777" w:rsidR="007679C4" w:rsidRDefault="007679C4" w:rsidP="00D41AC2">
            <w:r>
              <w:t>We promote pupil and parental involvement in the future development of our school, its policies and procedures.  We believe this ownership strengthens relationships and embeds all that we value and wish to achieve.</w:t>
            </w:r>
          </w:p>
        </w:tc>
      </w:tr>
      <w:tr w:rsidR="00803A5F" w14:paraId="2B999018" w14:textId="77777777" w:rsidTr="00D41AC2">
        <w:trPr>
          <w:trHeight w:val="135"/>
        </w:trPr>
        <w:tc>
          <w:tcPr>
            <w:tcW w:w="3325" w:type="dxa"/>
            <w:vMerge/>
            <w:shd w:val="clear" w:color="auto" w:fill="E2EFD9" w:themeFill="accent6" w:themeFillTint="33"/>
          </w:tcPr>
          <w:p w14:paraId="5B21CBFF" w14:textId="77777777" w:rsidR="007679C4" w:rsidRDefault="007679C4" w:rsidP="00D41AC2"/>
        </w:tc>
        <w:tc>
          <w:tcPr>
            <w:tcW w:w="3780" w:type="dxa"/>
            <w:shd w:val="clear" w:color="auto" w:fill="E2EFD9" w:themeFill="accent6" w:themeFillTint="33"/>
          </w:tcPr>
          <w:p w14:paraId="3A9BDCE3" w14:textId="77777777" w:rsidR="007679C4" w:rsidRDefault="007679C4" w:rsidP="00D41AC2">
            <w:pPr>
              <w:rPr>
                <w:b/>
              </w:rPr>
            </w:pPr>
            <w:r>
              <w:rPr>
                <w:b/>
              </w:rPr>
              <w:t>Respect and Responsibility</w:t>
            </w:r>
          </w:p>
        </w:tc>
        <w:tc>
          <w:tcPr>
            <w:tcW w:w="6843" w:type="dxa"/>
            <w:shd w:val="clear" w:color="auto" w:fill="E2EFD9" w:themeFill="accent6" w:themeFillTint="33"/>
          </w:tcPr>
          <w:p w14:paraId="0875D5D9" w14:textId="77777777" w:rsidR="007679C4" w:rsidRDefault="007679C4" w:rsidP="00D41AC2">
            <w:r>
              <w:t xml:space="preserve">We have the very highest expectations for our pupils in relation to their behaviour, conduct and involvement in their own learning.  This promotes a culture of learning in a warm, supportive and respectful environment. As our pupils move to a new school at the end of year 4 these skills and attributes all contribute to a successful transition. </w:t>
            </w:r>
          </w:p>
        </w:tc>
      </w:tr>
    </w:tbl>
    <w:p w14:paraId="3D39AD47" w14:textId="77777777" w:rsidR="00DD37FF" w:rsidRPr="00C312E6" w:rsidRDefault="00DD37FF" w:rsidP="00E969C7">
      <w:pPr>
        <w:spacing w:after="0" w:line="240" w:lineRule="auto"/>
        <w:textAlignment w:val="top"/>
        <w:rPr>
          <w:rFonts w:eastAsia="Times New Roman" w:cs="Calibri Light"/>
          <w:bCs/>
          <w:color w:val="000000"/>
          <w:u w:val="single"/>
          <w:bdr w:val="none" w:sz="0" w:space="0" w:color="auto" w:frame="1"/>
        </w:rPr>
      </w:pPr>
    </w:p>
    <w:p w14:paraId="68B95E59" w14:textId="77777777" w:rsidR="006956D2" w:rsidRDefault="006956D2" w:rsidP="006956D2">
      <w:pPr>
        <w:rPr>
          <w:b/>
          <w:u w:val="single"/>
        </w:rPr>
      </w:pPr>
    </w:p>
    <w:p w14:paraId="2A656934" w14:textId="77777777" w:rsidR="009F4CDC" w:rsidRDefault="009F4CDC" w:rsidP="006956D2">
      <w:pPr>
        <w:rPr>
          <w:b/>
          <w:u w:val="single"/>
        </w:rPr>
      </w:pPr>
    </w:p>
    <w:p w14:paraId="0F81C6D0" w14:textId="77777777" w:rsidR="009F4CDC" w:rsidRDefault="009F4CDC" w:rsidP="006956D2">
      <w:pPr>
        <w:rPr>
          <w:b/>
          <w:u w:val="single"/>
        </w:rPr>
      </w:pPr>
    </w:p>
    <w:p w14:paraId="00B4C1A7" w14:textId="77777777" w:rsidR="009F4CDC" w:rsidRDefault="009F4CDC" w:rsidP="006956D2">
      <w:pPr>
        <w:rPr>
          <w:b/>
          <w:u w:val="single"/>
        </w:rPr>
      </w:pPr>
    </w:p>
    <w:p w14:paraId="3175DDF7" w14:textId="77777777" w:rsidR="009F4CDC" w:rsidRDefault="009F4CDC" w:rsidP="006956D2">
      <w:pPr>
        <w:rPr>
          <w:b/>
          <w:u w:val="single"/>
        </w:rPr>
      </w:pPr>
    </w:p>
    <w:p w14:paraId="11D10C59" w14:textId="77777777" w:rsidR="009F4CDC" w:rsidRDefault="009F4CDC" w:rsidP="006956D2">
      <w:pPr>
        <w:rPr>
          <w:b/>
          <w:u w:val="single"/>
        </w:rPr>
      </w:pPr>
    </w:p>
    <w:p w14:paraId="1BD3797B" w14:textId="77777777" w:rsidR="009F4CDC" w:rsidRDefault="009F4CDC" w:rsidP="006956D2">
      <w:pPr>
        <w:rPr>
          <w:b/>
          <w:u w:val="single"/>
        </w:rPr>
      </w:pPr>
    </w:p>
    <w:p w14:paraId="1AE815ED" w14:textId="77777777" w:rsidR="009F4CDC" w:rsidRDefault="009F4CDC" w:rsidP="006956D2">
      <w:pPr>
        <w:rPr>
          <w:b/>
          <w:u w:val="single"/>
        </w:rPr>
      </w:pPr>
    </w:p>
    <w:p w14:paraId="666B60CD" w14:textId="77777777" w:rsidR="009F4CDC" w:rsidRPr="00C312E6" w:rsidRDefault="009F4CDC" w:rsidP="006956D2">
      <w:pPr>
        <w:rPr>
          <w:b/>
          <w:u w:val="single"/>
        </w:rPr>
      </w:pPr>
    </w:p>
    <w:p w14:paraId="406D8139" w14:textId="77777777" w:rsidR="006956D2" w:rsidRPr="00635EF3" w:rsidRDefault="006956D2" w:rsidP="006956D2">
      <w:pPr>
        <w:rPr>
          <w:rFonts w:cstheme="minorHAnsi"/>
          <w:b/>
          <w:sz w:val="24"/>
          <w:szCs w:val="24"/>
          <w:u w:val="single"/>
        </w:rPr>
      </w:pPr>
      <w:r w:rsidRPr="00635EF3">
        <w:rPr>
          <w:rFonts w:cstheme="minorHAnsi"/>
          <w:b/>
          <w:sz w:val="24"/>
          <w:szCs w:val="24"/>
          <w:u w:val="single"/>
        </w:rPr>
        <w:lastRenderedPageBreak/>
        <w:t>Curriculum Drivers</w:t>
      </w:r>
    </w:p>
    <w:p w14:paraId="44033F00" w14:textId="77777777" w:rsidR="006956D2" w:rsidRPr="00635EF3" w:rsidRDefault="006956D2" w:rsidP="006956D2">
      <w:pPr>
        <w:rPr>
          <w:rFonts w:cstheme="minorHAnsi"/>
          <w:sz w:val="24"/>
          <w:szCs w:val="24"/>
        </w:rPr>
      </w:pPr>
      <w:r w:rsidRPr="00635EF3">
        <w:rPr>
          <w:rFonts w:cstheme="minorHAnsi"/>
          <w:sz w:val="24"/>
          <w:szCs w:val="24"/>
        </w:rPr>
        <w:t xml:space="preserve">Our curriculum intent </w:t>
      </w:r>
      <w:proofErr w:type="spellStart"/>
      <w:r w:rsidRPr="00635EF3">
        <w:rPr>
          <w:rFonts w:cstheme="minorHAnsi"/>
          <w:sz w:val="24"/>
          <w:szCs w:val="24"/>
        </w:rPr>
        <w:t>recognises</w:t>
      </w:r>
      <w:proofErr w:type="spellEnd"/>
      <w:r w:rsidRPr="00635EF3">
        <w:rPr>
          <w:rFonts w:cstheme="minorHAnsi"/>
          <w:sz w:val="24"/>
          <w:szCs w:val="24"/>
        </w:rPr>
        <w:t xml:space="preserve"> the acquisition of key knowledge alongside the development of range of subject specific skills.</w:t>
      </w:r>
    </w:p>
    <w:p w14:paraId="4B94ADEE" w14:textId="77777777" w:rsidR="006956D2" w:rsidRPr="00635EF3" w:rsidRDefault="007679C4" w:rsidP="006956D2">
      <w:pPr>
        <w:rPr>
          <w:rFonts w:cstheme="minorHAnsi"/>
          <w:sz w:val="24"/>
          <w:szCs w:val="24"/>
        </w:rPr>
      </w:pPr>
      <w:r w:rsidRPr="00635EF3">
        <w:rPr>
          <w:rFonts w:cstheme="minorHAnsi"/>
          <w:sz w:val="24"/>
          <w:szCs w:val="24"/>
        </w:rPr>
        <w:t xml:space="preserve">At </w:t>
      </w:r>
      <w:proofErr w:type="spellStart"/>
      <w:r w:rsidRPr="00635EF3">
        <w:rPr>
          <w:rFonts w:cstheme="minorHAnsi"/>
          <w:sz w:val="24"/>
          <w:szCs w:val="24"/>
        </w:rPr>
        <w:t>Oxhey</w:t>
      </w:r>
      <w:proofErr w:type="spellEnd"/>
      <w:r w:rsidRPr="00635EF3">
        <w:rPr>
          <w:rFonts w:cstheme="minorHAnsi"/>
          <w:sz w:val="24"/>
          <w:szCs w:val="24"/>
        </w:rPr>
        <w:t xml:space="preserve"> First School</w:t>
      </w:r>
      <w:r w:rsidR="006956D2" w:rsidRPr="00635EF3">
        <w:rPr>
          <w:rFonts w:cstheme="minorHAnsi"/>
          <w:sz w:val="24"/>
          <w:szCs w:val="24"/>
        </w:rPr>
        <w:t xml:space="preserve"> we intend to promote</w:t>
      </w:r>
      <w:r w:rsidR="002149C7" w:rsidRPr="00635EF3">
        <w:rPr>
          <w:rFonts w:cstheme="minorHAnsi"/>
          <w:sz w:val="24"/>
          <w:szCs w:val="24"/>
        </w:rPr>
        <w:t xml:space="preserve"> and plan for the development and use</w:t>
      </w:r>
      <w:r w:rsidR="007326CB" w:rsidRPr="00635EF3">
        <w:rPr>
          <w:rFonts w:cstheme="minorHAnsi"/>
          <w:sz w:val="24"/>
          <w:szCs w:val="24"/>
        </w:rPr>
        <w:t xml:space="preserve"> of</w:t>
      </w:r>
      <w:r w:rsidR="006956D2" w:rsidRPr="00635EF3">
        <w:rPr>
          <w:rFonts w:cstheme="minorHAnsi"/>
          <w:sz w:val="24"/>
          <w:szCs w:val="24"/>
        </w:rPr>
        <w:t xml:space="preserve"> the following </w:t>
      </w:r>
      <w:r w:rsidR="006956D2" w:rsidRPr="00635EF3">
        <w:rPr>
          <w:rFonts w:cstheme="minorHAnsi"/>
          <w:b/>
          <w:sz w:val="24"/>
          <w:szCs w:val="24"/>
        </w:rPr>
        <w:t>4 curriculum drivers</w:t>
      </w:r>
      <w:r w:rsidR="006956D2" w:rsidRPr="00635EF3">
        <w:rPr>
          <w:rFonts w:cstheme="minorHAnsi"/>
          <w:sz w:val="24"/>
          <w:szCs w:val="24"/>
        </w:rPr>
        <w:t xml:space="preserve"> in all that we do to enhance engagement, deepen learni</w:t>
      </w:r>
      <w:r w:rsidR="00881A8E" w:rsidRPr="00635EF3">
        <w:rPr>
          <w:rFonts w:cstheme="minorHAnsi"/>
          <w:sz w:val="24"/>
          <w:szCs w:val="24"/>
        </w:rPr>
        <w:t xml:space="preserve">ng and raise attainment for all. The focus for development is split into each key stage. </w:t>
      </w:r>
    </w:p>
    <w:p w14:paraId="21E14F84" w14:textId="77777777" w:rsidR="006956D2" w:rsidRDefault="006956D2" w:rsidP="006956D2">
      <w:pPr>
        <w:rPr>
          <w:rFonts w:asciiTheme="majorHAnsi" w:hAnsiTheme="majorHAnsi" w:cstheme="majorHAnsi"/>
          <w:sz w:val="24"/>
          <w:szCs w:val="24"/>
        </w:rPr>
      </w:pPr>
    </w:p>
    <w:p w14:paraId="5BB43C70" w14:textId="77777777" w:rsidR="006956D2" w:rsidRPr="00115E7E" w:rsidRDefault="00F0227E" w:rsidP="006956D2">
      <w:pPr>
        <w:pStyle w:val="ListParagraph"/>
        <w:numPr>
          <w:ilvl w:val="0"/>
          <w:numId w:val="16"/>
        </w:numPr>
        <w:rPr>
          <w:rFonts w:cstheme="majorHAnsi"/>
          <w:b/>
        </w:rPr>
      </w:pPr>
      <w:r>
        <w:rPr>
          <w:noProof/>
          <w:lang w:eastAsia="en-GB"/>
        </w:rPr>
        <w:drawing>
          <wp:anchor distT="0" distB="0" distL="114300" distR="114300" simplePos="0" relativeHeight="251664384" behindDoc="1" locked="0" layoutInCell="1" allowOverlap="1" wp14:anchorId="6C516B52" wp14:editId="0A8F1E35">
            <wp:simplePos x="0" y="0"/>
            <wp:positionH relativeFrom="column">
              <wp:posOffset>-76200</wp:posOffset>
            </wp:positionH>
            <wp:positionV relativeFrom="paragraph">
              <wp:posOffset>197485</wp:posOffset>
            </wp:positionV>
            <wp:extent cx="4221480" cy="2788920"/>
            <wp:effectExtent l="0" t="0" r="26670" b="0"/>
            <wp:wrapTight wrapText="bothSides">
              <wp:wrapPolygon edited="0">
                <wp:start x="6238" y="590"/>
                <wp:lineTo x="4971" y="1033"/>
                <wp:lineTo x="2144" y="2656"/>
                <wp:lineTo x="1949" y="3541"/>
                <wp:lineTo x="780" y="5607"/>
                <wp:lineTo x="0" y="7967"/>
                <wp:lineTo x="0" y="12984"/>
                <wp:lineTo x="390" y="15049"/>
                <wp:lineTo x="1267" y="17410"/>
                <wp:lineTo x="3412" y="19918"/>
                <wp:lineTo x="5069" y="20656"/>
                <wp:lineTo x="5264" y="20951"/>
                <wp:lineTo x="6726" y="20951"/>
                <wp:lineTo x="21639" y="20656"/>
                <wp:lineTo x="21639" y="590"/>
                <wp:lineTo x="6238" y="590"/>
              </wp:wrapPolygon>
            </wp:wrapTight>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r w:rsidR="00115E7E">
        <w:rPr>
          <w:rFonts w:cstheme="majorHAnsi"/>
          <w:b/>
        </w:rPr>
        <w:t>Creativity</w:t>
      </w:r>
      <w:r w:rsidR="00F822D1">
        <w:rPr>
          <w:rFonts w:cstheme="majorHAnsi"/>
          <w:b/>
        </w:rPr>
        <w:t xml:space="preserve">                                                                                                                                       2. Problem Solving</w:t>
      </w:r>
    </w:p>
    <w:p w14:paraId="2C7F8B73" w14:textId="77777777" w:rsidR="00115E7E" w:rsidRDefault="00115E7E" w:rsidP="006956D2">
      <w:pPr>
        <w:rPr>
          <w:rFonts w:asciiTheme="majorHAnsi" w:hAnsiTheme="majorHAnsi" w:cstheme="majorHAnsi"/>
          <w:sz w:val="24"/>
          <w:szCs w:val="24"/>
        </w:rPr>
      </w:pPr>
      <w:r>
        <w:rPr>
          <w:noProof/>
          <w:lang w:eastAsia="en-GB"/>
        </w:rPr>
        <w:drawing>
          <wp:anchor distT="0" distB="0" distL="114300" distR="114300" simplePos="0" relativeHeight="251663360" behindDoc="1" locked="0" layoutInCell="1" allowOverlap="1" wp14:anchorId="2F867CA5" wp14:editId="556891EB">
            <wp:simplePos x="0" y="0"/>
            <wp:positionH relativeFrom="column">
              <wp:posOffset>4572000</wp:posOffset>
            </wp:positionH>
            <wp:positionV relativeFrom="paragraph">
              <wp:posOffset>7620</wp:posOffset>
            </wp:positionV>
            <wp:extent cx="4236720" cy="2529840"/>
            <wp:effectExtent l="0" t="0" r="11430" b="22860"/>
            <wp:wrapTight wrapText="bothSides">
              <wp:wrapPolygon edited="0">
                <wp:start x="5342" y="0"/>
                <wp:lineTo x="4565" y="163"/>
                <wp:lineTo x="2040" y="2114"/>
                <wp:lineTo x="1942" y="2765"/>
                <wp:lineTo x="680" y="5205"/>
                <wp:lineTo x="0" y="7807"/>
                <wp:lineTo x="0" y="13175"/>
                <wp:lineTo x="388" y="15614"/>
                <wp:lineTo x="1457" y="18380"/>
                <wp:lineTo x="3594" y="20982"/>
                <wp:lineTo x="5050" y="21633"/>
                <wp:lineTo x="5245" y="21633"/>
                <wp:lineTo x="21561" y="21633"/>
                <wp:lineTo x="21561" y="0"/>
                <wp:lineTo x="5342" y="0"/>
              </wp:wrapPolygon>
            </wp:wrapTight>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341590CC" w14:textId="77777777" w:rsidR="006956D2" w:rsidRPr="006956D2" w:rsidRDefault="006956D2" w:rsidP="006956D2">
      <w:pPr>
        <w:rPr>
          <w:rFonts w:asciiTheme="majorHAnsi" w:hAnsiTheme="majorHAnsi" w:cstheme="majorHAnsi"/>
          <w:sz w:val="24"/>
          <w:szCs w:val="24"/>
        </w:rPr>
      </w:pPr>
    </w:p>
    <w:p w14:paraId="3A60A9AB" w14:textId="77777777" w:rsidR="006956D2" w:rsidRPr="006956D2" w:rsidRDefault="006956D2" w:rsidP="006956D2">
      <w:pPr>
        <w:rPr>
          <w:rFonts w:asciiTheme="majorHAnsi" w:hAnsiTheme="majorHAnsi" w:cstheme="majorHAnsi"/>
          <w:sz w:val="24"/>
          <w:szCs w:val="24"/>
        </w:rPr>
      </w:pPr>
    </w:p>
    <w:p w14:paraId="2959CA82" w14:textId="77777777" w:rsidR="006956D2" w:rsidRPr="006956D2" w:rsidRDefault="006956D2" w:rsidP="006956D2">
      <w:pPr>
        <w:rPr>
          <w:rFonts w:asciiTheme="majorHAnsi" w:hAnsiTheme="majorHAnsi" w:cstheme="majorHAnsi"/>
          <w:sz w:val="24"/>
          <w:szCs w:val="24"/>
        </w:rPr>
      </w:pPr>
    </w:p>
    <w:p w14:paraId="74BA9858" w14:textId="77777777" w:rsidR="006956D2" w:rsidRPr="006956D2" w:rsidRDefault="006956D2" w:rsidP="006956D2">
      <w:pPr>
        <w:rPr>
          <w:rFonts w:asciiTheme="majorHAnsi" w:hAnsiTheme="majorHAnsi" w:cstheme="majorHAnsi"/>
          <w:sz w:val="24"/>
          <w:szCs w:val="24"/>
        </w:rPr>
      </w:pPr>
    </w:p>
    <w:p w14:paraId="35734DDF" w14:textId="77777777" w:rsidR="006956D2" w:rsidRPr="006956D2" w:rsidRDefault="006956D2" w:rsidP="006956D2">
      <w:pPr>
        <w:rPr>
          <w:rFonts w:asciiTheme="majorHAnsi" w:hAnsiTheme="majorHAnsi" w:cstheme="majorHAnsi"/>
          <w:sz w:val="24"/>
          <w:szCs w:val="24"/>
        </w:rPr>
      </w:pPr>
    </w:p>
    <w:p w14:paraId="237F3F0D" w14:textId="77777777" w:rsidR="006956D2" w:rsidRPr="00BB0E8B" w:rsidRDefault="00F822D1" w:rsidP="00F822D1">
      <w:pPr>
        <w:rPr>
          <w:rFonts w:cstheme="majorHAnsi"/>
          <w:b/>
        </w:rPr>
      </w:pPr>
      <w:r>
        <w:rPr>
          <w:rFonts w:cstheme="majorHAnsi"/>
          <w:b/>
        </w:rPr>
        <w:lastRenderedPageBreak/>
        <w:t xml:space="preserve">3.Evaluation                                                                                                                                               </w:t>
      </w:r>
      <w:proofErr w:type="gramStart"/>
      <w:r>
        <w:rPr>
          <w:rFonts w:cstheme="majorHAnsi"/>
          <w:b/>
        </w:rPr>
        <w:t>4.Communication</w:t>
      </w:r>
      <w:proofErr w:type="gramEnd"/>
      <w:r w:rsidR="00BB0E8B">
        <w:rPr>
          <w:noProof/>
          <w:lang w:eastAsia="en-GB"/>
        </w:rPr>
        <w:drawing>
          <wp:anchor distT="0" distB="0" distL="114300" distR="114300" simplePos="0" relativeHeight="251666432" behindDoc="1" locked="0" layoutInCell="1" allowOverlap="1" wp14:anchorId="27B2C541" wp14:editId="731223F7">
            <wp:simplePos x="0" y="0"/>
            <wp:positionH relativeFrom="column">
              <wp:posOffset>0</wp:posOffset>
            </wp:positionH>
            <wp:positionV relativeFrom="paragraph">
              <wp:posOffset>304800</wp:posOffset>
            </wp:positionV>
            <wp:extent cx="4236720" cy="2529840"/>
            <wp:effectExtent l="0" t="0" r="11430" b="22860"/>
            <wp:wrapTight wrapText="bothSides">
              <wp:wrapPolygon edited="0">
                <wp:start x="5342" y="0"/>
                <wp:lineTo x="4565" y="163"/>
                <wp:lineTo x="2040" y="2114"/>
                <wp:lineTo x="1942" y="2765"/>
                <wp:lineTo x="680" y="5205"/>
                <wp:lineTo x="0" y="7807"/>
                <wp:lineTo x="0" y="13175"/>
                <wp:lineTo x="388" y="15614"/>
                <wp:lineTo x="1457" y="18380"/>
                <wp:lineTo x="3594" y="20982"/>
                <wp:lineTo x="5050" y="21633"/>
                <wp:lineTo x="5245" y="21633"/>
                <wp:lineTo x="21561" y="21633"/>
                <wp:lineTo x="21561" y="0"/>
                <wp:lineTo x="5342" y="0"/>
              </wp:wrapPolygon>
            </wp:wrapTight>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page">
              <wp14:pctWidth>0</wp14:pctWidth>
            </wp14:sizeRelH>
            <wp14:sizeRelV relativeFrom="page">
              <wp14:pctHeight>0</wp14:pctHeight>
            </wp14:sizeRelV>
          </wp:anchor>
        </w:drawing>
      </w:r>
    </w:p>
    <w:p w14:paraId="63A2A3CC" w14:textId="77777777" w:rsidR="006956D2" w:rsidRPr="00A31530" w:rsidRDefault="00F822D1" w:rsidP="00A31530">
      <w:pPr>
        <w:rPr>
          <w:rFonts w:asciiTheme="majorHAnsi" w:hAnsiTheme="majorHAnsi" w:cstheme="majorHAnsi"/>
          <w:b/>
          <w:sz w:val="24"/>
          <w:szCs w:val="24"/>
          <w:u w:val="single"/>
        </w:rPr>
      </w:pPr>
      <w:r>
        <w:rPr>
          <w:noProof/>
          <w:lang w:eastAsia="en-GB"/>
        </w:rPr>
        <w:drawing>
          <wp:anchor distT="0" distB="0" distL="114300" distR="114300" simplePos="0" relativeHeight="251668480" behindDoc="1" locked="0" layoutInCell="1" allowOverlap="1" wp14:anchorId="6DBEA4FE" wp14:editId="299E504C">
            <wp:simplePos x="0" y="0"/>
            <wp:positionH relativeFrom="column">
              <wp:posOffset>4609465</wp:posOffset>
            </wp:positionH>
            <wp:positionV relativeFrom="paragraph">
              <wp:posOffset>10160</wp:posOffset>
            </wp:positionV>
            <wp:extent cx="4236720" cy="2529840"/>
            <wp:effectExtent l="0" t="19050" r="11430" b="22860"/>
            <wp:wrapTight wrapText="bothSides">
              <wp:wrapPolygon edited="0">
                <wp:start x="5342" y="-163"/>
                <wp:lineTo x="4565" y="0"/>
                <wp:lineTo x="2040" y="1952"/>
                <wp:lineTo x="2040" y="2602"/>
                <wp:lineTo x="680" y="5042"/>
                <wp:lineTo x="0" y="7807"/>
                <wp:lineTo x="0" y="13012"/>
                <wp:lineTo x="388" y="15614"/>
                <wp:lineTo x="1457" y="18380"/>
                <wp:lineTo x="3496" y="20819"/>
                <wp:lineTo x="3594" y="20819"/>
                <wp:lineTo x="5147" y="21633"/>
                <wp:lineTo x="5245" y="21633"/>
                <wp:lineTo x="21561" y="21633"/>
                <wp:lineTo x="21561" y="-163"/>
                <wp:lineTo x="5342" y="-163"/>
              </wp:wrapPolygon>
            </wp:wrapTight>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14:sizeRelH relativeFrom="page">
              <wp14:pctWidth>0</wp14:pctWidth>
            </wp14:sizeRelH>
            <wp14:sizeRelV relativeFrom="page">
              <wp14:pctHeight>0</wp14:pctHeight>
            </wp14:sizeRelV>
          </wp:anchor>
        </w:drawing>
      </w:r>
    </w:p>
    <w:p w14:paraId="7172AD49" w14:textId="77777777" w:rsidR="006956D2" w:rsidRPr="006956D2" w:rsidRDefault="006956D2" w:rsidP="006956D2">
      <w:pPr>
        <w:jc w:val="center"/>
        <w:rPr>
          <w:rFonts w:asciiTheme="majorHAnsi" w:hAnsiTheme="majorHAnsi" w:cstheme="majorHAnsi"/>
          <w:sz w:val="24"/>
          <w:szCs w:val="24"/>
        </w:rPr>
      </w:pPr>
    </w:p>
    <w:p w14:paraId="576EC41A" w14:textId="77777777" w:rsidR="006956D2" w:rsidRPr="00493F07" w:rsidRDefault="006956D2" w:rsidP="006956D2">
      <w:pPr>
        <w:jc w:val="center"/>
        <w:rPr>
          <w:rFonts w:ascii="Letter-join Plus 40" w:hAnsi="Letter-join Plus 40"/>
          <w:b/>
          <w:sz w:val="28"/>
          <w:szCs w:val="28"/>
          <w:u w:val="single"/>
        </w:rPr>
      </w:pPr>
    </w:p>
    <w:p w14:paraId="4F65F994" w14:textId="77777777" w:rsidR="00743AC9" w:rsidRDefault="00743AC9" w:rsidP="00E969C7">
      <w:pPr>
        <w:spacing w:after="0" w:line="240" w:lineRule="auto"/>
        <w:textAlignment w:val="top"/>
        <w:rPr>
          <w:rFonts w:ascii="Letter-join Plus 40" w:hAnsi="Letter-join Plus 40"/>
          <w:sz w:val="24"/>
          <w:szCs w:val="24"/>
        </w:rPr>
      </w:pPr>
    </w:p>
    <w:p w14:paraId="16247E55" w14:textId="77777777" w:rsidR="00F822D1" w:rsidRDefault="00F822D1" w:rsidP="00E969C7">
      <w:pPr>
        <w:spacing w:after="0" w:line="240" w:lineRule="auto"/>
        <w:textAlignment w:val="top"/>
        <w:rPr>
          <w:rFonts w:ascii="Calibri" w:eastAsia="Times New Roman" w:hAnsi="Calibri" w:cs="Calibri Light"/>
          <w:b/>
          <w:bCs/>
          <w:color w:val="000000"/>
          <w:sz w:val="24"/>
          <w:szCs w:val="24"/>
          <w:u w:val="single"/>
          <w:bdr w:val="none" w:sz="0" w:space="0" w:color="auto" w:frame="1"/>
        </w:rPr>
      </w:pPr>
    </w:p>
    <w:p w14:paraId="110F3502" w14:textId="77777777" w:rsidR="00F822D1" w:rsidRDefault="00F822D1" w:rsidP="00E969C7">
      <w:pPr>
        <w:spacing w:after="0" w:line="240" w:lineRule="auto"/>
        <w:textAlignment w:val="top"/>
        <w:rPr>
          <w:rFonts w:ascii="Calibri" w:eastAsia="Times New Roman" w:hAnsi="Calibri" w:cs="Calibri Light"/>
          <w:b/>
          <w:bCs/>
          <w:color w:val="000000"/>
          <w:sz w:val="24"/>
          <w:szCs w:val="24"/>
          <w:u w:val="single"/>
          <w:bdr w:val="none" w:sz="0" w:space="0" w:color="auto" w:frame="1"/>
        </w:rPr>
      </w:pPr>
    </w:p>
    <w:p w14:paraId="0F715510" w14:textId="77777777" w:rsidR="00F822D1" w:rsidRDefault="00F822D1" w:rsidP="00E969C7">
      <w:pPr>
        <w:spacing w:after="0" w:line="240" w:lineRule="auto"/>
        <w:textAlignment w:val="top"/>
        <w:rPr>
          <w:rFonts w:ascii="Calibri" w:eastAsia="Times New Roman" w:hAnsi="Calibri" w:cs="Calibri Light"/>
          <w:b/>
          <w:bCs/>
          <w:color w:val="000000"/>
          <w:sz w:val="24"/>
          <w:szCs w:val="24"/>
          <w:u w:val="single"/>
          <w:bdr w:val="none" w:sz="0" w:space="0" w:color="auto" w:frame="1"/>
        </w:rPr>
      </w:pPr>
    </w:p>
    <w:p w14:paraId="09D8F74B" w14:textId="77777777" w:rsidR="00F822D1" w:rsidRDefault="00F822D1" w:rsidP="00E969C7">
      <w:pPr>
        <w:spacing w:after="0" w:line="240" w:lineRule="auto"/>
        <w:textAlignment w:val="top"/>
        <w:rPr>
          <w:rFonts w:ascii="Calibri" w:eastAsia="Times New Roman" w:hAnsi="Calibri" w:cs="Calibri Light"/>
          <w:b/>
          <w:bCs/>
          <w:color w:val="000000"/>
          <w:sz w:val="24"/>
          <w:szCs w:val="24"/>
          <w:u w:val="single"/>
          <w:bdr w:val="none" w:sz="0" w:space="0" w:color="auto" w:frame="1"/>
        </w:rPr>
      </w:pPr>
    </w:p>
    <w:p w14:paraId="6393BFBA" w14:textId="77777777" w:rsidR="00E969C7" w:rsidRPr="00E969C7" w:rsidRDefault="007326CB" w:rsidP="00E969C7">
      <w:pPr>
        <w:spacing w:after="0" w:line="240" w:lineRule="auto"/>
        <w:textAlignment w:val="top"/>
        <w:rPr>
          <w:rFonts w:ascii="Calibri" w:eastAsia="Times New Roman" w:hAnsi="Calibri" w:cs="Arial"/>
          <w:b/>
          <w:color w:val="1B1B1B"/>
          <w:sz w:val="24"/>
          <w:szCs w:val="24"/>
        </w:rPr>
      </w:pPr>
      <w:r>
        <w:rPr>
          <w:rFonts w:ascii="Calibri" w:eastAsia="Times New Roman" w:hAnsi="Calibri" w:cs="Calibri Light"/>
          <w:b/>
          <w:bCs/>
          <w:color w:val="000000"/>
          <w:sz w:val="24"/>
          <w:szCs w:val="24"/>
          <w:u w:val="single"/>
          <w:bdr w:val="none" w:sz="0" w:space="0" w:color="auto" w:frame="1"/>
        </w:rPr>
        <w:t>What</w:t>
      </w:r>
      <w:r w:rsidR="00E969C7" w:rsidRPr="00C312E6">
        <w:rPr>
          <w:rFonts w:ascii="Calibri" w:eastAsia="Times New Roman" w:hAnsi="Calibri" w:cs="Calibri Light"/>
          <w:b/>
          <w:bCs/>
          <w:color w:val="000000"/>
          <w:sz w:val="24"/>
          <w:szCs w:val="24"/>
          <w:u w:val="single"/>
          <w:bdr w:val="none" w:sz="0" w:space="0" w:color="auto" w:frame="1"/>
        </w:rPr>
        <w:t xml:space="preserve"> do we teach?</w:t>
      </w:r>
    </w:p>
    <w:p w14:paraId="362F275A" w14:textId="77777777" w:rsidR="00E969C7" w:rsidRPr="00E969C7" w:rsidRDefault="00E969C7" w:rsidP="00E969C7">
      <w:pPr>
        <w:spacing w:after="0" w:line="240" w:lineRule="auto"/>
        <w:textAlignment w:val="top"/>
        <w:rPr>
          <w:rFonts w:ascii="Calibri" w:eastAsia="Times New Roman" w:hAnsi="Calibri" w:cs="Arial"/>
          <w:color w:val="1B1B1B"/>
          <w:sz w:val="26"/>
          <w:szCs w:val="26"/>
        </w:rPr>
      </w:pPr>
      <w:r w:rsidRPr="00E969C7">
        <w:rPr>
          <w:rFonts w:ascii="Calibri" w:eastAsia="Times New Roman" w:hAnsi="Calibri" w:cs="Arial"/>
          <w:color w:val="1B1B1B"/>
          <w:sz w:val="26"/>
          <w:szCs w:val="26"/>
        </w:rPr>
        <w:t> </w:t>
      </w:r>
    </w:p>
    <w:p w14:paraId="4A0566EF" w14:textId="77777777" w:rsidR="00E969C7" w:rsidRDefault="00E969C7" w:rsidP="00E969C7">
      <w:pPr>
        <w:spacing w:after="0" w:line="240" w:lineRule="auto"/>
        <w:textAlignment w:val="top"/>
        <w:rPr>
          <w:rFonts w:ascii="Calibri" w:eastAsia="Times New Roman" w:hAnsi="Calibri" w:cs="Calibri Light"/>
          <w:bCs/>
          <w:color w:val="000000"/>
          <w:sz w:val="23"/>
          <w:szCs w:val="23"/>
          <w:bdr w:val="none" w:sz="0" w:space="0" w:color="auto" w:frame="1"/>
        </w:rPr>
      </w:pPr>
      <w:r w:rsidRPr="00C312E6">
        <w:rPr>
          <w:rFonts w:ascii="Calibri" w:eastAsia="Times New Roman" w:hAnsi="Calibri" w:cs="Calibri Light"/>
          <w:bCs/>
          <w:color w:val="000000"/>
          <w:sz w:val="23"/>
          <w:szCs w:val="23"/>
          <w:bdr w:val="none" w:sz="0" w:space="0" w:color="auto" w:frame="1"/>
        </w:rPr>
        <w:t>The provision we offer is guided by the requirements of the</w:t>
      </w:r>
      <w:r w:rsidR="007326CB">
        <w:rPr>
          <w:rFonts w:ascii="Calibri" w:eastAsia="Times New Roman" w:hAnsi="Calibri" w:cs="Calibri Light"/>
          <w:bCs/>
          <w:color w:val="000000"/>
          <w:sz w:val="23"/>
          <w:szCs w:val="23"/>
          <w:bdr w:val="none" w:sz="0" w:space="0" w:color="auto" w:frame="1"/>
        </w:rPr>
        <w:t xml:space="preserve"> EYFS Curriculum,</w:t>
      </w:r>
      <w:r w:rsidRPr="00C312E6">
        <w:rPr>
          <w:rFonts w:ascii="Calibri" w:eastAsia="Times New Roman" w:hAnsi="Calibri" w:cs="Calibri Light"/>
          <w:bCs/>
          <w:color w:val="000000"/>
          <w:sz w:val="23"/>
          <w:szCs w:val="23"/>
          <w:bdr w:val="none" w:sz="0" w:space="0" w:color="auto" w:frame="1"/>
        </w:rPr>
        <w:t xml:space="preserve"> National Curriculum and the req</w:t>
      </w:r>
      <w:r w:rsidR="00743AC9" w:rsidRPr="00C312E6">
        <w:rPr>
          <w:rFonts w:ascii="Calibri" w:eastAsia="Times New Roman" w:hAnsi="Calibri" w:cs="Calibri Light"/>
          <w:bCs/>
          <w:color w:val="000000"/>
          <w:sz w:val="23"/>
          <w:szCs w:val="23"/>
          <w:bdr w:val="none" w:sz="0" w:space="0" w:color="auto" w:frame="1"/>
        </w:rPr>
        <w:t>uirements of the Local Authority Agreed Syllabus for RE</w:t>
      </w:r>
      <w:r w:rsidRPr="00C312E6">
        <w:rPr>
          <w:rFonts w:ascii="Calibri" w:eastAsia="Times New Roman" w:hAnsi="Calibri" w:cs="Calibri Light"/>
          <w:bCs/>
          <w:color w:val="000000"/>
          <w:sz w:val="23"/>
          <w:szCs w:val="23"/>
          <w:bdr w:val="none" w:sz="0" w:space="0" w:color="auto" w:frame="1"/>
        </w:rPr>
        <w:t>.</w:t>
      </w:r>
    </w:p>
    <w:p w14:paraId="4C4AC45A" w14:textId="77777777" w:rsidR="0076283B" w:rsidRPr="00E969C7" w:rsidRDefault="0076283B" w:rsidP="00E969C7">
      <w:pPr>
        <w:spacing w:after="0" w:line="240" w:lineRule="auto"/>
        <w:textAlignment w:val="top"/>
        <w:rPr>
          <w:rFonts w:ascii="Calibri" w:eastAsia="Times New Roman" w:hAnsi="Calibri" w:cs="Arial"/>
          <w:color w:val="1B1B1B"/>
          <w:sz w:val="26"/>
          <w:szCs w:val="26"/>
        </w:rPr>
      </w:pPr>
    </w:p>
    <w:p w14:paraId="6B5B8F41" w14:textId="77777777" w:rsidR="00E969C7" w:rsidRPr="00C312E6" w:rsidRDefault="00E969C7" w:rsidP="00DE406A">
      <w:pPr>
        <w:spacing w:after="0" w:line="240" w:lineRule="auto"/>
        <w:textAlignment w:val="top"/>
        <w:rPr>
          <w:rFonts w:ascii="Calibri" w:eastAsia="Times New Roman" w:hAnsi="Calibri" w:cs="Arial"/>
          <w:color w:val="1B1B1B"/>
          <w:sz w:val="26"/>
          <w:szCs w:val="26"/>
        </w:rPr>
      </w:pPr>
      <w:r w:rsidRPr="00E969C7">
        <w:rPr>
          <w:rFonts w:ascii="Calibri" w:eastAsia="Times New Roman" w:hAnsi="Calibri" w:cs="Calibri Light"/>
          <w:color w:val="000000"/>
          <w:sz w:val="23"/>
          <w:szCs w:val="23"/>
          <w:bdr w:val="none" w:sz="0" w:space="0" w:color="auto" w:frame="1"/>
        </w:rPr>
        <w:t>Our provision takes into account every aspect of a child’s development. The curricul</w:t>
      </w:r>
      <w:r w:rsidR="0097250F">
        <w:rPr>
          <w:rFonts w:ascii="Calibri" w:eastAsia="Times New Roman" w:hAnsi="Calibri" w:cs="Calibri Light"/>
          <w:color w:val="000000"/>
          <w:sz w:val="23"/>
          <w:szCs w:val="23"/>
          <w:bdr w:val="none" w:sz="0" w:space="0" w:color="auto" w:frame="1"/>
        </w:rPr>
        <w:t>um gives all of our children the aspiration</w:t>
      </w:r>
      <w:r w:rsidRPr="00E969C7">
        <w:rPr>
          <w:rFonts w:ascii="Calibri" w:eastAsia="Times New Roman" w:hAnsi="Calibri" w:cs="Calibri Light"/>
          <w:color w:val="000000"/>
          <w:sz w:val="23"/>
          <w:szCs w:val="23"/>
          <w:bdr w:val="none" w:sz="0" w:space="0" w:color="auto" w:frame="1"/>
        </w:rPr>
        <w:t xml:space="preserve"> </w:t>
      </w:r>
      <w:r w:rsidR="0097250F">
        <w:rPr>
          <w:rFonts w:ascii="Calibri" w:eastAsia="Times New Roman" w:hAnsi="Calibri" w:cs="Calibri Light"/>
          <w:color w:val="000000"/>
          <w:sz w:val="23"/>
          <w:szCs w:val="23"/>
          <w:bdr w:val="none" w:sz="0" w:space="0" w:color="auto" w:frame="1"/>
        </w:rPr>
        <w:t xml:space="preserve">and </w:t>
      </w:r>
      <w:r w:rsidRPr="00E969C7">
        <w:rPr>
          <w:rFonts w:ascii="Calibri" w:eastAsia="Times New Roman" w:hAnsi="Calibri" w:cs="Calibri Light"/>
          <w:color w:val="000000"/>
          <w:sz w:val="23"/>
          <w:szCs w:val="23"/>
          <w:bdr w:val="none" w:sz="0" w:space="0" w:color="auto" w:frame="1"/>
        </w:rPr>
        <w:t>opportunity to achieve the highes</w:t>
      </w:r>
      <w:r w:rsidR="00743AC9" w:rsidRPr="00C312E6">
        <w:rPr>
          <w:rFonts w:ascii="Calibri" w:eastAsia="Times New Roman" w:hAnsi="Calibri" w:cs="Calibri Light"/>
          <w:color w:val="000000"/>
          <w:sz w:val="23"/>
          <w:szCs w:val="23"/>
          <w:bdr w:val="none" w:sz="0" w:space="0" w:color="auto" w:frame="1"/>
        </w:rPr>
        <w:t xml:space="preserve">t possible standards </w:t>
      </w:r>
      <w:r w:rsidR="0097250F">
        <w:rPr>
          <w:rFonts w:ascii="Calibri" w:eastAsia="Times New Roman" w:hAnsi="Calibri" w:cs="Calibri Light"/>
          <w:color w:val="000000"/>
          <w:sz w:val="23"/>
          <w:szCs w:val="23"/>
          <w:bdr w:val="none" w:sz="0" w:space="0" w:color="auto" w:frame="1"/>
        </w:rPr>
        <w:t xml:space="preserve">in all subject areas. </w:t>
      </w:r>
      <w:r w:rsidR="00743AC9" w:rsidRPr="00C312E6">
        <w:rPr>
          <w:rFonts w:ascii="Calibri" w:eastAsia="Times New Roman" w:hAnsi="Calibri" w:cs="Calibri Light"/>
          <w:color w:val="000000"/>
          <w:sz w:val="23"/>
          <w:szCs w:val="23"/>
          <w:bdr w:val="none" w:sz="0" w:space="0" w:color="auto" w:frame="1"/>
        </w:rPr>
        <w:t xml:space="preserve">We </w:t>
      </w:r>
      <w:proofErr w:type="spellStart"/>
      <w:r w:rsidR="00743AC9" w:rsidRPr="00C312E6">
        <w:rPr>
          <w:rFonts w:ascii="Calibri" w:eastAsia="Times New Roman" w:hAnsi="Calibri" w:cs="Calibri Light"/>
          <w:color w:val="000000"/>
          <w:sz w:val="23"/>
          <w:szCs w:val="23"/>
          <w:bdr w:val="none" w:sz="0" w:space="0" w:color="auto" w:frame="1"/>
        </w:rPr>
        <w:t>recognise</w:t>
      </w:r>
      <w:proofErr w:type="spellEnd"/>
      <w:r w:rsidR="00743AC9" w:rsidRPr="00C312E6">
        <w:rPr>
          <w:rFonts w:ascii="Calibri" w:eastAsia="Times New Roman" w:hAnsi="Calibri" w:cs="Calibri Light"/>
          <w:color w:val="000000"/>
          <w:sz w:val="23"/>
          <w:szCs w:val="23"/>
          <w:bdr w:val="none" w:sz="0" w:space="0" w:color="auto" w:frame="1"/>
        </w:rPr>
        <w:t xml:space="preserve"> t</w:t>
      </w:r>
      <w:r w:rsidR="00C107F5" w:rsidRPr="00C312E6">
        <w:rPr>
          <w:rFonts w:ascii="Calibri" w:eastAsia="Times New Roman" w:hAnsi="Calibri" w:cs="Calibri Light"/>
          <w:color w:val="000000"/>
          <w:sz w:val="23"/>
          <w:szCs w:val="23"/>
          <w:bdr w:val="none" w:sz="0" w:space="0" w:color="auto" w:frame="1"/>
        </w:rPr>
        <w:t>hat reading is the key to unloc</w:t>
      </w:r>
      <w:r w:rsidR="00743AC9" w:rsidRPr="00C312E6">
        <w:rPr>
          <w:rFonts w:ascii="Calibri" w:eastAsia="Times New Roman" w:hAnsi="Calibri" w:cs="Calibri Light"/>
          <w:color w:val="000000"/>
          <w:sz w:val="23"/>
          <w:szCs w:val="23"/>
          <w:bdr w:val="none" w:sz="0" w:space="0" w:color="auto" w:frame="1"/>
        </w:rPr>
        <w:t>king our curriculum and a high emphasis is place</w:t>
      </w:r>
      <w:r w:rsidR="00C107F5" w:rsidRPr="00C312E6">
        <w:rPr>
          <w:rFonts w:ascii="Calibri" w:eastAsia="Times New Roman" w:hAnsi="Calibri" w:cs="Calibri Light"/>
          <w:color w:val="000000"/>
          <w:sz w:val="23"/>
          <w:szCs w:val="23"/>
          <w:bdr w:val="none" w:sz="0" w:space="0" w:color="auto" w:frame="1"/>
        </w:rPr>
        <w:t>d</w:t>
      </w:r>
      <w:r w:rsidR="00743AC9" w:rsidRPr="00C312E6">
        <w:rPr>
          <w:rFonts w:ascii="Calibri" w:eastAsia="Times New Roman" w:hAnsi="Calibri" w:cs="Calibri Light"/>
          <w:color w:val="000000"/>
          <w:sz w:val="23"/>
          <w:szCs w:val="23"/>
          <w:bdr w:val="none" w:sz="0" w:space="0" w:color="auto" w:frame="1"/>
        </w:rPr>
        <w:t xml:space="preserve"> upon it from the moment a child arrives at our school. </w:t>
      </w:r>
      <w:r w:rsidRPr="00E969C7">
        <w:rPr>
          <w:rFonts w:ascii="Calibri" w:eastAsia="Times New Roman" w:hAnsi="Calibri" w:cs="Calibri Light"/>
          <w:color w:val="000000"/>
          <w:sz w:val="23"/>
          <w:szCs w:val="23"/>
          <w:bdr w:val="none" w:sz="0" w:space="0" w:color="auto" w:frame="1"/>
        </w:rPr>
        <w:t xml:space="preserve">To enable our children to develop socially, morally, physically, emotionally and spiritually, we provide stimulating learning environments in which children are encouraged to learn </w:t>
      </w:r>
      <w:r w:rsidR="00C107F5" w:rsidRPr="00C312E6">
        <w:rPr>
          <w:rFonts w:ascii="Calibri" w:eastAsia="Times New Roman" w:hAnsi="Calibri" w:cs="Calibri Light"/>
          <w:color w:val="000000"/>
          <w:sz w:val="23"/>
          <w:szCs w:val="23"/>
          <w:bdr w:val="none" w:sz="0" w:space="0" w:color="auto" w:frame="1"/>
        </w:rPr>
        <w:t xml:space="preserve">how to learn </w:t>
      </w:r>
      <w:r w:rsidRPr="00E969C7">
        <w:rPr>
          <w:rFonts w:ascii="Calibri" w:eastAsia="Times New Roman" w:hAnsi="Calibri" w:cs="Calibri Light"/>
          <w:color w:val="000000"/>
          <w:sz w:val="23"/>
          <w:szCs w:val="23"/>
          <w:bdr w:val="none" w:sz="0" w:space="0" w:color="auto" w:frame="1"/>
        </w:rPr>
        <w:t>through their own experiences and apply their knowledge independently. Within this framework of both a broad and balanced curriculum, our planning and progression documents ensure that our curriculum suits the needs of all pupils in school</w:t>
      </w:r>
      <w:r w:rsidR="00B451AA">
        <w:rPr>
          <w:rFonts w:ascii="Calibri" w:eastAsia="Times New Roman" w:hAnsi="Calibri" w:cs="Calibri Light"/>
          <w:color w:val="000000"/>
          <w:sz w:val="23"/>
          <w:szCs w:val="23"/>
          <w:bdr w:val="none" w:sz="0" w:space="0" w:color="auto" w:frame="1"/>
        </w:rPr>
        <w:t>. It</w:t>
      </w:r>
      <w:r w:rsidR="0076283B">
        <w:rPr>
          <w:rFonts w:ascii="Calibri" w:eastAsia="Times New Roman" w:hAnsi="Calibri" w:cs="Calibri Light"/>
          <w:color w:val="000000"/>
          <w:sz w:val="23"/>
          <w:szCs w:val="23"/>
          <w:bdr w:val="none" w:sz="0" w:space="0" w:color="auto" w:frame="1"/>
        </w:rPr>
        <w:t xml:space="preserve"> includes practical lessons with real-life context </w:t>
      </w:r>
      <w:r w:rsidR="00B451AA">
        <w:rPr>
          <w:rFonts w:ascii="Calibri" w:eastAsia="Times New Roman" w:hAnsi="Calibri" w:cs="Calibri Light"/>
          <w:color w:val="000000"/>
          <w:sz w:val="23"/>
          <w:szCs w:val="23"/>
          <w:bdr w:val="none" w:sz="0" w:space="0" w:color="auto" w:frame="1"/>
        </w:rPr>
        <w:t xml:space="preserve">where possible </w:t>
      </w:r>
      <w:r w:rsidR="0076283B">
        <w:rPr>
          <w:rFonts w:ascii="Calibri" w:eastAsia="Times New Roman" w:hAnsi="Calibri" w:cs="Calibri Light"/>
          <w:color w:val="000000"/>
          <w:sz w:val="23"/>
          <w:szCs w:val="23"/>
          <w:bdr w:val="none" w:sz="0" w:space="0" w:color="auto" w:frame="1"/>
        </w:rPr>
        <w:t xml:space="preserve">to provoke curiosity so that pupils </w:t>
      </w:r>
      <w:r w:rsidRPr="00E969C7">
        <w:rPr>
          <w:rFonts w:ascii="Calibri" w:eastAsia="Times New Roman" w:hAnsi="Calibri" w:cs="Calibri Light"/>
          <w:color w:val="000000"/>
          <w:sz w:val="23"/>
          <w:szCs w:val="23"/>
          <w:bdr w:val="none" w:sz="0" w:space="0" w:color="auto" w:frame="1"/>
        </w:rPr>
        <w:t>full</w:t>
      </w:r>
      <w:r w:rsidR="007326CB">
        <w:rPr>
          <w:rFonts w:ascii="Calibri" w:eastAsia="Times New Roman" w:hAnsi="Calibri" w:cs="Calibri Light"/>
          <w:color w:val="000000"/>
          <w:sz w:val="23"/>
          <w:szCs w:val="23"/>
          <w:bdr w:val="none" w:sz="0" w:space="0" w:color="auto" w:frame="1"/>
        </w:rPr>
        <w:t xml:space="preserve">y engage in our exciting </w:t>
      </w:r>
      <w:r w:rsidRPr="00E969C7">
        <w:rPr>
          <w:rFonts w:ascii="Calibri" w:eastAsia="Times New Roman" w:hAnsi="Calibri" w:cs="Calibri Light"/>
          <w:color w:val="000000"/>
          <w:sz w:val="23"/>
          <w:szCs w:val="23"/>
          <w:bdr w:val="none" w:sz="0" w:space="0" w:color="auto" w:frame="1"/>
        </w:rPr>
        <w:t xml:space="preserve">curriculum. The individual needs of each child are met through well planned and varied learning activities, including visits, </w:t>
      </w:r>
      <w:r w:rsidR="0076283B">
        <w:rPr>
          <w:rFonts w:ascii="Calibri" w:eastAsia="Times New Roman" w:hAnsi="Calibri" w:cs="Calibri Light"/>
          <w:color w:val="000000"/>
          <w:sz w:val="23"/>
          <w:szCs w:val="23"/>
          <w:bdr w:val="none" w:sz="0" w:space="0" w:color="auto" w:frame="1"/>
        </w:rPr>
        <w:t>visitor</w:t>
      </w:r>
      <w:r w:rsidR="00B451AA">
        <w:rPr>
          <w:rFonts w:ascii="Calibri" w:eastAsia="Times New Roman" w:hAnsi="Calibri" w:cs="Calibri Light"/>
          <w:color w:val="000000"/>
          <w:sz w:val="23"/>
          <w:szCs w:val="23"/>
          <w:bdr w:val="none" w:sz="0" w:space="0" w:color="auto" w:frame="1"/>
        </w:rPr>
        <w:t>s</w:t>
      </w:r>
      <w:r w:rsidR="0076283B">
        <w:rPr>
          <w:rFonts w:ascii="Calibri" w:eastAsia="Times New Roman" w:hAnsi="Calibri" w:cs="Calibri Light"/>
          <w:color w:val="000000"/>
          <w:sz w:val="23"/>
          <w:szCs w:val="23"/>
          <w:bdr w:val="none" w:sz="0" w:space="0" w:color="auto" w:frame="1"/>
        </w:rPr>
        <w:t xml:space="preserve">, </w:t>
      </w:r>
      <w:r w:rsidRPr="00E969C7">
        <w:rPr>
          <w:rFonts w:ascii="Calibri" w:eastAsia="Times New Roman" w:hAnsi="Calibri" w:cs="Calibri Light"/>
          <w:color w:val="000000"/>
          <w:sz w:val="23"/>
          <w:szCs w:val="23"/>
          <w:bdr w:val="none" w:sz="0" w:space="0" w:color="auto" w:frame="1"/>
        </w:rPr>
        <w:t>workshops and specialist tuition.</w:t>
      </w:r>
      <w:r w:rsidR="006639F2">
        <w:rPr>
          <w:rFonts w:ascii="Calibri" w:eastAsia="Times New Roman" w:hAnsi="Calibri" w:cs="Calibri Light"/>
          <w:color w:val="000000"/>
          <w:sz w:val="23"/>
          <w:szCs w:val="23"/>
          <w:bdr w:val="none" w:sz="0" w:space="0" w:color="auto" w:frame="1"/>
        </w:rPr>
        <w:t xml:space="preserve"> </w:t>
      </w:r>
    </w:p>
    <w:p w14:paraId="3293934C" w14:textId="77777777" w:rsidR="00E969C7" w:rsidRPr="00C312E6" w:rsidRDefault="00E969C7" w:rsidP="00DE406A">
      <w:pPr>
        <w:spacing w:after="0" w:line="240" w:lineRule="auto"/>
        <w:textAlignment w:val="top"/>
        <w:rPr>
          <w:rFonts w:ascii="Calibri" w:eastAsia="Times New Roman" w:hAnsi="Calibri" w:cs="Calibri Light"/>
          <w:bCs/>
          <w:color w:val="000000"/>
          <w:sz w:val="24"/>
          <w:szCs w:val="24"/>
          <w:u w:val="single"/>
          <w:bdr w:val="none" w:sz="0" w:space="0" w:color="auto" w:frame="1"/>
        </w:rPr>
      </w:pPr>
    </w:p>
    <w:p w14:paraId="628686A0" w14:textId="77777777" w:rsidR="00DE406A" w:rsidRPr="00DE406A" w:rsidRDefault="00DE406A" w:rsidP="00DE406A">
      <w:pPr>
        <w:spacing w:after="0" w:line="240" w:lineRule="auto"/>
        <w:textAlignment w:val="top"/>
        <w:rPr>
          <w:rFonts w:ascii="Calibri" w:eastAsia="Times New Roman" w:hAnsi="Calibri" w:cs="Arial"/>
          <w:b/>
          <w:color w:val="1B1B1B"/>
          <w:sz w:val="26"/>
          <w:szCs w:val="26"/>
        </w:rPr>
      </w:pPr>
      <w:r w:rsidRPr="00C312E6">
        <w:rPr>
          <w:rFonts w:ascii="Calibri" w:eastAsia="Times New Roman" w:hAnsi="Calibri" w:cs="Calibri Light"/>
          <w:b/>
          <w:bCs/>
          <w:color w:val="000000"/>
          <w:sz w:val="24"/>
          <w:szCs w:val="24"/>
          <w:u w:val="single"/>
          <w:bdr w:val="none" w:sz="0" w:space="0" w:color="auto" w:frame="1"/>
        </w:rPr>
        <w:t>Teaching for depth of learning</w:t>
      </w:r>
    </w:p>
    <w:p w14:paraId="5DE794EB" w14:textId="77777777" w:rsidR="00DE406A" w:rsidRPr="00DE406A" w:rsidRDefault="007679C4" w:rsidP="00DE406A">
      <w:pPr>
        <w:spacing w:after="0" w:line="240" w:lineRule="auto"/>
        <w:textAlignment w:val="top"/>
        <w:rPr>
          <w:rFonts w:ascii="Calibri" w:eastAsia="Times New Roman" w:hAnsi="Calibri" w:cs="Arial"/>
          <w:color w:val="1B1B1B"/>
          <w:sz w:val="26"/>
          <w:szCs w:val="26"/>
        </w:rPr>
      </w:pPr>
      <w:r>
        <w:rPr>
          <w:rFonts w:ascii="Calibri" w:eastAsia="Times New Roman" w:hAnsi="Calibri" w:cs="Calibri Light"/>
          <w:color w:val="000000"/>
          <w:sz w:val="23"/>
          <w:szCs w:val="23"/>
          <w:bdr w:val="none" w:sz="0" w:space="0" w:color="auto" w:frame="1"/>
        </w:rPr>
        <w:t xml:space="preserve">At </w:t>
      </w:r>
      <w:proofErr w:type="spellStart"/>
      <w:r>
        <w:rPr>
          <w:rFonts w:ascii="Calibri" w:eastAsia="Times New Roman" w:hAnsi="Calibri" w:cs="Calibri Light"/>
          <w:color w:val="000000"/>
          <w:sz w:val="23"/>
          <w:szCs w:val="23"/>
          <w:bdr w:val="none" w:sz="0" w:space="0" w:color="auto" w:frame="1"/>
        </w:rPr>
        <w:t>Oxhey</w:t>
      </w:r>
      <w:proofErr w:type="spellEnd"/>
      <w:r>
        <w:rPr>
          <w:rFonts w:ascii="Calibri" w:eastAsia="Times New Roman" w:hAnsi="Calibri" w:cs="Calibri Light"/>
          <w:color w:val="000000"/>
          <w:sz w:val="23"/>
          <w:szCs w:val="23"/>
          <w:bdr w:val="none" w:sz="0" w:space="0" w:color="auto" w:frame="1"/>
        </w:rPr>
        <w:t xml:space="preserve"> First S</w:t>
      </w:r>
      <w:r w:rsidR="00DE406A" w:rsidRPr="00DE406A">
        <w:rPr>
          <w:rFonts w:ascii="Calibri" w:eastAsia="Times New Roman" w:hAnsi="Calibri" w:cs="Calibri Light"/>
          <w:color w:val="000000"/>
          <w:sz w:val="23"/>
          <w:szCs w:val="23"/>
          <w:bdr w:val="none" w:sz="0" w:space="0" w:color="auto" w:frame="1"/>
        </w:rPr>
        <w:t xml:space="preserve">chool, our progressive curriculum has been carefully designed, </w:t>
      </w:r>
      <w:proofErr w:type="spellStart"/>
      <w:r w:rsidR="00DE406A" w:rsidRPr="00DE406A">
        <w:rPr>
          <w:rFonts w:ascii="Calibri" w:eastAsia="Times New Roman" w:hAnsi="Calibri" w:cs="Calibri Light"/>
          <w:color w:val="000000"/>
          <w:sz w:val="23"/>
          <w:szCs w:val="23"/>
          <w:bdr w:val="none" w:sz="0" w:space="0" w:color="auto" w:frame="1"/>
        </w:rPr>
        <w:t>organised</w:t>
      </w:r>
      <w:proofErr w:type="spellEnd"/>
      <w:r w:rsidR="00DE406A" w:rsidRPr="00DE406A">
        <w:rPr>
          <w:rFonts w:ascii="Calibri" w:eastAsia="Times New Roman" w:hAnsi="Calibri" w:cs="Calibri Light"/>
          <w:color w:val="000000"/>
          <w:sz w:val="23"/>
          <w:szCs w:val="23"/>
          <w:bdr w:val="none" w:sz="0" w:space="0" w:color="auto" w:frame="1"/>
        </w:rPr>
        <w:t xml:space="preserve"> and planned to ensure that our children are not merely covering the statutory content of the </w:t>
      </w:r>
      <w:r w:rsidR="007326CB">
        <w:rPr>
          <w:rFonts w:ascii="Calibri" w:eastAsia="Times New Roman" w:hAnsi="Calibri" w:cs="Calibri Light"/>
          <w:color w:val="000000"/>
          <w:sz w:val="23"/>
          <w:szCs w:val="23"/>
          <w:bdr w:val="none" w:sz="0" w:space="0" w:color="auto" w:frame="1"/>
        </w:rPr>
        <w:t xml:space="preserve">EYFS and </w:t>
      </w:r>
      <w:r w:rsidR="00DE406A" w:rsidRPr="00DE406A">
        <w:rPr>
          <w:rFonts w:ascii="Calibri" w:eastAsia="Times New Roman" w:hAnsi="Calibri" w:cs="Calibri Light"/>
          <w:color w:val="000000"/>
          <w:sz w:val="23"/>
          <w:szCs w:val="23"/>
          <w:bdr w:val="none" w:sz="0" w:space="0" w:color="auto" w:frame="1"/>
        </w:rPr>
        <w:t>National Curriculum but achieving a depth of learning through the widenin</w:t>
      </w:r>
      <w:r w:rsidR="00C107F5" w:rsidRPr="00C312E6">
        <w:rPr>
          <w:rFonts w:ascii="Calibri" w:eastAsia="Times New Roman" w:hAnsi="Calibri" w:cs="Calibri Light"/>
          <w:color w:val="000000"/>
          <w:sz w:val="23"/>
          <w:szCs w:val="23"/>
          <w:bdr w:val="none" w:sz="0" w:space="0" w:color="auto" w:frame="1"/>
        </w:rPr>
        <w:t xml:space="preserve">g and </w:t>
      </w:r>
      <w:r w:rsidR="00B451AA">
        <w:rPr>
          <w:rFonts w:ascii="Calibri" w:eastAsia="Times New Roman" w:hAnsi="Calibri" w:cs="Calibri Light"/>
          <w:color w:val="000000"/>
          <w:sz w:val="23"/>
          <w:szCs w:val="23"/>
          <w:bdr w:val="none" w:sz="0" w:space="0" w:color="auto" w:frame="1"/>
        </w:rPr>
        <w:t xml:space="preserve">deepening of essential </w:t>
      </w:r>
      <w:r w:rsidR="00C107F5" w:rsidRPr="00C312E6">
        <w:rPr>
          <w:rFonts w:ascii="Calibri" w:eastAsia="Times New Roman" w:hAnsi="Calibri" w:cs="Calibri Light"/>
          <w:color w:val="000000"/>
          <w:sz w:val="23"/>
          <w:szCs w:val="23"/>
          <w:bdr w:val="none" w:sz="0" w:space="0" w:color="auto" w:frame="1"/>
        </w:rPr>
        <w:t>knowledge and skills</w:t>
      </w:r>
      <w:r w:rsidR="00DE406A" w:rsidRPr="00DE406A">
        <w:rPr>
          <w:rFonts w:ascii="Calibri" w:eastAsia="Times New Roman" w:hAnsi="Calibri" w:cs="Calibri Light"/>
          <w:color w:val="000000"/>
          <w:sz w:val="23"/>
          <w:szCs w:val="23"/>
          <w:bdr w:val="none" w:sz="0" w:space="0" w:color="auto" w:frame="1"/>
        </w:rPr>
        <w:t xml:space="preserve"> thus allowing these to be used across all areas of the curriculum. Within our curriculum, we build in many opportunities for repetition and </w:t>
      </w:r>
      <w:proofErr w:type="spellStart"/>
      <w:r w:rsidR="00DE406A" w:rsidRPr="00DE406A">
        <w:rPr>
          <w:rFonts w:ascii="Calibri" w:eastAsia="Times New Roman" w:hAnsi="Calibri" w:cs="Calibri Light"/>
          <w:color w:val="000000"/>
          <w:sz w:val="23"/>
          <w:szCs w:val="23"/>
          <w:bdr w:val="none" w:sz="0" w:space="0" w:color="auto" w:frame="1"/>
        </w:rPr>
        <w:t>practise</w:t>
      </w:r>
      <w:proofErr w:type="spellEnd"/>
      <w:r w:rsidR="00DE406A" w:rsidRPr="00DE406A">
        <w:rPr>
          <w:rFonts w:ascii="Calibri" w:eastAsia="Times New Roman" w:hAnsi="Calibri" w:cs="Calibri Light"/>
          <w:color w:val="000000"/>
          <w:sz w:val="23"/>
          <w:szCs w:val="23"/>
          <w:bdr w:val="none" w:sz="0" w:space="0" w:color="auto" w:frame="1"/>
        </w:rPr>
        <w:t xml:space="preserve"> to ensure that children are able to revisit previous learning, which allows them to gradually devel</w:t>
      </w:r>
      <w:r w:rsidR="007326CB">
        <w:rPr>
          <w:rFonts w:ascii="Calibri" w:eastAsia="Times New Roman" w:hAnsi="Calibri" w:cs="Calibri Light"/>
          <w:color w:val="000000"/>
          <w:sz w:val="23"/>
          <w:szCs w:val="23"/>
          <w:bdr w:val="none" w:sz="0" w:space="0" w:color="auto" w:frame="1"/>
        </w:rPr>
        <w:t>op and build upon this to achieve a clear</w:t>
      </w:r>
      <w:r w:rsidR="00DE406A" w:rsidRPr="00DE406A">
        <w:rPr>
          <w:rFonts w:ascii="Calibri" w:eastAsia="Times New Roman" w:hAnsi="Calibri" w:cs="Calibri Light"/>
          <w:color w:val="000000"/>
          <w:sz w:val="23"/>
          <w:szCs w:val="23"/>
          <w:bdr w:val="none" w:sz="0" w:space="0" w:color="auto" w:frame="1"/>
        </w:rPr>
        <w:t xml:space="preserve"> depth</w:t>
      </w:r>
      <w:r w:rsidR="007326CB">
        <w:rPr>
          <w:rFonts w:ascii="Calibri" w:eastAsia="Times New Roman" w:hAnsi="Calibri" w:cs="Calibri Light"/>
          <w:color w:val="000000"/>
          <w:sz w:val="23"/>
          <w:szCs w:val="23"/>
          <w:bdr w:val="none" w:sz="0" w:space="0" w:color="auto" w:frame="1"/>
        </w:rPr>
        <w:t xml:space="preserve"> of understanding</w:t>
      </w:r>
      <w:r w:rsidR="00743AC9" w:rsidRPr="00C312E6">
        <w:rPr>
          <w:rFonts w:ascii="Calibri" w:eastAsia="Times New Roman" w:hAnsi="Calibri" w:cs="Calibri Light"/>
          <w:color w:val="000000"/>
          <w:sz w:val="23"/>
          <w:szCs w:val="23"/>
          <w:bdr w:val="none" w:sz="0" w:space="0" w:color="auto" w:frame="1"/>
        </w:rPr>
        <w:t>.</w:t>
      </w:r>
      <w:r w:rsidR="00C107F5" w:rsidRPr="00C312E6">
        <w:rPr>
          <w:rFonts w:ascii="Calibri" w:eastAsia="Times New Roman" w:hAnsi="Calibri" w:cs="Calibri Light"/>
          <w:color w:val="000000"/>
          <w:sz w:val="23"/>
          <w:szCs w:val="23"/>
          <w:bdr w:val="none" w:sz="0" w:space="0" w:color="auto" w:frame="1"/>
        </w:rPr>
        <w:t xml:space="preserve"> This includes time to teach subject specific language and</w:t>
      </w:r>
      <w:r w:rsidR="007326CB">
        <w:rPr>
          <w:rFonts w:ascii="Calibri" w:eastAsia="Times New Roman" w:hAnsi="Calibri" w:cs="Calibri Light"/>
          <w:color w:val="000000"/>
          <w:sz w:val="23"/>
          <w:szCs w:val="23"/>
          <w:bdr w:val="none" w:sz="0" w:space="0" w:color="auto" w:frame="1"/>
        </w:rPr>
        <w:t xml:space="preserve"> time</w:t>
      </w:r>
      <w:r w:rsidR="00C107F5" w:rsidRPr="00C312E6">
        <w:rPr>
          <w:rFonts w:ascii="Calibri" w:eastAsia="Times New Roman" w:hAnsi="Calibri" w:cs="Calibri Light"/>
          <w:color w:val="000000"/>
          <w:sz w:val="23"/>
          <w:szCs w:val="23"/>
          <w:bdr w:val="none" w:sz="0" w:space="0" w:color="auto" w:frame="1"/>
        </w:rPr>
        <w:t xml:space="preserve"> to use such language in the correct context.</w:t>
      </w:r>
    </w:p>
    <w:p w14:paraId="1848F1B0" w14:textId="77777777" w:rsidR="00DE406A" w:rsidRPr="00DE406A" w:rsidRDefault="00DE406A" w:rsidP="00DE406A">
      <w:pPr>
        <w:spacing w:after="0" w:line="240" w:lineRule="auto"/>
        <w:textAlignment w:val="top"/>
        <w:rPr>
          <w:rFonts w:ascii="Calibri" w:eastAsia="Times New Roman" w:hAnsi="Calibri" w:cs="Arial"/>
          <w:b/>
          <w:color w:val="1B1B1B"/>
          <w:sz w:val="26"/>
          <w:szCs w:val="26"/>
        </w:rPr>
      </w:pPr>
      <w:r w:rsidRPr="00DE406A">
        <w:rPr>
          <w:rFonts w:ascii="Calibri" w:eastAsia="Times New Roman" w:hAnsi="Calibri" w:cs="Arial"/>
          <w:color w:val="1B1B1B"/>
          <w:sz w:val="26"/>
          <w:szCs w:val="26"/>
        </w:rPr>
        <w:t> </w:t>
      </w:r>
    </w:p>
    <w:p w14:paraId="416C9925" w14:textId="77777777" w:rsidR="00DE406A" w:rsidRPr="00DE406A" w:rsidRDefault="00C312E6" w:rsidP="00DE406A">
      <w:pPr>
        <w:spacing w:after="0" w:line="240" w:lineRule="auto"/>
        <w:textAlignment w:val="top"/>
        <w:rPr>
          <w:rFonts w:ascii="Calibri" w:eastAsia="Times New Roman" w:hAnsi="Calibri" w:cs="Arial"/>
          <w:b/>
          <w:color w:val="1B1B1B"/>
          <w:sz w:val="26"/>
          <w:szCs w:val="26"/>
        </w:rPr>
      </w:pPr>
      <w:r>
        <w:rPr>
          <w:rFonts w:ascii="Calibri" w:eastAsia="Times New Roman" w:hAnsi="Calibri" w:cs="Calibri Light"/>
          <w:b/>
          <w:bCs/>
          <w:color w:val="000000"/>
          <w:sz w:val="24"/>
          <w:szCs w:val="24"/>
          <w:u w:val="single"/>
          <w:bdr w:val="none" w:sz="0" w:space="0" w:color="auto" w:frame="1"/>
        </w:rPr>
        <w:t>Teaching for a breadth</w:t>
      </w:r>
      <w:r w:rsidR="00DE406A" w:rsidRPr="00C312E6">
        <w:rPr>
          <w:rFonts w:ascii="Calibri" w:eastAsia="Times New Roman" w:hAnsi="Calibri" w:cs="Calibri Light"/>
          <w:b/>
          <w:bCs/>
          <w:color w:val="000000"/>
          <w:sz w:val="24"/>
          <w:szCs w:val="24"/>
          <w:u w:val="single"/>
          <w:bdr w:val="none" w:sz="0" w:space="0" w:color="auto" w:frame="1"/>
        </w:rPr>
        <w:t xml:space="preserve"> of learning</w:t>
      </w:r>
    </w:p>
    <w:p w14:paraId="7E3C00B9" w14:textId="6CF2000C" w:rsidR="00DE406A" w:rsidRPr="00DE406A" w:rsidRDefault="007679C4" w:rsidP="00DE406A">
      <w:pPr>
        <w:spacing w:after="0" w:line="240" w:lineRule="auto"/>
        <w:textAlignment w:val="top"/>
        <w:rPr>
          <w:rFonts w:ascii="Calibri" w:eastAsia="Times New Roman" w:hAnsi="Calibri" w:cs="Arial"/>
          <w:color w:val="1B1B1B"/>
          <w:sz w:val="26"/>
          <w:szCs w:val="26"/>
        </w:rPr>
      </w:pPr>
      <w:r>
        <w:rPr>
          <w:rFonts w:ascii="Calibri" w:eastAsia="Times New Roman" w:hAnsi="Calibri" w:cs="Calibri Light"/>
          <w:color w:val="000000"/>
          <w:sz w:val="23"/>
          <w:szCs w:val="23"/>
          <w:bdr w:val="none" w:sz="0" w:space="0" w:color="auto" w:frame="1"/>
        </w:rPr>
        <w:t xml:space="preserve">At </w:t>
      </w:r>
      <w:proofErr w:type="spellStart"/>
      <w:r>
        <w:rPr>
          <w:rFonts w:ascii="Calibri" w:eastAsia="Times New Roman" w:hAnsi="Calibri" w:cs="Calibri Light"/>
          <w:color w:val="000000"/>
          <w:sz w:val="23"/>
          <w:szCs w:val="23"/>
          <w:bdr w:val="none" w:sz="0" w:space="0" w:color="auto" w:frame="1"/>
        </w:rPr>
        <w:t>Oxhey</w:t>
      </w:r>
      <w:proofErr w:type="spellEnd"/>
      <w:r>
        <w:rPr>
          <w:rFonts w:ascii="Calibri" w:eastAsia="Times New Roman" w:hAnsi="Calibri" w:cs="Calibri Light"/>
          <w:color w:val="000000"/>
          <w:sz w:val="23"/>
          <w:szCs w:val="23"/>
          <w:bdr w:val="none" w:sz="0" w:space="0" w:color="auto" w:frame="1"/>
        </w:rPr>
        <w:t xml:space="preserve"> First S</w:t>
      </w:r>
      <w:r w:rsidR="00DE406A" w:rsidRPr="00DE406A">
        <w:rPr>
          <w:rFonts w:ascii="Calibri" w:eastAsia="Times New Roman" w:hAnsi="Calibri" w:cs="Calibri Light"/>
          <w:color w:val="000000"/>
          <w:sz w:val="23"/>
          <w:szCs w:val="23"/>
          <w:bdr w:val="none" w:sz="0" w:space="0" w:color="auto" w:frame="1"/>
        </w:rPr>
        <w:t>chool, we carefully design, plan and implement our curriculum to provide balance across areas of learning to allow for children to develop both academically, personally and socially. It is part of our underlying belief that every child should feel valued and experience feeling success in a wide range of curriculum areas as responsible and resourceful pupils who reflect on their learning, building resilience and taking risk</w:t>
      </w:r>
      <w:r w:rsidR="00C749EE">
        <w:rPr>
          <w:rFonts w:ascii="Calibri" w:eastAsia="Times New Roman" w:hAnsi="Calibri" w:cs="Calibri Light"/>
          <w:color w:val="000000"/>
          <w:sz w:val="23"/>
          <w:szCs w:val="23"/>
          <w:bdr w:val="none" w:sz="0" w:space="0" w:color="auto" w:frame="1"/>
        </w:rPr>
        <w:t>s</w:t>
      </w:r>
      <w:r w:rsidR="00DE406A" w:rsidRPr="00DE406A">
        <w:rPr>
          <w:rFonts w:ascii="Calibri" w:eastAsia="Times New Roman" w:hAnsi="Calibri" w:cs="Calibri Light"/>
          <w:color w:val="000000"/>
          <w:sz w:val="23"/>
          <w:szCs w:val="23"/>
          <w:bdr w:val="none" w:sz="0" w:space="0" w:color="auto" w:frame="1"/>
        </w:rPr>
        <w:t xml:space="preserve"> whilst understanding that we learn from our mistakes. In addition to this we want to ensure that our children buil</w:t>
      </w:r>
      <w:r w:rsidR="007326CB">
        <w:rPr>
          <w:rFonts w:ascii="Calibri" w:eastAsia="Times New Roman" w:hAnsi="Calibri" w:cs="Calibri Light"/>
          <w:color w:val="000000"/>
          <w:sz w:val="23"/>
          <w:szCs w:val="23"/>
          <w:bdr w:val="none" w:sz="0" w:space="0" w:color="auto" w:frame="1"/>
        </w:rPr>
        <w:t xml:space="preserve">d and develop and maintain strong </w:t>
      </w:r>
      <w:r w:rsidR="00DE406A" w:rsidRPr="00DE406A">
        <w:rPr>
          <w:rFonts w:ascii="Calibri" w:eastAsia="Times New Roman" w:hAnsi="Calibri" w:cs="Calibri Light"/>
          <w:color w:val="000000"/>
          <w:sz w:val="23"/>
          <w:szCs w:val="23"/>
          <w:bdr w:val="none" w:sz="0" w:space="0" w:color="auto" w:frame="1"/>
        </w:rPr>
        <w:t>relationships.</w:t>
      </w:r>
    </w:p>
    <w:p w14:paraId="5EF4A2B4" w14:textId="77777777" w:rsidR="00FE327C" w:rsidRDefault="00FE327C" w:rsidP="00DE406A">
      <w:pPr>
        <w:spacing w:after="0" w:line="240" w:lineRule="auto"/>
        <w:textAlignment w:val="top"/>
        <w:rPr>
          <w:rFonts w:ascii="Calibri" w:eastAsia="Times New Roman" w:hAnsi="Calibri" w:cs="Calibri Light"/>
          <w:color w:val="000000"/>
          <w:sz w:val="23"/>
          <w:szCs w:val="23"/>
          <w:bdr w:val="none" w:sz="0" w:space="0" w:color="auto" w:frame="1"/>
        </w:rPr>
      </w:pPr>
    </w:p>
    <w:p w14:paraId="6A12CA00" w14:textId="77777777" w:rsidR="00DE406A" w:rsidRPr="00C312E6" w:rsidRDefault="00DE406A" w:rsidP="00DE406A">
      <w:pPr>
        <w:spacing w:after="0" w:line="240" w:lineRule="auto"/>
        <w:textAlignment w:val="top"/>
        <w:rPr>
          <w:rFonts w:ascii="Calibri" w:eastAsia="Times New Roman" w:hAnsi="Calibri" w:cs="Calibri Light"/>
          <w:color w:val="000000"/>
          <w:sz w:val="23"/>
          <w:szCs w:val="23"/>
          <w:bdr w:val="none" w:sz="0" w:space="0" w:color="auto" w:frame="1"/>
        </w:rPr>
      </w:pPr>
      <w:r w:rsidRPr="00DE406A">
        <w:rPr>
          <w:rFonts w:ascii="Calibri" w:eastAsia="Times New Roman" w:hAnsi="Calibri" w:cs="Calibri Light"/>
          <w:color w:val="000000"/>
          <w:sz w:val="23"/>
          <w:szCs w:val="23"/>
          <w:bdr w:val="none" w:sz="0" w:space="0" w:color="auto" w:frame="1"/>
        </w:rPr>
        <w:t>Furthermore, we place high priority on ensuring children’s physical and mental wellbeing are met. We understand that children will not be successful learners unless they are emotiona</w:t>
      </w:r>
      <w:r w:rsidR="007E2B4B" w:rsidRPr="00C312E6">
        <w:rPr>
          <w:rFonts w:ascii="Calibri" w:eastAsia="Times New Roman" w:hAnsi="Calibri" w:cs="Calibri Light"/>
          <w:color w:val="000000"/>
          <w:sz w:val="23"/>
          <w:szCs w:val="23"/>
          <w:bdr w:val="none" w:sz="0" w:space="0" w:color="auto" w:frame="1"/>
        </w:rPr>
        <w:t xml:space="preserve">lly secure, therefore we </w:t>
      </w:r>
      <w:r w:rsidRPr="00DE406A">
        <w:rPr>
          <w:rFonts w:ascii="Calibri" w:eastAsia="Times New Roman" w:hAnsi="Calibri" w:cs="Calibri Light"/>
          <w:color w:val="000000"/>
          <w:sz w:val="23"/>
          <w:szCs w:val="23"/>
          <w:bdr w:val="none" w:sz="0" w:space="0" w:color="auto" w:frame="1"/>
        </w:rPr>
        <w:t>adopt a flexible approach</w:t>
      </w:r>
      <w:r w:rsidR="00C107F5" w:rsidRPr="00C312E6">
        <w:rPr>
          <w:rFonts w:ascii="Calibri" w:eastAsia="Times New Roman" w:hAnsi="Calibri" w:cs="Calibri Light"/>
          <w:color w:val="000000"/>
          <w:sz w:val="23"/>
          <w:szCs w:val="23"/>
          <w:bdr w:val="none" w:sz="0" w:space="0" w:color="auto" w:frame="1"/>
        </w:rPr>
        <w:t xml:space="preserve"> through the effective use of assessment for learning techniques</w:t>
      </w:r>
      <w:r w:rsidRPr="00DE406A">
        <w:rPr>
          <w:rFonts w:ascii="Calibri" w:eastAsia="Times New Roman" w:hAnsi="Calibri" w:cs="Calibri Light"/>
          <w:color w:val="000000"/>
          <w:sz w:val="23"/>
          <w:szCs w:val="23"/>
          <w:bdr w:val="none" w:sz="0" w:space="0" w:color="auto" w:frame="1"/>
        </w:rPr>
        <w:t xml:space="preserve"> so that we can meet and res</w:t>
      </w:r>
      <w:r w:rsidR="00C107F5" w:rsidRPr="00C312E6">
        <w:rPr>
          <w:rFonts w:ascii="Calibri" w:eastAsia="Times New Roman" w:hAnsi="Calibri" w:cs="Calibri Light"/>
          <w:color w:val="000000"/>
          <w:sz w:val="23"/>
          <w:szCs w:val="23"/>
          <w:bdr w:val="none" w:sz="0" w:space="0" w:color="auto" w:frame="1"/>
        </w:rPr>
        <w:t>pond to the needs of our pupils</w:t>
      </w:r>
      <w:r w:rsidR="00FE327C">
        <w:rPr>
          <w:rFonts w:ascii="Calibri" w:eastAsia="Times New Roman" w:hAnsi="Calibri" w:cs="Calibri Light"/>
          <w:color w:val="000000"/>
          <w:sz w:val="23"/>
          <w:szCs w:val="23"/>
          <w:bdr w:val="none" w:sz="0" w:space="0" w:color="auto" w:frame="1"/>
        </w:rPr>
        <w:t>,</w:t>
      </w:r>
      <w:r w:rsidR="00C107F5" w:rsidRPr="00C312E6">
        <w:rPr>
          <w:rFonts w:ascii="Calibri" w:eastAsia="Times New Roman" w:hAnsi="Calibri" w:cs="Calibri Light"/>
          <w:color w:val="000000"/>
          <w:sz w:val="23"/>
          <w:szCs w:val="23"/>
          <w:bdr w:val="none" w:sz="0" w:space="0" w:color="auto" w:frame="1"/>
        </w:rPr>
        <w:t xml:space="preserve"> both in advance via prior learning opportunities</w:t>
      </w:r>
      <w:r w:rsidR="00FE327C">
        <w:rPr>
          <w:rFonts w:ascii="Calibri" w:eastAsia="Times New Roman" w:hAnsi="Calibri" w:cs="Calibri Light"/>
          <w:color w:val="000000"/>
          <w:sz w:val="23"/>
          <w:szCs w:val="23"/>
          <w:bdr w:val="none" w:sz="0" w:space="0" w:color="auto" w:frame="1"/>
        </w:rPr>
        <w:t>,</w:t>
      </w:r>
      <w:r w:rsidR="00C107F5" w:rsidRPr="00C312E6">
        <w:rPr>
          <w:rFonts w:ascii="Calibri" w:eastAsia="Times New Roman" w:hAnsi="Calibri" w:cs="Calibri Light"/>
          <w:color w:val="000000"/>
          <w:sz w:val="23"/>
          <w:szCs w:val="23"/>
          <w:bdr w:val="none" w:sz="0" w:space="0" w:color="auto" w:frame="1"/>
        </w:rPr>
        <w:t xml:space="preserve"> and in th</w:t>
      </w:r>
      <w:r w:rsidR="00C312E6" w:rsidRPr="00C312E6">
        <w:rPr>
          <w:rFonts w:ascii="Calibri" w:eastAsia="Times New Roman" w:hAnsi="Calibri" w:cs="Calibri Light"/>
          <w:color w:val="000000"/>
          <w:sz w:val="23"/>
          <w:szCs w:val="23"/>
          <w:bdr w:val="none" w:sz="0" w:space="0" w:color="auto" w:frame="1"/>
        </w:rPr>
        <w:t>e</w:t>
      </w:r>
      <w:r w:rsidR="00C107F5" w:rsidRPr="00C312E6">
        <w:rPr>
          <w:rFonts w:ascii="Calibri" w:eastAsia="Times New Roman" w:hAnsi="Calibri" w:cs="Calibri Light"/>
          <w:color w:val="000000"/>
          <w:sz w:val="23"/>
          <w:szCs w:val="23"/>
          <w:bdr w:val="none" w:sz="0" w:space="0" w:color="auto" w:frame="1"/>
        </w:rPr>
        <w:t xml:space="preserve"> moment during our learning pathways via effective questioning, learning facilitation and the informed and timely use of a wide range of resources and learning prompts.</w:t>
      </w:r>
    </w:p>
    <w:p w14:paraId="6DDC5071" w14:textId="77777777" w:rsidR="00C107F5" w:rsidRPr="00DE406A" w:rsidRDefault="00C107F5" w:rsidP="00DE406A">
      <w:pPr>
        <w:spacing w:after="0" w:line="240" w:lineRule="auto"/>
        <w:textAlignment w:val="top"/>
        <w:rPr>
          <w:rFonts w:ascii="Calibri" w:eastAsia="Times New Roman" w:hAnsi="Calibri" w:cs="Calibri Light"/>
          <w:color w:val="000000"/>
          <w:sz w:val="23"/>
          <w:szCs w:val="23"/>
          <w:bdr w:val="none" w:sz="0" w:space="0" w:color="auto" w:frame="1"/>
        </w:rPr>
      </w:pPr>
    </w:p>
    <w:p w14:paraId="3806F537" w14:textId="4BE72D2E" w:rsidR="00DE406A" w:rsidRDefault="00DE406A" w:rsidP="00DE406A">
      <w:pPr>
        <w:spacing w:after="0" w:line="240" w:lineRule="auto"/>
        <w:textAlignment w:val="top"/>
        <w:rPr>
          <w:rFonts w:ascii="Calibri" w:eastAsia="Times New Roman" w:hAnsi="Calibri" w:cs="Calibri Light"/>
          <w:color w:val="000000"/>
          <w:sz w:val="23"/>
          <w:szCs w:val="23"/>
          <w:bdr w:val="none" w:sz="0" w:space="0" w:color="auto" w:frame="1"/>
        </w:rPr>
      </w:pPr>
      <w:r w:rsidRPr="00DE406A">
        <w:rPr>
          <w:rFonts w:ascii="Calibri" w:eastAsia="Times New Roman" w:hAnsi="Calibri" w:cs="Calibri Light"/>
          <w:color w:val="000000"/>
          <w:sz w:val="23"/>
          <w:szCs w:val="23"/>
          <w:bdr w:val="none" w:sz="0" w:space="0" w:color="auto" w:frame="1"/>
        </w:rPr>
        <w:t>Our balanced curriculum is not at the expense of high standards in core subjects</w:t>
      </w:r>
      <w:r w:rsidR="00FE327C">
        <w:rPr>
          <w:rFonts w:ascii="Calibri" w:eastAsia="Times New Roman" w:hAnsi="Calibri" w:cs="Calibri Light"/>
          <w:color w:val="000000"/>
          <w:sz w:val="23"/>
          <w:szCs w:val="23"/>
          <w:bdr w:val="none" w:sz="0" w:space="0" w:color="auto" w:frame="1"/>
        </w:rPr>
        <w:t>;</w:t>
      </w:r>
      <w:r w:rsidR="0090330B" w:rsidRPr="00C312E6">
        <w:rPr>
          <w:rFonts w:ascii="Calibri" w:eastAsia="Times New Roman" w:hAnsi="Calibri" w:cs="Calibri Light"/>
          <w:color w:val="000000"/>
          <w:sz w:val="23"/>
          <w:szCs w:val="23"/>
          <w:bdr w:val="none" w:sz="0" w:space="0" w:color="auto" w:frame="1"/>
        </w:rPr>
        <w:t xml:space="preserve"> in</w:t>
      </w:r>
      <w:r w:rsidR="00C107F5" w:rsidRPr="00C312E6">
        <w:rPr>
          <w:rFonts w:ascii="Calibri" w:eastAsia="Times New Roman" w:hAnsi="Calibri" w:cs="Calibri Light"/>
          <w:color w:val="000000"/>
          <w:sz w:val="23"/>
          <w:szCs w:val="23"/>
          <w:bdr w:val="none" w:sz="0" w:space="0" w:color="auto" w:frame="1"/>
        </w:rPr>
        <w:t xml:space="preserve"> </w:t>
      </w:r>
      <w:r w:rsidR="0090330B" w:rsidRPr="00C312E6">
        <w:rPr>
          <w:rFonts w:ascii="Calibri" w:eastAsia="Times New Roman" w:hAnsi="Calibri" w:cs="Calibri Light"/>
          <w:color w:val="000000"/>
          <w:sz w:val="23"/>
          <w:szCs w:val="23"/>
          <w:bdr w:val="none" w:sz="0" w:space="0" w:color="auto" w:frame="1"/>
        </w:rPr>
        <w:t>fact</w:t>
      </w:r>
      <w:r w:rsidR="00FE327C">
        <w:rPr>
          <w:rFonts w:ascii="Calibri" w:eastAsia="Times New Roman" w:hAnsi="Calibri" w:cs="Calibri Light"/>
          <w:color w:val="000000"/>
          <w:sz w:val="23"/>
          <w:szCs w:val="23"/>
          <w:bdr w:val="none" w:sz="0" w:space="0" w:color="auto" w:frame="1"/>
        </w:rPr>
        <w:t>,</w:t>
      </w:r>
      <w:r w:rsidR="0090330B" w:rsidRPr="00C312E6">
        <w:rPr>
          <w:rFonts w:ascii="Calibri" w:eastAsia="Times New Roman" w:hAnsi="Calibri" w:cs="Calibri Light"/>
          <w:color w:val="000000"/>
          <w:sz w:val="23"/>
          <w:szCs w:val="23"/>
          <w:bdr w:val="none" w:sz="0" w:space="0" w:color="auto" w:frame="1"/>
        </w:rPr>
        <w:t xml:space="preserve"> we </w:t>
      </w:r>
      <w:r w:rsidR="00C107F5" w:rsidRPr="00C312E6">
        <w:rPr>
          <w:rFonts w:ascii="Calibri" w:eastAsia="Times New Roman" w:hAnsi="Calibri" w:cs="Calibri Light"/>
          <w:color w:val="000000"/>
          <w:sz w:val="23"/>
          <w:szCs w:val="23"/>
          <w:bdr w:val="none" w:sz="0" w:space="0" w:color="auto" w:frame="1"/>
        </w:rPr>
        <w:t>believe</w:t>
      </w:r>
      <w:r w:rsidR="0090330B" w:rsidRPr="00C312E6">
        <w:rPr>
          <w:rFonts w:ascii="Calibri" w:eastAsia="Times New Roman" w:hAnsi="Calibri" w:cs="Calibri Light"/>
          <w:color w:val="000000"/>
          <w:sz w:val="23"/>
          <w:szCs w:val="23"/>
          <w:bdr w:val="none" w:sz="0" w:space="0" w:color="auto" w:frame="1"/>
        </w:rPr>
        <w:t xml:space="preserve"> the more </w:t>
      </w:r>
      <w:r w:rsidR="007326CB">
        <w:rPr>
          <w:rFonts w:ascii="Calibri" w:eastAsia="Times New Roman" w:hAnsi="Calibri" w:cs="Calibri Light"/>
          <w:color w:val="000000"/>
          <w:sz w:val="23"/>
          <w:szCs w:val="23"/>
          <w:bdr w:val="none" w:sz="0" w:space="0" w:color="auto" w:frame="1"/>
        </w:rPr>
        <w:t xml:space="preserve">curriculum </w:t>
      </w:r>
      <w:r w:rsidR="0090330B" w:rsidRPr="00C312E6">
        <w:rPr>
          <w:rFonts w:ascii="Calibri" w:eastAsia="Times New Roman" w:hAnsi="Calibri" w:cs="Calibri Light"/>
          <w:color w:val="000000"/>
          <w:sz w:val="23"/>
          <w:szCs w:val="23"/>
          <w:bdr w:val="none" w:sz="0" w:space="0" w:color="auto" w:frame="1"/>
        </w:rPr>
        <w:t>breadth</w:t>
      </w:r>
      <w:r w:rsidR="00C107F5" w:rsidRPr="00C312E6">
        <w:rPr>
          <w:rFonts w:ascii="Calibri" w:eastAsia="Times New Roman" w:hAnsi="Calibri" w:cs="Calibri Light"/>
          <w:color w:val="000000"/>
          <w:sz w:val="23"/>
          <w:szCs w:val="23"/>
          <w:bdr w:val="none" w:sz="0" w:space="0" w:color="auto" w:frame="1"/>
        </w:rPr>
        <w:t xml:space="preserve"> and depth</w:t>
      </w:r>
      <w:r w:rsidR="0090330B" w:rsidRPr="00C312E6">
        <w:rPr>
          <w:rFonts w:ascii="Calibri" w:eastAsia="Times New Roman" w:hAnsi="Calibri" w:cs="Calibri Light"/>
          <w:color w:val="000000"/>
          <w:sz w:val="23"/>
          <w:szCs w:val="23"/>
          <w:bdr w:val="none" w:sz="0" w:space="0" w:color="auto" w:frame="1"/>
        </w:rPr>
        <w:t xml:space="preserve"> we offer our pupils the wider range of knowledge and skills they will have to achieve high </w:t>
      </w:r>
      <w:r w:rsidR="0004439A">
        <w:rPr>
          <w:rFonts w:ascii="Calibri" w:eastAsia="Times New Roman" w:hAnsi="Calibri" w:cs="Calibri Light"/>
          <w:color w:val="000000"/>
          <w:sz w:val="23"/>
          <w:szCs w:val="23"/>
          <w:bdr w:val="none" w:sz="0" w:space="0" w:color="auto" w:frame="1"/>
        </w:rPr>
        <w:t>standards</w:t>
      </w:r>
      <w:r w:rsidRPr="00DE406A">
        <w:rPr>
          <w:rFonts w:ascii="Calibri" w:eastAsia="Times New Roman" w:hAnsi="Calibri" w:cs="Calibri Light"/>
          <w:color w:val="000000"/>
          <w:sz w:val="23"/>
          <w:szCs w:val="23"/>
          <w:bdr w:val="none" w:sz="0" w:space="0" w:color="auto" w:frame="1"/>
        </w:rPr>
        <w:t xml:space="preserve">. </w:t>
      </w:r>
      <w:r w:rsidR="00BE7F4B">
        <w:rPr>
          <w:rFonts w:ascii="Calibri" w:eastAsia="Times New Roman" w:hAnsi="Calibri" w:cs="Calibri Light"/>
          <w:color w:val="000000"/>
          <w:sz w:val="23"/>
          <w:szCs w:val="23"/>
          <w:bdr w:val="none" w:sz="0" w:space="0" w:color="auto" w:frame="1"/>
        </w:rPr>
        <w:t xml:space="preserve">This </w:t>
      </w:r>
      <w:r w:rsidRPr="00DE406A">
        <w:rPr>
          <w:rFonts w:ascii="Calibri" w:eastAsia="Times New Roman" w:hAnsi="Calibri" w:cs="Calibri Light"/>
          <w:color w:val="000000"/>
          <w:sz w:val="23"/>
          <w:szCs w:val="23"/>
          <w:bdr w:val="none" w:sz="0" w:space="0" w:color="auto" w:frame="1"/>
        </w:rPr>
        <w:t>approach to learning ensures that high standards and expectations of our children’s work and outcomes are consistent across all areas of their learning.</w:t>
      </w:r>
    </w:p>
    <w:p w14:paraId="7DFA03B0" w14:textId="77777777" w:rsidR="00FE327C" w:rsidRPr="00DE406A" w:rsidRDefault="00FE327C" w:rsidP="00DE406A">
      <w:pPr>
        <w:spacing w:after="0" w:line="240" w:lineRule="auto"/>
        <w:textAlignment w:val="top"/>
        <w:rPr>
          <w:rFonts w:ascii="Calibri" w:eastAsia="Times New Roman" w:hAnsi="Calibri" w:cs="Arial"/>
          <w:color w:val="1B1B1B"/>
          <w:sz w:val="26"/>
          <w:szCs w:val="26"/>
        </w:rPr>
      </w:pPr>
    </w:p>
    <w:p w14:paraId="7B6C666D" w14:textId="77777777" w:rsidR="00DE406A" w:rsidRPr="00DE406A" w:rsidRDefault="00DE406A" w:rsidP="00DE406A">
      <w:pPr>
        <w:spacing w:after="0" w:line="240" w:lineRule="auto"/>
        <w:textAlignment w:val="top"/>
        <w:rPr>
          <w:rFonts w:ascii="Calibri" w:eastAsia="Times New Roman" w:hAnsi="Calibri" w:cs="Arial"/>
          <w:color w:val="1B1B1B"/>
          <w:sz w:val="26"/>
          <w:szCs w:val="26"/>
        </w:rPr>
      </w:pPr>
      <w:r w:rsidRPr="00DE406A">
        <w:rPr>
          <w:rFonts w:ascii="Calibri" w:eastAsia="Times New Roman" w:hAnsi="Calibri" w:cs="Calibri Light"/>
          <w:color w:val="000000"/>
          <w:sz w:val="23"/>
          <w:szCs w:val="23"/>
          <w:bdr w:val="none" w:sz="0" w:space="0" w:color="auto" w:frame="1"/>
        </w:rPr>
        <w:t>Our full, rich and varied curriculum, with its excellent range of experiences, ensure</w:t>
      </w:r>
      <w:r w:rsidR="00743AC9" w:rsidRPr="00C312E6">
        <w:rPr>
          <w:rFonts w:ascii="Calibri" w:eastAsia="Times New Roman" w:hAnsi="Calibri" w:cs="Calibri Light"/>
          <w:color w:val="000000"/>
          <w:sz w:val="23"/>
          <w:szCs w:val="23"/>
          <w:bdr w:val="none" w:sz="0" w:space="0" w:color="auto" w:frame="1"/>
        </w:rPr>
        <w:t>s that every pupil</w:t>
      </w:r>
      <w:r w:rsidR="00FE327C">
        <w:rPr>
          <w:rFonts w:ascii="Calibri" w:eastAsia="Times New Roman" w:hAnsi="Calibri" w:cs="Calibri Light"/>
          <w:color w:val="000000"/>
          <w:sz w:val="23"/>
          <w:szCs w:val="23"/>
          <w:bdr w:val="none" w:sz="0" w:space="0" w:color="auto" w:frame="1"/>
        </w:rPr>
        <w:t xml:space="preserve"> at </w:t>
      </w:r>
      <w:proofErr w:type="spellStart"/>
      <w:r w:rsidR="00FE327C">
        <w:rPr>
          <w:rFonts w:ascii="Calibri" w:eastAsia="Times New Roman" w:hAnsi="Calibri" w:cs="Calibri Light"/>
          <w:color w:val="000000"/>
          <w:sz w:val="23"/>
          <w:szCs w:val="23"/>
          <w:bdr w:val="none" w:sz="0" w:space="0" w:color="auto" w:frame="1"/>
        </w:rPr>
        <w:t>Oxhey</w:t>
      </w:r>
      <w:proofErr w:type="spellEnd"/>
      <w:r w:rsidR="00FE327C">
        <w:rPr>
          <w:rFonts w:ascii="Calibri" w:eastAsia="Times New Roman" w:hAnsi="Calibri" w:cs="Calibri Light"/>
          <w:color w:val="000000"/>
          <w:sz w:val="23"/>
          <w:szCs w:val="23"/>
          <w:bdr w:val="none" w:sz="0" w:space="0" w:color="auto" w:frame="1"/>
        </w:rPr>
        <w:t xml:space="preserve"> First</w:t>
      </w:r>
      <w:r w:rsidRPr="00DE406A">
        <w:rPr>
          <w:rFonts w:ascii="Calibri" w:eastAsia="Times New Roman" w:hAnsi="Calibri" w:cs="Calibri Light"/>
          <w:color w:val="000000"/>
          <w:sz w:val="23"/>
          <w:szCs w:val="23"/>
          <w:bdr w:val="none" w:sz="0" w:space="0" w:color="auto" w:frame="1"/>
        </w:rPr>
        <w:t xml:space="preserve"> School makes excellent progress both academically and personally.  It is unique to our school and allows our children to flourish.</w:t>
      </w:r>
    </w:p>
    <w:p w14:paraId="08A26E98" w14:textId="77777777" w:rsidR="00DE406A" w:rsidRPr="00DE406A" w:rsidRDefault="00DE406A" w:rsidP="00C107F5">
      <w:pPr>
        <w:spacing w:after="0" w:line="240" w:lineRule="auto"/>
        <w:textAlignment w:val="top"/>
        <w:rPr>
          <w:rFonts w:ascii="Calibri" w:eastAsia="Times New Roman" w:hAnsi="Calibri" w:cs="Arial"/>
          <w:color w:val="1B1B1B"/>
          <w:sz w:val="26"/>
          <w:szCs w:val="26"/>
        </w:rPr>
      </w:pPr>
      <w:r w:rsidRPr="00DE406A">
        <w:rPr>
          <w:rFonts w:ascii="Calibri" w:eastAsia="Times New Roman" w:hAnsi="Calibri" w:cs="Arial"/>
          <w:color w:val="1B1B1B"/>
          <w:sz w:val="26"/>
          <w:szCs w:val="26"/>
        </w:rPr>
        <w:t> </w:t>
      </w:r>
    </w:p>
    <w:p w14:paraId="5A796E98" w14:textId="7EBD299B" w:rsidR="009F4CDC" w:rsidRDefault="009F4CDC" w:rsidP="006956D2">
      <w:pPr>
        <w:spacing w:after="0" w:line="240" w:lineRule="auto"/>
        <w:textAlignment w:val="top"/>
        <w:rPr>
          <w:rFonts w:ascii="Calibri" w:eastAsia="Times New Roman" w:hAnsi="Calibri" w:cs="Calibri Light"/>
          <w:b/>
          <w:bCs/>
          <w:color w:val="000000"/>
          <w:sz w:val="24"/>
          <w:szCs w:val="24"/>
          <w:u w:val="single"/>
          <w:bdr w:val="none" w:sz="0" w:space="0" w:color="auto" w:frame="1"/>
        </w:rPr>
      </w:pPr>
    </w:p>
    <w:p w14:paraId="39F20EBA" w14:textId="77777777" w:rsidR="00BE7F4B" w:rsidRDefault="00BE7F4B" w:rsidP="006956D2">
      <w:pPr>
        <w:spacing w:after="0" w:line="240" w:lineRule="auto"/>
        <w:textAlignment w:val="top"/>
        <w:rPr>
          <w:rFonts w:ascii="Calibri" w:eastAsia="Times New Roman" w:hAnsi="Calibri" w:cs="Calibri Light"/>
          <w:b/>
          <w:bCs/>
          <w:color w:val="000000"/>
          <w:sz w:val="24"/>
          <w:szCs w:val="24"/>
          <w:u w:val="single"/>
          <w:bdr w:val="none" w:sz="0" w:space="0" w:color="auto" w:frame="1"/>
        </w:rPr>
      </w:pPr>
    </w:p>
    <w:p w14:paraId="7F94B1F4" w14:textId="77777777" w:rsidR="009F4CDC" w:rsidRDefault="009F4CDC" w:rsidP="006956D2">
      <w:pPr>
        <w:spacing w:after="0" w:line="240" w:lineRule="auto"/>
        <w:textAlignment w:val="top"/>
        <w:rPr>
          <w:rFonts w:ascii="Calibri" w:eastAsia="Times New Roman" w:hAnsi="Calibri" w:cs="Calibri Light"/>
          <w:b/>
          <w:bCs/>
          <w:color w:val="000000"/>
          <w:sz w:val="24"/>
          <w:szCs w:val="24"/>
          <w:u w:val="single"/>
          <w:bdr w:val="none" w:sz="0" w:space="0" w:color="auto" w:frame="1"/>
        </w:rPr>
      </w:pPr>
    </w:p>
    <w:p w14:paraId="067BDDB2" w14:textId="77777777" w:rsidR="00DE406A" w:rsidRPr="00DE406A" w:rsidRDefault="00DE406A" w:rsidP="006956D2">
      <w:pPr>
        <w:spacing w:after="0" w:line="240" w:lineRule="auto"/>
        <w:textAlignment w:val="top"/>
        <w:rPr>
          <w:rFonts w:ascii="Calibri" w:eastAsia="Times New Roman" w:hAnsi="Calibri" w:cs="Arial"/>
          <w:b/>
          <w:color w:val="1B1B1B"/>
          <w:sz w:val="24"/>
          <w:szCs w:val="24"/>
        </w:rPr>
      </w:pPr>
      <w:r w:rsidRPr="002149C7">
        <w:rPr>
          <w:rFonts w:ascii="Calibri" w:eastAsia="Times New Roman" w:hAnsi="Calibri" w:cs="Calibri Light"/>
          <w:b/>
          <w:bCs/>
          <w:color w:val="000000"/>
          <w:sz w:val="24"/>
          <w:szCs w:val="24"/>
          <w:u w:val="single"/>
          <w:bdr w:val="none" w:sz="0" w:space="0" w:color="auto" w:frame="1"/>
        </w:rPr>
        <w:lastRenderedPageBreak/>
        <w:t>Teaching for knowledge, understanding and skills</w:t>
      </w:r>
    </w:p>
    <w:p w14:paraId="58F4B979" w14:textId="77777777" w:rsidR="00DE406A" w:rsidRPr="00DE406A" w:rsidRDefault="00DE406A" w:rsidP="006956D2">
      <w:pPr>
        <w:spacing w:after="0" w:line="240" w:lineRule="auto"/>
        <w:textAlignment w:val="top"/>
        <w:rPr>
          <w:rFonts w:ascii="Calibri" w:eastAsia="Times New Roman" w:hAnsi="Calibri" w:cs="Arial"/>
          <w:color w:val="1B1B1B"/>
          <w:sz w:val="26"/>
          <w:szCs w:val="26"/>
        </w:rPr>
      </w:pPr>
      <w:r w:rsidRPr="00DE406A">
        <w:rPr>
          <w:rFonts w:ascii="Calibri" w:eastAsia="Times New Roman" w:hAnsi="Calibri" w:cs="Arial"/>
          <w:color w:val="1B1B1B"/>
          <w:sz w:val="26"/>
          <w:szCs w:val="26"/>
        </w:rPr>
        <w:t> </w:t>
      </w:r>
    </w:p>
    <w:p w14:paraId="3F7C3F8F" w14:textId="2AEB16EB" w:rsidR="00DE406A" w:rsidRPr="00DE406A" w:rsidRDefault="00DE406A" w:rsidP="006956D2">
      <w:pPr>
        <w:spacing w:after="0" w:line="240" w:lineRule="auto"/>
        <w:textAlignment w:val="top"/>
        <w:rPr>
          <w:rFonts w:ascii="Calibri" w:eastAsia="Times New Roman" w:hAnsi="Calibri" w:cs="Arial"/>
          <w:color w:val="1B1B1B"/>
          <w:sz w:val="26"/>
          <w:szCs w:val="26"/>
        </w:rPr>
      </w:pPr>
      <w:r w:rsidRPr="004E1A9D">
        <w:rPr>
          <w:rFonts w:ascii="Calibri" w:eastAsia="Times New Roman" w:hAnsi="Calibri" w:cs="Calibri Light"/>
          <w:color w:val="000000"/>
          <w:sz w:val="23"/>
          <w:szCs w:val="23"/>
          <w:bdr w:val="none" w:sz="0" w:space="0" w:color="auto" w:frame="1"/>
        </w:rPr>
        <w:t>Our subjects are taught discree</w:t>
      </w:r>
      <w:r w:rsidR="007E2B4B" w:rsidRPr="004E1A9D">
        <w:rPr>
          <w:rFonts w:ascii="Calibri" w:eastAsia="Times New Roman" w:hAnsi="Calibri" w:cs="Calibri Light"/>
          <w:color w:val="000000"/>
          <w:sz w:val="23"/>
          <w:szCs w:val="23"/>
          <w:bdr w:val="none" w:sz="0" w:space="0" w:color="auto" w:frame="1"/>
        </w:rPr>
        <w:t xml:space="preserve">tly </w:t>
      </w:r>
      <w:r w:rsidR="00CF1FAF" w:rsidRPr="004E1A9D">
        <w:rPr>
          <w:rFonts w:ascii="Calibri" w:eastAsia="Times New Roman" w:hAnsi="Calibri" w:cs="Calibri Light"/>
          <w:color w:val="000000"/>
          <w:sz w:val="23"/>
          <w:szCs w:val="23"/>
          <w:bdr w:val="none" w:sz="0" w:space="0" w:color="auto" w:frame="1"/>
        </w:rPr>
        <w:t xml:space="preserve">through themes and key questions </w:t>
      </w:r>
      <w:r w:rsidR="0097250F" w:rsidRPr="004E1A9D">
        <w:rPr>
          <w:rFonts w:ascii="Calibri" w:eastAsia="Times New Roman" w:hAnsi="Calibri" w:cs="Calibri Light"/>
          <w:color w:val="000000"/>
          <w:sz w:val="23"/>
          <w:szCs w:val="23"/>
          <w:bdr w:val="none" w:sz="0" w:space="0" w:color="auto" w:frame="1"/>
        </w:rPr>
        <w:t>which may last a half term or term</w:t>
      </w:r>
      <w:r w:rsidRPr="004E1A9D">
        <w:rPr>
          <w:rFonts w:ascii="Calibri" w:eastAsia="Times New Roman" w:hAnsi="Calibri" w:cs="Calibri Light"/>
          <w:color w:val="000000"/>
          <w:sz w:val="23"/>
          <w:szCs w:val="23"/>
          <w:bdr w:val="none" w:sz="0" w:space="0" w:color="auto" w:frame="1"/>
        </w:rPr>
        <w:t xml:space="preserve"> so that our children are aware of the many subjects within our curriculum and the skills within these (both subject specific and transferable), alongside knowledge and understanding. </w:t>
      </w:r>
      <w:r w:rsidR="00E30692" w:rsidRPr="004E1A9D">
        <w:rPr>
          <w:rFonts w:ascii="Calibri" w:eastAsia="Times New Roman" w:hAnsi="Calibri" w:cs="Calibri Light"/>
          <w:color w:val="000000"/>
          <w:sz w:val="23"/>
          <w:szCs w:val="23"/>
          <w:bdr w:val="none" w:sz="0" w:space="0" w:color="auto" w:frame="1"/>
        </w:rPr>
        <w:t>Our themes and key questions</w:t>
      </w:r>
      <w:r w:rsidR="0097250F" w:rsidRPr="004E1A9D">
        <w:rPr>
          <w:rFonts w:ascii="Calibri" w:eastAsia="Times New Roman" w:hAnsi="Calibri" w:cs="Calibri Light"/>
          <w:color w:val="000000"/>
          <w:sz w:val="23"/>
          <w:szCs w:val="23"/>
          <w:bdr w:val="none" w:sz="0" w:space="0" w:color="auto" w:frame="1"/>
        </w:rPr>
        <w:t xml:space="preserve"> have been selected to enthuse and motivate our pupi</w:t>
      </w:r>
      <w:r w:rsidR="007326CB" w:rsidRPr="004E1A9D">
        <w:rPr>
          <w:rFonts w:ascii="Calibri" w:eastAsia="Times New Roman" w:hAnsi="Calibri" w:cs="Calibri Light"/>
          <w:color w:val="000000"/>
          <w:sz w:val="23"/>
          <w:szCs w:val="23"/>
          <w:bdr w:val="none" w:sz="0" w:space="0" w:color="auto" w:frame="1"/>
        </w:rPr>
        <w:t>ls alongside the need to creat</w:t>
      </w:r>
      <w:r w:rsidR="0097250F" w:rsidRPr="004E1A9D">
        <w:rPr>
          <w:rFonts w:ascii="Calibri" w:eastAsia="Times New Roman" w:hAnsi="Calibri" w:cs="Calibri Light"/>
          <w:color w:val="000000"/>
          <w:sz w:val="23"/>
          <w:szCs w:val="23"/>
          <w:bdr w:val="none" w:sz="0" w:space="0" w:color="auto" w:frame="1"/>
        </w:rPr>
        <w:t xml:space="preserve">e a cohesive </w:t>
      </w:r>
      <w:r w:rsidR="00E30692" w:rsidRPr="004E1A9D">
        <w:rPr>
          <w:rFonts w:ascii="Calibri" w:eastAsia="Times New Roman" w:hAnsi="Calibri" w:cs="Calibri Light"/>
          <w:color w:val="000000"/>
          <w:sz w:val="23"/>
          <w:szCs w:val="23"/>
          <w:bdr w:val="none" w:sz="0" w:space="0" w:color="auto" w:frame="1"/>
        </w:rPr>
        <w:t>long-term</w:t>
      </w:r>
      <w:r w:rsidR="0097250F" w:rsidRPr="004E1A9D">
        <w:rPr>
          <w:rFonts w:ascii="Calibri" w:eastAsia="Times New Roman" w:hAnsi="Calibri" w:cs="Calibri Light"/>
          <w:color w:val="000000"/>
          <w:sz w:val="23"/>
          <w:szCs w:val="23"/>
          <w:bdr w:val="none" w:sz="0" w:space="0" w:color="auto" w:frame="1"/>
        </w:rPr>
        <w:t xml:space="preserve"> plan which utilizes our school resources</w:t>
      </w:r>
      <w:r w:rsidR="0097250F">
        <w:rPr>
          <w:rFonts w:ascii="Calibri" w:eastAsia="Times New Roman" w:hAnsi="Calibri" w:cs="Calibri Light"/>
          <w:color w:val="000000"/>
          <w:sz w:val="23"/>
          <w:szCs w:val="23"/>
          <w:bdr w:val="none" w:sz="0" w:space="0" w:color="auto" w:frame="1"/>
        </w:rPr>
        <w:t xml:space="preserve"> and local contexts effectively. </w:t>
      </w:r>
      <w:r w:rsidRPr="00DE406A">
        <w:rPr>
          <w:rFonts w:ascii="Calibri" w:eastAsia="Times New Roman" w:hAnsi="Calibri" w:cs="Calibri Light"/>
          <w:color w:val="000000"/>
          <w:sz w:val="23"/>
          <w:szCs w:val="23"/>
          <w:bdr w:val="none" w:sz="0" w:space="0" w:color="auto" w:frame="1"/>
        </w:rPr>
        <w:t>We plan very carefully to always ensure there are purposeful links to interweave subjects where it naturally fits</w:t>
      </w:r>
      <w:r w:rsidR="00FE327C">
        <w:rPr>
          <w:rFonts w:ascii="Calibri" w:eastAsia="Times New Roman" w:hAnsi="Calibri" w:cs="Calibri Light"/>
          <w:color w:val="000000"/>
          <w:sz w:val="23"/>
          <w:szCs w:val="23"/>
          <w:bdr w:val="none" w:sz="0" w:space="0" w:color="auto" w:frame="1"/>
        </w:rPr>
        <w:t xml:space="preserve">. </w:t>
      </w:r>
      <w:r w:rsidRPr="00DE406A">
        <w:rPr>
          <w:rFonts w:ascii="Calibri" w:eastAsia="Times New Roman" w:hAnsi="Calibri" w:cs="Calibri Light"/>
          <w:color w:val="000000"/>
          <w:sz w:val="23"/>
          <w:szCs w:val="23"/>
          <w:bdr w:val="none" w:sz="0" w:space="0" w:color="auto" w:frame="1"/>
        </w:rPr>
        <w:t>This ensures that planning and learning is sequenced appropriately to help support understanding and for progression and to allow children to be able to obtain knowledge whilst applying the skills necessary and vice versa.</w:t>
      </w:r>
      <w:r w:rsidR="0097250F">
        <w:rPr>
          <w:rFonts w:ascii="Calibri" w:eastAsia="Times New Roman" w:hAnsi="Calibri" w:cs="Calibri Light"/>
          <w:color w:val="000000"/>
          <w:sz w:val="23"/>
          <w:szCs w:val="23"/>
          <w:bdr w:val="none" w:sz="0" w:space="0" w:color="auto" w:frame="1"/>
        </w:rPr>
        <w:t xml:space="preserve"> This is done through our unit pathways and non-negotiables for lessons, all written individual</w:t>
      </w:r>
      <w:r w:rsidR="00FE327C">
        <w:rPr>
          <w:rFonts w:ascii="Calibri" w:eastAsia="Times New Roman" w:hAnsi="Calibri" w:cs="Calibri Light"/>
          <w:color w:val="000000"/>
          <w:sz w:val="23"/>
          <w:szCs w:val="23"/>
          <w:bdr w:val="none" w:sz="0" w:space="0" w:color="auto" w:frame="1"/>
        </w:rPr>
        <w:t>ly by leaders for their subject</w:t>
      </w:r>
      <w:r w:rsidR="0097250F">
        <w:rPr>
          <w:rFonts w:ascii="Calibri" w:eastAsia="Times New Roman" w:hAnsi="Calibri" w:cs="Calibri Light"/>
          <w:color w:val="000000"/>
          <w:sz w:val="23"/>
          <w:szCs w:val="23"/>
          <w:bdr w:val="none" w:sz="0" w:space="0" w:color="auto" w:frame="1"/>
        </w:rPr>
        <w:t xml:space="preserve"> areas.</w:t>
      </w:r>
    </w:p>
    <w:p w14:paraId="1C9F1A4E" w14:textId="77777777" w:rsidR="00DE406A" w:rsidRPr="00DE406A" w:rsidRDefault="00DE406A" w:rsidP="006956D2">
      <w:pPr>
        <w:spacing w:after="0" w:line="240" w:lineRule="auto"/>
        <w:textAlignment w:val="top"/>
        <w:rPr>
          <w:rFonts w:ascii="Calibri" w:eastAsia="Times New Roman" w:hAnsi="Calibri" w:cs="Arial"/>
          <w:color w:val="1B1B1B"/>
          <w:sz w:val="26"/>
          <w:szCs w:val="26"/>
        </w:rPr>
      </w:pPr>
      <w:r w:rsidRPr="00DE406A">
        <w:rPr>
          <w:rFonts w:ascii="Calibri" w:eastAsia="Times New Roman" w:hAnsi="Calibri" w:cs="Arial"/>
          <w:color w:val="1B1B1B"/>
          <w:sz w:val="26"/>
          <w:szCs w:val="26"/>
        </w:rPr>
        <w:t>  </w:t>
      </w:r>
    </w:p>
    <w:p w14:paraId="1EC0F582" w14:textId="77777777" w:rsidR="00DE406A" w:rsidRPr="00DE406A" w:rsidRDefault="00DE406A" w:rsidP="006956D2">
      <w:pPr>
        <w:spacing w:line="240" w:lineRule="auto"/>
        <w:textAlignment w:val="top"/>
        <w:rPr>
          <w:rFonts w:ascii="Calibri" w:eastAsia="Times New Roman" w:hAnsi="Calibri" w:cs="Arial"/>
          <w:color w:val="1B1B1B"/>
          <w:sz w:val="26"/>
          <w:szCs w:val="26"/>
        </w:rPr>
      </w:pPr>
      <w:r w:rsidRPr="00DE406A">
        <w:rPr>
          <w:rFonts w:ascii="Calibri" w:eastAsia="Times New Roman" w:hAnsi="Calibri" w:cs="Calibri Light"/>
          <w:color w:val="000000"/>
          <w:sz w:val="23"/>
          <w:szCs w:val="23"/>
          <w:bdr w:val="none" w:sz="0" w:space="0" w:color="auto" w:frame="1"/>
        </w:rPr>
        <w:t>Our intent is to ensure that our children develop the knowledge and understanding needed in what we must cover statutory from the</w:t>
      </w:r>
      <w:r w:rsidR="007326CB">
        <w:rPr>
          <w:rFonts w:ascii="Calibri" w:eastAsia="Times New Roman" w:hAnsi="Calibri" w:cs="Calibri Light"/>
          <w:color w:val="000000"/>
          <w:sz w:val="23"/>
          <w:szCs w:val="23"/>
          <w:bdr w:val="none" w:sz="0" w:space="0" w:color="auto" w:frame="1"/>
        </w:rPr>
        <w:t xml:space="preserve"> EYFS and</w:t>
      </w:r>
      <w:r w:rsidRPr="00DE406A">
        <w:rPr>
          <w:rFonts w:ascii="Calibri" w:eastAsia="Times New Roman" w:hAnsi="Calibri" w:cs="Calibri Light"/>
          <w:color w:val="000000"/>
          <w:sz w:val="23"/>
          <w:szCs w:val="23"/>
          <w:bdr w:val="none" w:sz="0" w:space="0" w:color="auto" w:frame="1"/>
        </w:rPr>
        <w:t xml:space="preserve"> National Curriculum as a starting point, but to also take their learning deeper to ensure it has ‘stickability’. Alongside the knowledge and understanding, are the many subject specific and transferable skills we teach.</w:t>
      </w:r>
      <w:r w:rsidR="00C107F5" w:rsidRPr="00C312E6">
        <w:rPr>
          <w:rFonts w:ascii="Calibri" w:eastAsia="Times New Roman" w:hAnsi="Calibri" w:cs="Calibri Light"/>
          <w:color w:val="000000"/>
          <w:sz w:val="23"/>
          <w:szCs w:val="23"/>
          <w:bdr w:val="none" w:sz="0" w:space="0" w:color="auto" w:frame="1"/>
        </w:rPr>
        <w:t xml:space="preserve"> We </w:t>
      </w:r>
      <w:proofErr w:type="spellStart"/>
      <w:r w:rsidR="00C107F5" w:rsidRPr="00C312E6">
        <w:rPr>
          <w:rFonts w:ascii="Calibri" w:eastAsia="Times New Roman" w:hAnsi="Calibri" w:cs="Calibri Light"/>
          <w:color w:val="000000"/>
          <w:sz w:val="23"/>
          <w:szCs w:val="23"/>
          <w:bdr w:val="none" w:sz="0" w:space="0" w:color="auto" w:frame="1"/>
        </w:rPr>
        <w:t>recognise</w:t>
      </w:r>
      <w:proofErr w:type="spellEnd"/>
      <w:r w:rsidR="00C107F5" w:rsidRPr="00C312E6">
        <w:rPr>
          <w:rFonts w:ascii="Calibri" w:eastAsia="Times New Roman" w:hAnsi="Calibri" w:cs="Calibri Light"/>
          <w:color w:val="000000"/>
          <w:sz w:val="23"/>
          <w:szCs w:val="23"/>
          <w:bdr w:val="none" w:sz="0" w:space="0" w:color="auto" w:frame="1"/>
        </w:rPr>
        <w:t xml:space="preserve"> the need for children to both know and remember what they have taught in order for lo</w:t>
      </w:r>
      <w:r w:rsidR="007326CB">
        <w:rPr>
          <w:rFonts w:ascii="Calibri" w:eastAsia="Times New Roman" w:hAnsi="Calibri" w:cs="Calibri Light"/>
          <w:color w:val="000000"/>
          <w:sz w:val="23"/>
          <w:szCs w:val="23"/>
          <w:bdr w:val="none" w:sz="0" w:space="0" w:color="auto" w:frame="1"/>
        </w:rPr>
        <w:t>nger term memory gains to occur and transferability and recall to be achieved.</w:t>
      </w:r>
    </w:p>
    <w:p w14:paraId="6B974787" w14:textId="77777777" w:rsidR="00DE406A" w:rsidRPr="00DE406A" w:rsidRDefault="00DE406A" w:rsidP="00DE406A">
      <w:pPr>
        <w:spacing w:after="0" w:line="240" w:lineRule="auto"/>
        <w:textAlignment w:val="top"/>
        <w:rPr>
          <w:rFonts w:ascii="Calibri" w:eastAsia="Times New Roman" w:hAnsi="Calibri" w:cs="Arial"/>
          <w:b/>
          <w:color w:val="1B1B1B"/>
          <w:sz w:val="24"/>
          <w:szCs w:val="24"/>
          <w:u w:val="single"/>
        </w:rPr>
      </w:pPr>
      <w:r w:rsidRPr="00C312E6">
        <w:rPr>
          <w:rFonts w:ascii="Calibri" w:eastAsia="Times New Roman" w:hAnsi="Calibri" w:cs="Calibri Light"/>
          <w:b/>
          <w:bCs/>
          <w:color w:val="000000"/>
          <w:sz w:val="24"/>
          <w:szCs w:val="24"/>
          <w:u w:val="single"/>
          <w:bdr w:val="none" w:sz="0" w:space="0" w:color="auto" w:frame="1"/>
        </w:rPr>
        <w:t>Beyond the Classroom</w:t>
      </w:r>
    </w:p>
    <w:p w14:paraId="259FF4F0" w14:textId="77777777" w:rsidR="00DE406A" w:rsidRPr="00DE406A" w:rsidRDefault="00DE406A" w:rsidP="00DE406A">
      <w:pPr>
        <w:spacing w:after="0" w:line="240" w:lineRule="auto"/>
        <w:textAlignment w:val="top"/>
        <w:rPr>
          <w:rFonts w:ascii="Calibri" w:eastAsia="Times New Roman" w:hAnsi="Calibri" w:cs="Arial"/>
          <w:color w:val="1B1B1B"/>
          <w:sz w:val="26"/>
          <w:szCs w:val="26"/>
        </w:rPr>
      </w:pPr>
      <w:r w:rsidRPr="00DE406A">
        <w:rPr>
          <w:rFonts w:ascii="Calibri" w:eastAsia="Times New Roman" w:hAnsi="Calibri" w:cs="Arial"/>
          <w:color w:val="1B1B1B"/>
          <w:sz w:val="26"/>
          <w:szCs w:val="26"/>
        </w:rPr>
        <w:t> </w:t>
      </w:r>
    </w:p>
    <w:p w14:paraId="04846E70" w14:textId="77777777" w:rsidR="00DE406A" w:rsidRPr="00844992" w:rsidRDefault="00DE406A" w:rsidP="00DE406A">
      <w:pPr>
        <w:spacing w:after="0" w:line="240" w:lineRule="auto"/>
        <w:textAlignment w:val="top"/>
        <w:rPr>
          <w:rFonts w:ascii="Calibri" w:eastAsia="Times New Roman" w:hAnsi="Calibri" w:cs="Calibri Light"/>
          <w:bCs/>
          <w:color w:val="000000"/>
          <w:sz w:val="23"/>
          <w:szCs w:val="23"/>
          <w:bdr w:val="none" w:sz="0" w:space="0" w:color="auto" w:frame="1"/>
        </w:rPr>
      </w:pPr>
      <w:r w:rsidRPr="00C312E6">
        <w:rPr>
          <w:rFonts w:ascii="Calibri" w:eastAsia="Times New Roman" w:hAnsi="Calibri" w:cs="Calibri Light"/>
          <w:bCs/>
          <w:color w:val="000000"/>
          <w:sz w:val="23"/>
          <w:szCs w:val="23"/>
          <w:bdr w:val="none" w:sz="0" w:space="0" w:color="auto" w:frame="1"/>
        </w:rPr>
        <w:t>We are fully committed to providing the children with a wide and rich range of learning experienc</w:t>
      </w:r>
      <w:r w:rsidR="00C107F5" w:rsidRPr="00C312E6">
        <w:rPr>
          <w:rFonts w:ascii="Calibri" w:eastAsia="Times New Roman" w:hAnsi="Calibri" w:cs="Calibri Light"/>
          <w:bCs/>
          <w:color w:val="000000"/>
          <w:sz w:val="23"/>
          <w:szCs w:val="23"/>
          <w:bdr w:val="none" w:sz="0" w:space="0" w:color="auto" w:frame="1"/>
        </w:rPr>
        <w:t xml:space="preserve">es beyond the classroom and </w:t>
      </w:r>
      <w:r w:rsidR="00C312E6" w:rsidRPr="00C312E6">
        <w:rPr>
          <w:rFonts w:ascii="Calibri" w:eastAsia="Times New Roman" w:hAnsi="Calibri" w:cs="Calibri Light"/>
          <w:bCs/>
          <w:color w:val="000000"/>
          <w:sz w:val="23"/>
          <w:szCs w:val="23"/>
          <w:bdr w:val="none" w:sz="0" w:space="0" w:color="auto" w:frame="1"/>
        </w:rPr>
        <w:t>this is based on the resources we have</w:t>
      </w:r>
      <w:r w:rsidR="00844992">
        <w:rPr>
          <w:rFonts w:ascii="Calibri" w:eastAsia="Times New Roman" w:hAnsi="Calibri" w:cs="Calibri Light"/>
          <w:bCs/>
          <w:color w:val="000000"/>
          <w:sz w:val="23"/>
          <w:szCs w:val="23"/>
          <w:bdr w:val="none" w:sz="0" w:space="0" w:color="auto" w:frame="1"/>
        </w:rPr>
        <w:t xml:space="preserve"> and the needs of our children. Offering pupils the</w:t>
      </w:r>
      <w:r w:rsidR="00C312E6" w:rsidRPr="00C312E6">
        <w:rPr>
          <w:rFonts w:ascii="Calibri" w:eastAsia="Times New Roman" w:hAnsi="Calibri" w:cs="Calibri Light"/>
          <w:bCs/>
          <w:color w:val="000000"/>
          <w:sz w:val="23"/>
          <w:szCs w:val="23"/>
          <w:bdr w:val="none" w:sz="0" w:space="0" w:color="auto" w:frame="1"/>
        </w:rPr>
        <w:t>se opportunities</w:t>
      </w:r>
      <w:r w:rsidR="00A65C0D">
        <w:rPr>
          <w:rFonts w:ascii="Calibri" w:eastAsia="Times New Roman" w:hAnsi="Calibri" w:cs="Calibri Light"/>
          <w:bCs/>
          <w:color w:val="000000"/>
          <w:sz w:val="23"/>
          <w:szCs w:val="23"/>
          <w:bdr w:val="none" w:sz="0" w:space="0" w:color="auto" w:frame="1"/>
        </w:rPr>
        <w:t xml:space="preserve"> and context leads to high engagement by pupils and allows children to grasp knowledge first hand developing</w:t>
      </w:r>
      <w:r w:rsidR="00C312E6" w:rsidRPr="00C312E6">
        <w:rPr>
          <w:rFonts w:ascii="Calibri" w:eastAsia="Times New Roman" w:hAnsi="Calibri" w:cs="Calibri Light"/>
          <w:bCs/>
          <w:color w:val="000000"/>
          <w:sz w:val="23"/>
          <w:szCs w:val="23"/>
          <w:bdr w:val="none" w:sz="0" w:space="0" w:color="auto" w:frame="1"/>
        </w:rPr>
        <w:t xml:space="preserve"> a</w:t>
      </w:r>
      <w:r w:rsidR="00A65C0D">
        <w:rPr>
          <w:rFonts w:ascii="Calibri" w:eastAsia="Times New Roman" w:hAnsi="Calibri" w:cs="Calibri Light"/>
          <w:bCs/>
          <w:color w:val="000000"/>
          <w:sz w:val="23"/>
          <w:szCs w:val="23"/>
          <w:bdr w:val="none" w:sz="0" w:space="0" w:color="auto" w:frame="1"/>
        </w:rPr>
        <w:t xml:space="preserve"> ‘cultural capital’. We </w:t>
      </w:r>
      <w:r w:rsidR="00B14D2A">
        <w:rPr>
          <w:rFonts w:ascii="Calibri" w:eastAsia="Times New Roman" w:hAnsi="Calibri" w:cs="Calibri Light"/>
          <w:bCs/>
          <w:color w:val="000000"/>
          <w:sz w:val="23"/>
          <w:szCs w:val="23"/>
          <w:bdr w:val="none" w:sz="0" w:space="0" w:color="auto" w:frame="1"/>
        </w:rPr>
        <w:t>want to open our pupils</w:t>
      </w:r>
      <w:r w:rsidR="00A65C0D">
        <w:rPr>
          <w:rFonts w:ascii="Calibri" w:eastAsia="Times New Roman" w:hAnsi="Calibri" w:cs="Calibri Light"/>
          <w:bCs/>
          <w:color w:val="000000"/>
          <w:sz w:val="23"/>
          <w:szCs w:val="23"/>
          <w:bdr w:val="none" w:sz="0" w:space="0" w:color="auto" w:frame="1"/>
        </w:rPr>
        <w:t>’</w:t>
      </w:r>
      <w:r w:rsidR="00B14D2A">
        <w:rPr>
          <w:rFonts w:ascii="Calibri" w:eastAsia="Times New Roman" w:hAnsi="Calibri" w:cs="Calibri Light"/>
          <w:bCs/>
          <w:color w:val="000000"/>
          <w:sz w:val="23"/>
          <w:szCs w:val="23"/>
          <w:bdr w:val="none" w:sz="0" w:space="0" w:color="auto" w:frame="1"/>
        </w:rPr>
        <w:t xml:space="preserve"> eyes to the world beyond the</w:t>
      </w:r>
      <w:r w:rsidR="00A65C0D">
        <w:rPr>
          <w:rFonts w:ascii="Calibri" w:eastAsia="Times New Roman" w:hAnsi="Calibri" w:cs="Calibri Light"/>
          <w:bCs/>
          <w:color w:val="000000"/>
          <w:sz w:val="23"/>
          <w:szCs w:val="23"/>
          <w:bdr w:val="none" w:sz="0" w:space="0" w:color="auto" w:frame="1"/>
        </w:rPr>
        <w:t>ir community, promoting aspiration</w:t>
      </w:r>
      <w:r w:rsidR="00B14D2A">
        <w:rPr>
          <w:rFonts w:ascii="Calibri" w:eastAsia="Times New Roman" w:hAnsi="Calibri" w:cs="Calibri Light"/>
          <w:bCs/>
          <w:color w:val="000000"/>
          <w:sz w:val="23"/>
          <w:szCs w:val="23"/>
          <w:bdr w:val="none" w:sz="0" w:space="0" w:color="auto" w:frame="1"/>
        </w:rPr>
        <w:t xml:space="preserve"> and an inquisitiveness to explore and </w:t>
      </w:r>
      <w:r w:rsidR="00AE0656">
        <w:rPr>
          <w:rFonts w:ascii="Calibri" w:eastAsia="Times New Roman" w:hAnsi="Calibri" w:cs="Calibri Light"/>
          <w:bCs/>
          <w:color w:val="000000"/>
          <w:sz w:val="23"/>
          <w:szCs w:val="23"/>
          <w:bdr w:val="none" w:sz="0" w:space="0" w:color="auto" w:frame="1"/>
        </w:rPr>
        <w:t xml:space="preserve">gain a thirst for </w:t>
      </w:r>
      <w:r w:rsidR="00562D91">
        <w:rPr>
          <w:rFonts w:ascii="Calibri" w:eastAsia="Times New Roman" w:hAnsi="Calibri" w:cs="Calibri Light"/>
          <w:bCs/>
          <w:color w:val="000000"/>
          <w:sz w:val="23"/>
          <w:szCs w:val="23"/>
          <w:bdr w:val="none" w:sz="0" w:space="0" w:color="auto" w:frame="1"/>
        </w:rPr>
        <w:t xml:space="preserve">future </w:t>
      </w:r>
      <w:r w:rsidR="00AE0656">
        <w:rPr>
          <w:rFonts w:ascii="Calibri" w:eastAsia="Times New Roman" w:hAnsi="Calibri" w:cs="Calibri Light"/>
          <w:bCs/>
          <w:color w:val="000000"/>
          <w:sz w:val="23"/>
          <w:szCs w:val="23"/>
          <w:bdr w:val="none" w:sz="0" w:space="0" w:color="auto" w:frame="1"/>
        </w:rPr>
        <w:t>knowledge.</w:t>
      </w:r>
    </w:p>
    <w:p w14:paraId="678D6A98" w14:textId="77777777" w:rsidR="00DE406A" w:rsidRPr="00DE406A" w:rsidRDefault="00DE406A" w:rsidP="00DE406A">
      <w:pPr>
        <w:spacing w:after="0" w:line="240" w:lineRule="auto"/>
        <w:textAlignment w:val="top"/>
        <w:rPr>
          <w:rFonts w:ascii="Calibri" w:eastAsia="Times New Roman" w:hAnsi="Calibri" w:cs="Arial"/>
          <w:color w:val="1B1B1B"/>
          <w:sz w:val="26"/>
          <w:szCs w:val="26"/>
        </w:rPr>
      </w:pPr>
      <w:r w:rsidRPr="00DE406A">
        <w:rPr>
          <w:rFonts w:ascii="Calibri" w:eastAsia="Times New Roman" w:hAnsi="Calibri" w:cs="Arial"/>
          <w:color w:val="1B1B1B"/>
          <w:sz w:val="26"/>
          <w:szCs w:val="26"/>
        </w:rPr>
        <w:t> </w:t>
      </w:r>
    </w:p>
    <w:p w14:paraId="373F33FE" w14:textId="77777777" w:rsidR="00DE406A" w:rsidRPr="00F31E52" w:rsidRDefault="00DE406A" w:rsidP="00DE406A">
      <w:pPr>
        <w:spacing w:after="0" w:line="240" w:lineRule="auto"/>
        <w:textAlignment w:val="top"/>
        <w:rPr>
          <w:rFonts w:ascii="Calibri" w:eastAsia="Times New Roman" w:hAnsi="Calibri" w:cs="Arial"/>
          <w:b/>
          <w:color w:val="1B1B1B"/>
          <w:sz w:val="26"/>
          <w:szCs w:val="26"/>
        </w:rPr>
      </w:pPr>
      <w:r w:rsidRPr="00F31E52">
        <w:rPr>
          <w:rFonts w:ascii="Calibri" w:eastAsia="Times New Roman" w:hAnsi="Calibri" w:cs="Calibri Light"/>
          <w:b/>
          <w:bCs/>
          <w:color w:val="000000"/>
          <w:sz w:val="23"/>
          <w:szCs w:val="23"/>
          <w:bdr w:val="none" w:sz="0" w:space="0" w:color="auto" w:frame="1"/>
        </w:rPr>
        <w:t>Educational Visits </w:t>
      </w:r>
    </w:p>
    <w:p w14:paraId="0EBA6AE6" w14:textId="77777777" w:rsidR="00DE406A" w:rsidRPr="00DE406A" w:rsidRDefault="00DE406A" w:rsidP="00DE406A">
      <w:pPr>
        <w:spacing w:after="0" w:line="240" w:lineRule="auto"/>
        <w:textAlignment w:val="top"/>
        <w:rPr>
          <w:rFonts w:ascii="Calibri" w:eastAsia="Times New Roman" w:hAnsi="Calibri" w:cs="Arial"/>
          <w:color w:val="1B1B1B"/>
          <w:sz w:val="26"/>
          <w:szCs w:val="26"/>
        </w:rPr>
      </w:pPr>
      <w:r w:rsidRPr="00DE406A">
        <w:rPr>
          <w:rFonts w:ascii="Calibri" w:eastAsia="Times New Roman" w:hAnsi="Calibri" w:cs="Calibri Light"/>
          <w:color w:val="000000"/>
          <w:sz w:val="23"/>
          <w:szCs w:val="23"/>
          <w:bdr w:val="none" w:sz="0" w:space="0" w:color="auto" w:frame="1"/>
        </w:rPr>
        <w:t>We build opportunities for children to visit museums, galleries, theatres, parks, places of worship and historical landmarks. Not only do our children regularly explore our local area, visiting places such as</w:t>
      </w:r>
      <w:r w:rsidR="00F31E52">
        <w:rPr>
          <w:rFonts w:ascii="Calibri" w:eastAsia="Times New Roman" w:hAnsi="Calibri" w:cs="Calibri Light"/>
          <w:color w:val="000000"/>
          <w:sz w:val="23"/>
          <w:szCs w:val="23"/>
          <w:bdr w:val="none" w:sz="0" w:space="0" w:color="auto" w:frame="1"/>
        </w:rPr>
        <w:t xml:space="preserve"> local parks </w:t>
      </w:r>
      <w:r w:rsidRPr="00DE406A">
        <w:rPr>
          <w:rFonts w:ascii="Calibri" w:eastAsia="Times New Roman" w:hAnsi="Calibri" w:cs="Calibri Light"/>
          <w:color w:val="000000"/>
          <w:sz w:val="23"/>
          <w:szCs w:val="23"/>
          <w:bdr w:val="none" w:sz="0" w:space="0" w:color="auto" w:frame="1"/>
        </w:rPr>
        <w:t xml:space="preserve">we also take full advantage of the wealth of </w:t>
      </w:r>
      <w:r w:rsidR="00C312E6" w:rsidRPr="00C312E6">
        <w:rPr>
          <w:rFonts w:ascii="Calibri" w:eastAsia="Times New Roman" w:hAnsi="Calibri" w:cs="Calibri Light"/>
          <w:color w:val="000000"/>
          <w:sz w:val="23"/>
          <w:szCs w:val="23"/>
          <w:bdr w:val="none" w:sz="0" w:space="0" w:color="auto" w:frame="1"/>
        </w:rPr>
        <w:t xml:space="preserve">our local heritage.  </w:t>
      </w:r>
      <w:r w:rsidRPr="00DE406A">
        <w:rPr>
          <w:rFonts w:ascii="Calibri" w:eastAsia="Times New Roman" w:hAnsi="Calibri" w:cs="Calibri Light"/>
          <w:color w:val="000000"/>
          <w:sz w:val="23"/>
          <w:szCs w:val="23"/>
          <w:bdr w:val="none" w:sz="0" w:space="0" w:color="auto" w:frame="1"/>
        </w:rPr>
        <w:t>We expect that all children will participate in all educational visits as it links and enhances their classroom learning.</w:t>
      </w:r>
    </w:p>
    <w:p w14:paraId="20A3A1F1" w14:textId="77777777" w:rsidR="00DE406A" w:rsidRPr="00DE406A" w:rsidRDefault="00DE406A" w:rsidP="00DE406A">
      <w:pPr>
        <w:spacing w:after="0" w:line="240" w:lineRule="auto"/>
        <w:textAlignment w:val="top"/>
        <w:rPr>
          <w:rFonts w:ascii="Calibri" w:eastAsia="Times New Roman" w:hAnsi="Calibri" w:cs="Arial"/>
          <w:color w:val="1B1B1B"/>
          <w:sz w:val="26"/>
          <w:szCs w:val="26"/>
        </w:rPr>
      </w:pPr>
      <w:r w:rsidRPr="00DE406A">
        <w:rPr>
          <w:rFonts w:ascii="Calibri" w:eastAsia="Times New Roman" w:hAnsi="Calibri" w:cs="Calibri"/>
          <w:color w:val="000000"/>
          <w:bdr w:val="none" w:sz="0" w:space="0" w:color="auto" w:frame="1"/>
        </w:rPr>
        <w:t> </w:t>
      </w:r>
    </w:p>
    <w:p w14:paraId="408870B8" w14:textId="77777777" w:rsidR="00DE406A" w:rsidRPr="00F31E52" w:rsidRDefault="00DE406A" w:rsidP="00DE406A">
      <w:pPr>
        <w:spacing w:after="0" w:line="240" w:lineRule="auto"/>
        <w:textAlignment w:val="top"/>
        <w:rPr>
          <w:rFonts w:ascii="Calibri" w:eastAsia="Times New Roman" w:hAnsi="Calibri" w:cs="Arial"/>
          <w:b/>
          <w:color w:val="1B1B1B"/>
          <w:sz w:val="26"/>
          <w:szCs w:val="26"/>
        </w:rPr>
      </w:pPr>
      <w:r w:rsidRPr="00F31E52">
        <w:rPr>
          <w:rFonts w:ascii="Calibri" w:eastAsia="Times New Roman" w:hAnsi="Calibri" w:cs="Calibri Light"/>
          <w:b/>
          <w:bCs/>
          <w:color w:val="000000"/>
          <w:sz w:val="23"/>
          <w:szCs w:val="23"/>
          <w:bdr w:val="none" w:sz="0" w:space="0" w:color="auto" w:frame="1"/>
        </w:rPr>
        <w:t>Specialist Visitors and Projects</w:t>
      </w:r>
    </w:p>
    <w:p w14:paraId="4D591856" w14:textId="7D74A315" w:rsidR="00FC0A92" w:rsidRDefault="00DE406A" w:rsidP="00FC0A92">
      <w:pPr>
        <w:pStyle w:val="paragraph"/>
        <w:spacing w:before="0" w:beforeAutospacing="0" w:after="0" w:afterAutospacing="0"/>
        <w:textAlignment w:val="baseline"/>
        <w:rPr>
          <w:rFonts w:ascii="&amp;quot" w:hAnsi="&amp;quot"/>
          <w:sz w:val="18"/>
          <w:szCs w:val="18"/>
        </w:rPr>
      </w:pPr>
      <w:r w:rsidRPr="00DE406A">
        <w:rPr>
          <w:rFonts w:ascii="Calibri" w:hAnsi="Calibri" w:cs="Calibri Light"/>
          <w:color w:val="000000"/>
          <w:sz w:val="23"/>
          <w:szCs w:val="23"/>
          <w:bdr w:val="none" w:sz="0" w:space="0" w:color="auto" w:frame="1"/>
        </w:rPr>
        <w:t xml:space="preserve">Artists, musicians, authors, </w:t>
      </w:r>
      <w:r w:rsidR="00FC0A92">
        <w:rPr>
          <w:rFonts w:ascii="Calibri" w:hAnsi="Calibri" w:cs="Calibri Light"/>
          <w:color w:val="000000"/>
          <w:sz w:val="23"/>
          <w:szCs w:val="23"/>
          <w:bdr w:val="none" w:sz="0" w:space="0" w:color="auto" w:frame="1"/>
        </w:rPr>
        <w:t xml:space="preserve">religious leaders, </w:t>
      </w:r>
      <w:r w:rsidRPr="00DE406A">
        <w:rPr>
          <w:rFonts w:ascii="Calibri" w:hAnsi="Calibri" w:cs="Calibri Light"/>
          <w:color w:val="000000"/>
          <w:sz w:val="23"/>
          <w:szCs w:val="23"/>
          <w:bdr w:val="none" w:sz="0" w:space="0" w:color="auto" w:frame="1"/>
        </w:rPr>
        <w:t>sports coaches and theatre groups frequently</w:t>
      </w:r>
      <w:r w:rsidR="00C312E6" w:rsidRPr="00C312E6">
        <w:rPr>
          <w:rFonts w:ascii="Calibri" w:hAnsi="Calibri" w:cs="Calibri Light"/>
          <w:color w:val="000000"/>
          <w:sz w:val="23"/>
          <w:szCs w:val="23"/>
          <w:bdr w:val="none" w:sz="0" w:space="0" w:color="auto" w:frame="1"/>
        </w:rPr>
        <w:t xml:space="preserve"> visit our school</w:t>
      </w:r>
      <w:r w:rsidRPr="00DE406A">
        <w:rPr>
          <w:rFonts w:ascii="Calibri" w:hAnsi="Calibri" w:cs="Calibri Light"/>
          <w:color w:val="000000"/>
          <w:sz w:val="23"/>
          <w:szCs w:val="23"/>
          <w:bdr w:val="none" w:sz="0" w:space="0" w:color="auto" w:frame="1"/>
        </w:rPr>
        <w:t xml:space="preserve"> to work with children, providing specialist support in developing new skills.</w:t>
      </w:r>
      <w:r w:rsidR="00FC0A92">
        <w:rPr>
          <w:rFonts w:ascii="Calibri" w:hAnsi="Calibri" w:cs="Calibri Light"/>
          <w:color w:val="000000"/>
          <w:sz w:val="23"/>
          <w:szCs w:val="23"/>
          <w:bdr w:val="none" w:sz="0" w:space="0" w:color="auto" w:frame="1"/>
        </w:rPr>
        <w:t xml:space="preserve"> The children have swimming lessons in years 3 and 4 to develop this </w:t>
      </w:r>
      <w:r w:rsidR="00FC0A92" w:rsidRPr="004E1A9D">
        <w:rPr>
          <w:rFonts w:ascii="Calibri" w:hAnsi="Calibri" w:cs="Calibri Light"/>
          <w:color w:val="000000"/>
          <w:sz w:val="23"/>
          <w:szCs w:val="23"/>
          <w:bdr w:val="none" w:sz="0" w:space="0" w:color="auto" w:frame="1"/>
        </w:rPr>
        <w:t>very important life skill. A forest schools programme is also integrated throughout the year for all classes including Nursery - learning is linked to t</w:t>
      </w:r>
      <w:r w:rsidR="00BD13F4" w:rsidRPr="004E1A9D">
        <w:rPr>
          <w:rFonts w:ascii="Calibri" w:hAnsi="Calibri" w:cs="Calibri Light"/>
          <w:color w:val="000000"/>
          <w:sz w:val="23"/>
          <w:szCs w:val="23"/>
          <w:bdr w:val="none" w:sz="0" w:space="0" w:color="auto" w:frame="1"/>
        </w:rPr>
        <w:t>hemes/key</w:t>
      </w:r>
      <w:r w:rsidR="00BD13F4">
        <w:rPr>
          <w:rFonts w:ascii="Calibri" w:hAnsi="Calibri" w:cs="Calibri Light"/>
          <w:color w:val="000000"/>
          <w:sz w:val="23"/>
          <w:szCs w:val="23"/>
          <w:bdr w:val="none" w:sz="0" w:space="0" w:color="auto" w:frame="1"/>
        </w:rPr>
        <w:t xml:space="preserve"> </w:t>
      </w:r>
      <w:r w:rsidR="00BD13F4">
        <w:rPr>
          <w:rFonts w:ascii="Calibri" w:hAnsi="Calibri" w:cs="Calibri Light"/>
          <w:color w:val="000000"/>
          <w:sz w:val="23"/>
          <w:szCs w:val="23"/>
          <w:bdr w:val="none" w:sz="0" w:space="0" w:color="auto" w:frame="1"/>
        </w:rPr>
        <w:lastRenderedPageBreak/>
        <w:t>questions</w:t>
      </w:r>
      <w:r w:rsidR="00FC0A92">
        <w:rPr>
          <w:rFonts w:ascii="Calibri" w:hAnsi="Calibri" w:cs="Calibri Light"/>
          <w:color w:val="000000"/>
          <w:sz w:val="23"/>
          <w:szCs w:val="23"/>
          <w:bdr w:val="none" w:sz="0" w:space="0" w:color="auto" w:frame="1"/>
        </w:rPr>
        <w:t xml:space="preserve"> to deepen knowledge as well as developing key skills. </w:t>
      </w:r>
      <w:r w:rsidR="00FC0A92">
        <w:rPr>
          <w:rStyle w:val="normaltextrun"/>
          <w:rFonts w:ascii="Calibri" w:hAnsi="Calibri" w:cs="Calibri"/>
          <w:color w:val="000000"/>
          <w:sz w:val="23"/>
          <w:szCs w:val="23"/>
          <w:lang w:val="en-US"/>
        </w:rPr>
        <w:t xml:space="preserve">The </w:t>
      </w:r>
      <w:proofErr w:type="spellStart"/>
      <w:r w:rsidR="00FC0A92">
        <w:rPr>
          <w:rStyle w:val="spellingerror"/>
          <w:rFonts w:ascii="Calibri" w:hAnsi="Calibri" w:cs="Calibri"/>
          <w:color w:val="000000"/>
          <w:sz w:val="23"/>
          <w:szCs w:val="23"/>
          <w:lang w:val="en-US"/>
        </w:rPr>
        <w:t>programme</w:t>
      </w:r>
      <w:proofErr w:type="spellEnd"/>
      <w:r w:rsidR="00FC0A92">
        <w:rPr>
          <w:rStyle w:val="normaltextrun"/>
          <w:rFonts w:ascii="Calibri" w:hAnsi="Calibri" w:cs="Calibri"/>
          <w:color w:val="000000"/>
          <w:sz w:val="23"/>
          <w:szCs w:val="23"/>
          <w:lang w:val="en-US"/>
        </w:rPr>
        <w:t xml:space="preserve"> of forest schools is delivered by a specialist forest schools teacher in conjunction with our staff. </w:t>
      </w:r>
      <w:r w:rsidR="00D477F4">
        <w:rPr>
          <w:rStyle w:val="normaltextrun"/>
          <w:rFonts w:ascii="Calibri" w:hAnsi="Calibri" w:cs="Calibri"/>
          <w:color w:val="000000"/>
          <w:sz w:val="23"/>
          <w:szCs w:val="23"/>
          <w:lang w:val="en-US"/>
        </w:rPr>
        <w:t xml:space="preserve"> Children in year 4 also</w:t>
      </w:r>
      <w:r w:rsidR="008D54FF">
        <w:rPr>
          <w:rStyle w:val="normaltextrun"/>
          <w:rFonts w:ascii="Calibri" w:hAnsi="Calibri" w:cs="Calibri"/>
          <w:color w:val="000000"/>
          <w:sz w:val="23"/>
          <w:szCs w:val="23"/>
          <w:lang w:val="en-US"/>
        </w:rPr>
        <w:t xml:space="preserve"> benefit from ukulel</w:t>
      </w:r>
      <w:r w:rsidR="00D477F4">
        <w:rPr>
          <w:rStyle w:val="normaltextrun"/>
          <w:rFonts w:ascii="Calibri" w:hAnsi="Calibri" w:cs="Calibri"/>
          <w:color w:val="000000"/>
          <w:sz w:val="23"/>
          <w:szCs w:val="23"/>
          <w:lang w:val="en-US"/>
        </w:rPr>
        <w:t>e music lessons delivered by a</w:t>
      </w:r>
      <w:r w:rsidR="008D54FF">
        <w:rPr>
          <w:rStyle w:val="normaltextrun"/>
          <w:rFonts w:ascii="Calibri" w:hAnsi="Calibri" w:cs="Calibri"/>
          <w:color w:val="000000"/>
          <w:sz w:val="23"/>
          <w:szCs w:val="23"/>
          <w:lang w:val="en-US"/>
        </w:rPr>
        <w:t xml:space="preserve"> peripatetic music t</w:t>
      </w:r>
      <w:r w:rsidR="00BD13F4">
        <w:rPr>
          <w:rStyle w:val="normaltextrun"/>
          <w:rFonts w:ascii="Calibri" w:hAnsi="Calibri" w:cs="Calibri"/>
          <w:color w:val="000000"/>
          <w:sz w:val="23"/>
          <w:szCs w:val="23"/>
          <w:lang w:val="en-US"/>
        </w:rPr>
        <w:t>eacher</w:t>
      </w:r>
      <w:r w:rsidR="00FC0A92">
        <w:rPr>
          <w:rStyle w:val="normaltextrun"/>
          <w:rFonts w:ascii="Calibri" w:hAnsi="Calibri" w:cs="Calibri"/>
          <w:color w:val="000000"/>
          <w:sz w:val="23"/>
          <w:szCs w:val="23"/>
          <w:lang w:val="en-US"/>
        </w:rPr>
        <w:t>.</w:t>
      </w:r>
      <w:r w:rsidR="00FC0A92">
        <w:rPr>
          <w:rStyle w:val="eop"/>
          <w:rFonts w:ascii="Calibri" w:hAnsi="Calibri" w:cs="Calibri"/>
          <w:sz w:val="23"/>
          <w:szCs w:val="23"/>
        </w:rPr>
        <w:t> </w:t>
      </w:r>
    </w:p>
    <w:p w14:paraId="6E077EBF" w14:textId="77777777" w:rsidR="00DE406A" w:rsidRPr="00DE406A" w:rsidRDefault="00FC0A92" w:rsidP="00DE406A">
      <w:pPr>
        <w:spacing w:after="0" w:line="240" w:lineRule="auto"/>
        <w:textAlignment w:val="top"/>
        <w:rPr>
          <w:rFonts w:ascii="Calibri" w:eastAsia="Times New Roman" w:hAnsi="Calibri" w:cs="Arial"/>
          <w:color w:val="1B1B1B"/>
          <w:sz w:val="26"/>
          <w:szCs w:val="26"/>
        </w:rPr>
      </w:pPr>
      <w:r>
        <w:rPr>
          <w:rFonts w:ascii="Calibri" w:eastAsia="Times New Roman" w:hAnsi="Calibri" w:cs="Calibri Light"/>
          <w:color w:val="000000"/>
          <w:sz w:val="23"/>
          <w:szCs w:val="23"/>
          <w:bdr w:val="none" w:sz="0" w:space="0" w:color="auto" w:frame="1"/>
        </w:rPr>
        <w:t xml:space="preserve"> </w:t>
      </w:r>
    </w:p>
    <w:p w14:paraId="3096479E" w14:textId="77777777" w:rsidR="00DE406A" w:rsidRPr="00DE406A" w:rsidRDefault="00DE406A" w:rsidP="00DE406A">
      <w:pPr>
        <w:spacing w:after="0" w:line="240" w:lineRule="auto"/>
        <w:textAlignment w:val="top"/>
        <w:rPr>
          <w:rFonts w:ascii="Calibri" w:eastAsia="Times New Roman" w:hAnsi="Calibri" w:cs="Arial"/>
          <w:color w:val="1B1B1B"/>
          <w:sz w:val="26"/>
          <w:szCs w:val="26"/>
        </w:rPr>
      </w:pPr>
      <w:r w:rsidRPr="00DE406A">
        <w:rPr>
          <w:rFonts w:ascii="Calibri" w:eastAsia="Times New Roman" w:hAnsi="Calibri" w:cs="Calibri"/>
          <w:color w:val="000000"/>
          <w:bdr w:val="none" w:sz="0" w:space="0" w:color="auto" w:frame="1"/>
        </w:rPr>
        <w:t> </w:t>
      </w:r>
    </w:p>
    <w:p w14:paraId="10465756" w14:textId="77777777" w:rsidR="00DE406A" w:rsidRPr="00F31E52" w:rsidRDefault="00DE406A" w:rsidP="00DE406A">
      <w:pPr>
        <w:spacing w:after="0" w:line="240" w:lineRule="auto"/>
        <w:textAlignment w:val="top"/>
        <w:rPr>
          <w:rFonts w:ascii="Calibri" w:eastAsia="Times New Roman" w:hAnsi="Calibri" w:cs="Arial"/>
          <w:b/>
          <w:color w:val="1B1B1B"/>
          <w:sz w:val="26"/>
          <w:szCs w:val="26"/>
        </w:rPr>
      </w:pPr>
      <w:r w:rsidRPr="00F31E52">
        <w:rPr>
          <w:rFonts w:ascii="Calibri" w:eastAsia="Times New Roman" w:hAnsi="Calibri" w:cs="Calibri Light"/>
          <w:b/>
          <w:bCs/>
          <w:color w:val="000000"/>
          <w:sz w:val="23"/>
          <w:szCs w:val="23"/>
          <w:bdr w:val="none" w:sz="0" w:space="0" w:color="auto" w:frame="1"/>
        </w:rPr>
        <w:t>School Residential</w:t>
      </w:r>
    </w:p>
    <w:p w14:paraId="75913709" w14:textId="77777777" w:rsidR="00DE406A" w:rsidRDefault="00DE406A" w:rsidP="00DE406A">
      <w:pPr>
        <w:spacing w:line="240" w:lineRule="auto"/>
        <w:textAlignment w:val="top"/>
        <w:rPr>
          <w:rFonts w:ascii="Calibri" w:eastAsia="Times New Roman" w:hAnsi="Calibri" w:cs="Calibri Light"/>
          <w:color w:val="000000"/>
          <w:sz w:val="23"/>
          <w:szCs w:val="23"/>
          <w:bdr w:val="none" w:sz="0" w:space="0" w:color="auto" w:frame="1"/>
        </w:rPr>
      </w:pPr>
      <w:r w:rsidRPr="00DE406A">
        <w:rPr>
          <w:rFonts w:ascii="Calibri" w:eastAsia="Times New Roman" w:hAnsi="Calibri" w:cs="Calibri Light"/>
          <w:color w:val="000000"/>
          <w:sz w:val="23"/>
          <w:szCs w:val="23"/>
          <w:bdr w:val="none" w:sz="0" w:space="0" w:color="auto" w:frame="1"/>
        </w:rPr>
        <w:t>We feel it is important that children experience a residential as part of their learning experience to help in their personal and social development. Children</w:t>
      </w:r>
      <w:r w:rsidR="00827957">
        <w:rPr>
          <w:rFonts w:ascii="Calibri" w:eastAsia="Times New Roman" w:hAnsi="Calibri" w:cs="Calibri Light"/>
          <w:color w:val="000000"/>
          <w:sz w:val="23"/>
          <w:szCs w:val="23"/>
          <w:bdr w:val="none" w:sz="0" w:space="0" w:color="auto" w:frame="1"/>
        </w:rPr>
        <w:t xml:space="preserve"> have this opportunity in Year 4. </w:t>
      </w:r>
      <w:r w:rsidRPr="00DE406A">
        <w:rPr>
          <w:rFonts w:ascii="Calibri" w:eastAsia="Times New Roman" w:hAnsi="Calibri" w:cs="Calibri Light"/>
          <w:color w:val="000000"/>
          <w:sz w:val="23"/>
          <w:szCs w:val="23"/>
          <w:bdr w:val="none" w:sz="0" w:space="0" w:color="auto" w:frame="1"/>
        </w:rPr>
        <w:t>Parents pay a contribution towards the cost of these.</w:t>
      </w:r>
    </w:p>
    <w:p w14:paraId="5EF94855" w14:textId="77777777" w:rsidR="00946482" w:rsidRPr="00827957" w:rsidRDefault="00946482" w:rsidP="00AE0656">
      <w:pPr>
        <w:pStyle w:val="BodyText"/>
        <w:ind w:right="1749"/>
        <w:rPr>
          <w:rFonts w:ascii="Calibri" w:hAnsi="Calibri" w:cs="Arial"/>
          <w:b/>
          <w:sz w:val="23"/>
          <w:szCs w:val="23"/>
        </w:rPr>
      </w:pPr>
      <w:r w:rsidRPr="00827957">
        <w:rPr>
          <w:rFonts w:ascii="Calibri" w:hAnsi="Calibri" w:cs="Arial"/>
          <w:b/>
          <w:w w:val="105"/>
          <w:sz w:val="23"/>
          <w:szCs w:val="23"/>
        </w:rPr>
        <w:t>Extra-</w:t>
      </w:r>
      <w:proofErr w:type="gramStart"/>
      <w:r w:rsidRPr="00827957">
        <w:rPr>
          <w:rFonts w:ascii="Calibri" w:hAnsi="Calibri" w:cs="Arial"/>
          <w:b/>
          <w:w w:val="105"/>
          <w:sz w:val="23"/>
          <w:szCs w:val="23"/>
        </w:rPr>
        <w:t>Curricular  Activities</w:t>
      </w:r>
      <w:proofErr w:type="gramEnd"/>
    </w:p>
    <w:p w14:paraId="1C58CCA8" w14:textId="77777777" w:rsidR="00946482" w:rsidRDefault="00946482" w:rsidP="00AE0656">
      <w:pPr>
        <w:pStyle w:val="BodyText"/>
        <w:ind w:right="229"/>
        <w:rPr>
          <w:rFonts w:ascii="Calibri" w:hAnsi="Calibri" w:cs="Arial"/>
          <w:sz w:val="23"/>
          <w:szCs w:val="23"/>
        </w:rPr>
      </w:pPr>
      <w:r w:rsidRPr="00AE0656">
        <w:rPr>
          <w:rFonts w:ascii="Calibri" w:hAnsi="Calibri" w:cs="Arial"/>
          <w:sz w:val="23"/>
          <w:szCs w:val="23"/>
        </w:rPr>
        <w:t>We are committed to developing the whole child. We extend the curriculum by offering a wide range of extra extra-curricular activities, inclu</w:t>
      </w:r>
      <w:r w:rsidR="00827957">
        <w:rPr>
          <w:rFonts w:ascii="Calibri" w:hAnsi="Calibri" w:cs="Arial"/>
          <w:sz w:val="23"/>
          <w:szCs w:val="23"/>
        </w:rPr>
        <w:t xml:space="preserve">ding: sporting clubs, </w:t>
      </w:r>
      <w:r w:rsidR="00D61EFF">
        <w:rPr>
          <w:rFonts w:ascii="Calibri" w:hAnsi="Calibri" w:cs="Arial"/>
          <w:sz w:val="23"/>
          <w:szCs w:val="23"/>
        </w:rPr>
        <w:t xml:space="preserve">construction, gardening, </w:t>
      </w:r>
      <w:r w:rsidR="00827957">
        <w:rPr>
          <w:rFonts w:ascii="Calibri" w:hAnsi="Calibri" w:cs="Arial"/>
          <w:sz w:val="23"/>
          <w:szCs w:val="23"/>
        </w:rPr>
        <w:t xml:space="preserve">cookery, Spanish, </w:t>
      </w:r>
      <w:r w:rsidR="00D61EFF">
        <w:rPr>
          <w:rFonts w:ascii="Calibri" w:hAnsi="Calibri" w:cs="Arial"/>
          <w:sz w:val="23"/>
          <w:szCs w:val="23"/>
        </w:rPr>
        <w:t>art &amp; design</w:t>
      </w:r>
      <w:r w:rsidR="007D123A">
        <w:rPr>
          <w:rFonts w:ascii="Calibri" w:hAnsi="Calibri" w:cs="Arial"/>
          <w:sz w:val="23"/>
          <w:szCs w:val="23"/>
        </w:rPr>
        <w:t>, singing, dancing,</w:t>
      </w:r>
      <w:r w:rsidR="00D61EFF">
        <w:rPr>
          <w:rFonts w:ascii="Calibri" w:hAnsi="Calibri" w:cs="Arial"/>
          <w:sz w:val="23"/>
          <w:szCs w:val="23"/>
        </w:rPr>
        <w:t xml:space="preserve"> and </w:t>
      </w:r>
      <w:r w:rsidR="00827957">
        <w:rPr>
          <w:rFonts w:ascii="Calibri" w:hAnsi="Calibri" w:cs="Arial"/>
          <w:sz w:val="23"/>
          <w:szCs w:val="23"/>
        </w:rPr>
        <w:t>music clubs</w:t>
      </w:r>
      <w:r w:rsidRPr="00AE0656">
        <w:rPr>
          <w:rFonts w:ascii="Calibri" w:hAnsi="Calibri" w:cs="Arial"/>
          <w:sz w:val="23"/>
          <w:szCs w:val="23"/>
        </w:rPr>
        <w:t>.</w:t>
      </w:r>
      <w:r w:rsidR="007D123A">
        <w:rPr>
          <w:rFonts w:ascii="Calibri" w:hAnsi="Calibri" w:cs="Arial"/>
          <w:sz w:val="23"/>
          <w:szCs w:val="23"/>
        </w:rPr>
        <w:t xml:space="preserve"> Such provision is delivered by both school and specialist practitioners. </w:t>
      </w:r>
    </w:p>
    <w:p w14:paraId="15B01277" w14:textId="77777777" w:rsidR="00AE0656" w:rsidRPr="00AE0656" w:rsidRDefault="00AE0656" w:rsidP="00946482">
      <w:pPr>
        <w:pStyle w:val="BodyText"/>
        <w:ind w:left="159" w:right="229"/>
        <w:rPr>
          <w:rFonts w:ascii="Calibri" w:hAnsi="Calibri" w:cs="Arial"/>
          <w:sz w:val="23"/>
          <w:szCs w:val="23"/>
        </w:rPr>
      </w:pPr>
    </w:p>
    <w:p w14:paraId="1EC11302" w14:textId="77777777" w:rsidR="00946482" w:rsidRPr="00AE0656" w:rsidRDefault="00946482" w:rsidP="00AE0656">
      <w:pPr>
        <w:rPr>
          <w:b/>
          <w:sz w:val="24"/>
          <w:szCs w:val="24"/>
        </w:rPr>
      </w:pPr>
      <w:r w:rsidRPr="00AE0656">
        <w:rPr>
          <w:b/>
          <w:sz w:val="24"/>
          <w:szCs w:val="24"/>
        </w:rPr>
        <w:t xml:space="preserve">The role of the </w:t>
      </w:r>
      <w:r w:rsidR="00AE0656" w:rsidRPr="00AE0656">
        <w:rPr>
          <w:b/>
          <w:sz w:val="24"/>
          <w:szCs w:val="24"/>
        </w:rPr>
        <w:t>Headteacher</w:t>
      </w:r>
      <w:r w:rsidR="00D61EFF">
        <w:rPr>
          <w:b/>
          <w:sz w:val="24"/>
          <w:szCs w:val="24"/>
        </w:rPr>
        <w:t>:</w:t>
      </w:r>
    </w:p>
    <w:p w14:paraId="7002FAE8" w14:textId="77777777" w:rsidR="00946482" w:rsidRPr="00AE0656" w:rsidRDefault="00D61EFF" w:rsidP="00946482">
      <w:pPr>
        <w:pStyle w:val="BodyText"/>
        <w:spacing w:before="24"/>
        <w:ind w:left="100" w:right="136"/>
        <w:rPr>
          <w:rFonts w:ascii="Calibri" w:hAnsi="Calibri" w:cs="Arial"/>
          <w:sz w:val="23"/>
          <w:szCs w:val="23"/>
        </w:rPr>
      </w:pPr>
      <w:r>
        <w:rPr>
          <w:rFonts w:ascii="Calibri" w:hAnsi="Calibri" w:cs="Arial"/>
          <w:sz w:val="23"/>
          <w:szCs w:val="23"/>
        </w:rPr>
        <w:t>-Provide</w:t>
      </w:r>
      <w:r w:rsidR="00946482" w:rsidRPr="00AE0656">
        <w:rPr>
          <w:rFonts w:ascii="Calibri" w:hAnsi="Calibri" w:cs="Arial"/>
          <w:sz w:val="23"/>
          <w:szCs w:val="23"/>
        </w:rPr>
        <w:t xml:space="preserve"> strategic lead and direction for the curriculum ensuring </w:t>
      </w:r>
      <w:r w:rsidR="00AE0656">
        <w:rPr>
          <w:rFonts w:ascii="Calibri" w:hAnsi="Calibri" w:cs="Arial"/>
          <w:sz w:val="23"/>
          <w:szCs w:val="23"/>
        </w:rPr>
        <w:t>it matches the school in</w:t>
      </w:r>
      <w:r>
        <w:rPr>
          <w:rFonts w:ascii="Calibri" w:hAnsi="Calibri" w:cs="Arial"/>
          <w:sz w:val="23"/>
          <w:szCs w:val="23"/>
        </w:rPr>
        <w:t>tent and planned implementation,</w:t>
      </w:r>
    </w:p>
    <w:p w14:paraId="3D60858D" w14:textId="77777777" w:rsidR="00946482" w:rsidRPr="00AE0656" w:rsidRDefault="00D61EFF" w:rsidP="00946482">
      <w:pPr>
        <w:pStyle w:val="BodyText"/>
        <w:spacing w:before="24"/>
        <w:ind w:left="100" w:right="136"/>
        <w:rPr>
          <w:rFonts w:ascii="Calibri" w:hAnsi="Calibri" w:cs="Arial"/>
          <w:sz w:val="23"/>
          <w:szCs w:val="23"/>
        </w:rPr>
      </w:pPr>
      <w:r>
        <w:rPr>
          <w:rFonts w:ascii="Calibri" w:hAnsi="Calibri" w:cs="Arial"/>
          <w:sz w:val="23"/>
          <w:szCs w:val="23"/>
        </w:rPr>
        <w:t>-support</w:t>
      </w:r>
      <w:r w:rsidR="00946482" w:rsidRPr="00AE0656">
        <w:rPr>
          <w:rFonts w:ascii="Calibri" w:hAnsi="Calibri" w:cs="Arial"/>
          <w:sz w:val="23"/>
          <w:szCs w:val="23"/>
        </w:rPr>
        <w:t xml:space="preserve"> and offers advice</w:t>
      </w:r>
      <w:r w:rsidR="00AE0656">
        <w:rPr>
          <w:rFonts w:ascii="Calibri" w:hAnsi="Calibri" w:cs="Arial"/>
          <w:sz w:val="23"/>
          <w:szCs w:val="23"/>
        </w:rPr>
        <w:t xml:space="preserve"> and challenge</w:t>
      </w:r>
      <w:r w:rsidR="00946482" w:rsidRPr="00AE0656">
        <w:rPr>
          <w:rFonts w:ascii="Calibri" w:hAnsi="Calibri" w:cs="Arial"/>
          <w:sz w:val="23"/>
          <w:szCs w:val="23"/>
        </w:rPr>
        <w:t xml:space="preserve"> to colleagues on issues related to their subject</w:t>
      </w:r>
      <w:r>
        <w:rPr>
          <w:rFonts w:ascii="Calibri" w:hAnsi="Calibri" w:cs="Arial"/>
          <w:sz w:val="23"/>
          <w:szCs w:val="23"/>
        </w:rPr>
        <w:t>,</w:t>
      </w:r>
    </w:p>
    <w:p w14:paraId="3AF04206" w14:textId="77777777" w:rsidR="00946482" w:rsidRPr="00AE0656" w:rsidRDefault="00D61EFF" w:rsidP="00946482">
      <w:pPr>
        <w:pStyle w:val="BodyText"/>
        <w:spacing w:before="24"/>
        <w:ind w:left="100" w:right="136"/>
        <w:rPr>
          <w:rFonts w:ascii="Calibri" w:hAnsi="Calibri" w:cs="Arial"/>
          <w:sz w:val="23"/>
          <w:szCs w:val="23"/>
        </w:rPr>
      </w:pPr>
      <w:r>
        <w:rPr>
          <w:rFonts w:ascii="Calibri" w:hAnsi="Calibri" w:cs="Arial"/>
          <w:sz w:val="23"/>
          <w:szCs w:val="23"/>
        </w:rPr>
        <w:t>-provide</w:t>
      </w:r>
      <w:r w:rsidR="00AE0656">
        <w:rPr>
          <w:rFonts w:ascii="Calibri" w:hAnsi="Calibri" w:cs="Arial"/>
          <w:sz w:val="23"/>
          <w:szCs w:val="23"/>
        </w:rPr>
        <w:t xml:space="preserve"> appropriate subject specific CPD</w:t>
      </w:r>
      <w:r>
        <w:rPr>
          <w:rFonts w:ascii="Calibri" w:hAnsi="Calibri" w:cs="Arial"/>
          <w:sz w:val="23"/>
          <w:szCs w:val="23"/>
        </w:rPr>
        <w:t>,</w:t>
      </w:r>
    </w:p>
    <w:p w14:paraId="2E21A4D1" w14:textId="77777777" w:rsidR="00946482" w:rsidRPr="00AE0656" w:rsidRDefault="00D61EFF" w:rsidP="00946482">
      <w:pPr>
        <w:pStyle w:val="BodyText"/>
        <w:spacing w:before="24"/>
        <w:ind w:left="100" w:right="136"/>
        <w:rPr>
          <w:rFonts w:ascii="Calibri" w:hAnsi="Calibri" w:cs="Arial"/>
          <w:sz w:val="23"/>
          <w:szCs w:val="23"/>
        </w:rPr>
      </w:pPr>
      <w:r>
        <w:rPr>
          <w:rFonts w:ascii="Calibri" w:hAnsi="Calibri" w:cs="Arial"/>
          <w:sz w:val="23"/>
          <w:szCs w:val="23"/>
        </w:rPr>
        <w:t>-provide</w:t>
      </w:r>
      <w:r w:rsidR="00946482" w:rsidRPr="00AE0656">
        <w:rPr>
          <w:rFonts w:ascii="Calibri" w:hAnsi="Calibri" w:cs="Arial"/>
          <w:sz w:val="23"/>
          <w:szCs w:val="23"/>
        </w:rPr>
        <w:t xml:space="preserve"> efficient resource management</w:t>
      </w:r>
      <w:r>
        <w:rPr>
          <w:rFonts w:ascii="Calibri" w:hAnsi="Calibri" w:cs="Arial"/>
          <w:sz w:val="23"/>
          <w:szCs w:val="23"/>
        </w:rPr>
        <w:t>,</w:t>
      </w:r>
    </w:p>
    <w:p w14:paraId="5BBCA816" w14:textId="77777777" w:rsidR="00946482" w:rsidRDefault="00946482" w:rsidP="00946482">
      <w:pPr>
        <w:pStyle w:val="BodyText"/>
        <w:spacing w:before="24" w:line="261" w:lineRule="auto"/>
        <w:ind w:left="100" w:right="109"/>
        <w:rPr>
          <w:rFonts w:ascii="Calibri" w:hAnsi="Calibri" w:cs="Arial"/>
          <w:sz w:val="23"/>
          <w:szCs w:val="23"/>
        </w:rPr>
      </w:pPr>
      <w:proofErr w:type="gramStart"/>
      <w:r w:rsidRPr="00AE0656">
        <w:rPr>
          <w:rFonts w:ascii="Calibri" w:hAnsi="Calibri" w:cs="Arial"/>
          <w:sz w:val="23"/>
          <w:szCs w:val="23"/>
        </w:rPr>
        <w:t>-(</w:t>
      </w:r>
      <w:proofErr w:type="gramEnd"/>
      <w:r w:rsidRPr="00AE0656">
        <w:rPr>
          <w:rFonts w:ascii="Calibri" w:hAnsi="Calibri" w:cs="Arial"/>
          <w:sz w:val="23"/>
          <w:szCs w:val="23"/>
        </w:rPr>
        <w:t>alongside subject leaders) monitors how their subjects are taught through monitoring the medium and short term planning and ensuring that appropriate teaching strategies are used</w:t>
      </w:r>
      <w:r w:rsidR="00D61EFF">
        <w:rPr>
          <w:rFonts w:ascii="Calibri" w:hAnsi="Calibri" w:cs="Arial"/>
          <w:sz w:val="23"/>
          <w:szCs w:val="23"/>
        </w:rPr>
        <w:t>,</w:t>
      </w:r>
    </w:p>
    <w:p w14:paraId="6F893CBD" w14:textId="77777777" w:rsidR="00946482" w:rsidRDefault="00D61EFF" w:rsidP="00AE0656">
      <w:pPr>
        <w:pStyle w:val="BodyText"/>
        <w:spacing w:before="24" w:line="261" w:lineRule="auto"/>
        <w:ind w:left="100" w:right="109"/>
        <w:rPr>
          <w:rFonts w:ascii="Calibri" w:hAnsi="Calibri" w:cs="Arial"/>
        </w:rPr>
      </w:pPr>
      <w:r>
        <w:rPr>
          <w:rFonts w:ascii="Calibri" w:hAnsi="Calibri" w:cs="Arial"/>
          <w:sz w:val="23"/>
          <w:szCs w:val="23"/>
        </w:rPr>
        <w:t>- e</w:t>
      </w:r>
      <w:r w:rsidR="00AE0656">
        <w:rPr>
          <w:rFonts w:ascii="Calibri" w:hAnsi="Calibri" w:cs="Arial"/>
          <w:sz w:val="23"/>
          <w:szCs w:val="23"/>
        </w:rPr>
        <w:t>nsure evidence of the impact of the curriculum intent is gathered effectively and used to inform future actions</w:t>
      </w:r>
      <w:r w:rsidR="007D123A">
        <w:rPr>
          <w:rFonts w:ascii="Calibri" w:hAnsi="Calibri" w:cs="Arial"/>
        </w:rPr>
        <w:t>.</w:t>
      </w:r>
    </w:p>
    <w:p w14:paraId="7EEC1C50" w14:textId="77777777" w:rsidR="00D61EFF" w:rsidRDefault="00D61EFF" w:rsidP="00AE0656">
      <w:pPr>
        <w:pStyle w:val="BodyText"/>
        <w:spacing w:before="24" w:line="261" w:lineRule="auto"/>
        <w:ind w:left="100" w:right="109"/>
        <w:rPr>
          <w:rFonts w:ascii="Calibri" w:hAnsi="Calibri" w:cs="Arial"/>
        </w:rPr>
      </w:pPr>
    </w:p>
    <w:p w14:paraId="43071A6E" w14:textId="77777777" w:rsidR="00AE0656" w:rsidRPr="00AE0656" w:rsidRDefault="00AE0656" w:rsidP="00AE0656">
      <w:pPr>
        <w:pStyle w:val="BodyText"/>
        <w:spacing w:before="24" w:line="261" w:lineRule="auto"/>
        <w:ind w:left="100" w:right="109"/>
        <w:rPr>
          <w:rFonts w:ascii="Calibri" w:hAnsi="Calibri" w:cs="Arial"/>
          <w:b/>
          <w:sz w:val="23"/>
          <w:szCs w:val="23"/>
        </w:rPr>
      </w:pPr>
      <w:r w:rsidRPr="00AE0656">
        <w:rPr>
          <w:rFonts w:ascii="Calibri" w:hAnsi="Calibri" w:cs="Arial"/>
          <w:b/>
        </w:rPr>
        <w:t>The role of the Subject Leader:</w:t>
      </w:r>
    </w:p>
    <w:p w14:paraId="028DC10F" w14:textId="77777777" w:rsidR="00946482" w:rsidRPr="00AE0656" w:rsidRDefault="00946482" w:rsidP="00946482">
      <w:pPr>
        <w:pStyle w:val="BodyText"/>
        <w:spacing w:before="2"/>
        <w:rPr>
          <w:rFonts w:ascii="Calibri" w:hAnsi="Calibri" w:cs="Arial"/>
          <w:b/>
          <w:sz w:val="23"/>
          <w:szCs w:val="23"/>
        </w:rPr>
      </w:pPr>
    </w:p>
    <w:p w14:paraId="133420C9" w14:textId="77777777" w:rsidR="00946482" w:rsidRDefault="00946482" w:rsidP="00946482">
      <w:pPr>
        <w:pStyle w:val="BodyText"/>
        <w:spacing w:line="261" w:lineRule="auto"/>
        <w:ind w:left="100" w:right="202"/>
        <w:rPr>
          <w:rFonts w:ascii="Calibri" w:hAnsi="Calibri" w:cs="Arial"/>
          <w:sz w:val="23"/>
          <w:szCs w:val="23"/>
        </w:rPr>
      </w:pPr>
      <w:r w:rsidRPr="00AE0656">
        <w:rPr>
          <w:rFonts w:ascii="Calibri" w:hAnsi="Calibri" w:cs="Arial"/>
          <w:sz w:val="23"/>
          <w:szCs w:val="23"/>
        </w:rPr>
        <w:t xml:space="preserve">Within the school’s </w:t>
      </w:r>
      <w:proofErr w:type="spellStart"/>
      <w:r w:rsidRPr="00AE0656">
        <w:rPr>
          <w:rFonts w:ascii="Calibri" w:hAnsi="Calibri" w:cs="Arial"/>
          <w:sz w:val="23"/>
          <w:szCs w:val="23"/>
        </w:rPr>
        <w:t>organisation</w:t>
      </w:r>
      <w:proofErr w:type="spellEnd"/>
      <w:r w:rsidRPr="00AE0656">
        <w:rPr>
          <w:rFonts w:ascii="Calibri" w:hAnsi="Calibri" w:cs="Arial"/>
          <w:sz w:val="23"/>
          <w:szCs w:val="23"/>
        </w:rPr>
        <w:t>, each class teacher takes on the responsibility for leading a subject area. I</w:t>
      </w:r>
      <w:r w:rsidR="00D61EFF">
        <w:rPr>
          <w:rFonts w:ascii="Calibri" w:hAnsi="Calibri" w:cs="Arial"/>
          <w:sz w:val="23"/>
          <w:szCs w:val="23"/>
        </w:rPr>
        <w:t xml:space="preserve">t </w:t>
      </w:r>
      <w:r w:rsidRPr="00AE0656">
        <w:rPr>
          <w:rFonts w:ascii="Calibri" w:hAnsi="Calibri" w:cs="Arial"/>
          <w:sz w:val="23"/>
          <w:szCs w:val="23"/>
        </w:rPr>
        <w:t>is the role of the subject leader to:</w:t>
      </w:r>
    </w:p>
    <w:p w14:paraId="51DA8BAC" w14:textId="77777777" w:rsidR="00AE0656" w:rsidRPr="00AE0656" w:rsidRDefault="00AE0656" w:rsidP="00D61EFF">
      <w:pPr>
        <w:pStyle w:val="BodyText"/>
        <w:spacing w:line="261" w:lineRule="auto"/>
        <w:ind w:right="202"/>
        <w:rPr>
          <w:rFonts w:ascii="Calibri" w:hAnsi="Calibri" w:cs="Arial"/>
          <w:sz w:val="23"/>
          <w:szCs w:val="23"/>
        </w:rPr>
      </w:pPr>
      <w:r w:rsidRPr="00AE0656">
        <w:rPr>
          <w:rFonts w:ascii="Calibri" w:hAnsi="Calibri" w:cs="Arial"/>
          <w:sz w:val="23"/>
          <w:szCs w:val="23"/>
        </w:rPr>
        <w:t>- Provide a clear and relevant vision for their subject intent and implementation</w:t>
      </w:r>
      <w:r w:rsidR="00D61EFF">
        <w:rPr>
          <w:rFonts w:ascii="Calibri" w:hAnsi="Calibri" w:cs="Arial"/>
          <w:sz w:val="23"/>
          <w:szCs w:val="23"/>
        </w:rPr>
        <w:t>,</w:t>
      </w:r>
    </w:p>
    <w:p w14:paraId="482D2F5C" w14:textId="77777777" w:rsidR="00946482" w:rsidRPr="00AE0656" w:rsidRDefault="00946482" w:rsidP="00946482">
      <w:pPr>
        <w:pStyle w:val="BodyText"/>
        <w:ind w:left="100" w:right="136"/>
        <w:rPr>
          <w:rFonts w:ascii="Calibri" w:hAnsi="Calibri" w:cs="Arial"/>
          <w:sz w:val="23"/>
          <w:szCs w:val="23"/>
        </w:rPr>
      </w:pPr>
      <w:r w:rsidRPr="00AE0656">
        <w:rPr>
          <w:rFonts w:ascii="Calibri" w:hAnsi="Calibri" w:cs="Arial"/>
          <w:sz w:val="23"/>
          <w:szCs w:val="23"/>
        </w:rPr>
        <w:t>-keep up to date with developments in their key area of learning both at local and national levels</w:t>
      </w:r>
      <w:r w:rsidR="00D61EFF">
        <w:rPr>
          <w:rFonts w:ascii="Calibri" w:hAnsi="Calibri" w:cs="Arial"/>
          <w:sz w:val="23"/>
          <w:szCs w:val="23"/>
        </w:rPr>
        <w:t>,</w:t>
      </w:r>
    </w:p>
    <w:p w14:paraId="087EA927" w14:textId="77777777" w:rsidR="00946482" w:rsidRPr="00AE0656" w:rsidRDefault="00946482" w:rsidP="00946482">
      <w:pPr>
        <w:pStyle w:val="BodyText"/>
        <w:spacing w:before="24" w:line="261" w:lineRule="auto"/>
        <w:ind w:left="100" w:right="136"/>
        <w:rPr>
          <w:rFonts w:ascii="Calibri" w:hAnsi="Calibri" w:cs="Arial"/>
          <w:sz w:val="23"/>
          <w:szCs w:val="23"/>
        </w:rPr>
      </w:pPr>
      <w:r w:rsidRPr="00AE0656">
        <w:rPr>
          <w:rFonts w:ascii="Calibri" w:hAnsi="Calibri" w:cs="Arial"/>
          <w:sz w:val="23"/>
          <w:szCs w:val="23"/>
        </w:rPr>
        <w:t>-review the way the subjects are taught in the school and plan for improvement linking to whole school priorities</w:t>
      </w:r>
      <w:r w:rsidR="00D61EFF">
        <w:rPr>
          <w:rFonts w:ascii="Calibri" w:hAnsi="Calibri" w:cs="Arial"/>
          <w:sz w:val="23"/>
          <w:szCs w:val="23"/>
        </w:rPr>
        <w:t>,</w:t>
      </w:r>
    </w:p>
    <w:p w14:paraId="7E2BF0A4" w14:textId="103A9780" w:rsidR="00946482" w:rsidRPr="00AE0656" w:rsidRDefault="00946482" w:rsidP="00946482">
      <w:pPr>
        <w:pStyle w:val="BodyText"/>
        <w:ind w:left="100" w:right="136"/>
        <w:rPr>
          <w:rFonts w:ascii="Calibri" w:hAnsi="Calibri" w:cs="Arial"/>
          <w:sz w:val="23"/>
          <w:szCs w:val="23"/>
        </w:rPr>
      </w:pPr>
      <w:r w:rsidRPr="00AE0656">
        <w:rPr>
          <w:rFonts w:ascii="Calibri" w:hAnsi="Calibri" w:cs="Arial"/>
          <w:sz w:val="23"/>
          <w:szCs w:val="23"/>
        </w:rPr>
        <w:t xml:space="preserve">-monitor how their subjects are taught through monitoring the </w:t>
      </w:r>
      <w:r w:rsidR="00BE7F4B" w:rsidRPr="00AE0656">
        <w:rPr>
          <w:rFonts w:ascii="Calibri" w:hAnsi="Calibri" w:cs="Arial"/>
          <w:sz w:val="23"/>
          <w:szCs w:val="23"/>
        </w:rPr>
        <w:t>medium- and short-term</w:t>
      </w:r>
      <w:r w:rsidRPr="00AE0656">
        <w:rPr>
          <w:rFonts w:ascii="Calibri" w:hAnsi="Calibri" w:cs="Arial"/>
          <w:sz w:val="23"/>
          <w:szCs w:val="23"/>
        </w:rPr>
        <w:t xml:space="preserve"> planning</w:t>
      </w:r>
      <w:r w:rsidR="00D61EFF">
        <w:rPr>
          <w:rFonts w:ascii="Calibri" w:hAnsi="Calibri" w:cs="Arial"/>
          <w:sz w:val="23"/>
          <w:szCs w:val="23"/>
        </w:rPr>
        <w:t>,</w:t>
      </w:r>
    </w:p>
    <w:p w14:paraId="76BBBB9C" w14:textId="77777777" w:rsidR="00946482" w:rsidRPr="00AE0656" w:rsidRDefault="00946482" w:rsidP="00946482">
      <w:pPr>
        <w:pStyle w:val="BodyText"/>
        <w:spacing w:before="24"/>
        <w:ind w:left="100" w:right="136"/>
        <w:rPr>
          <w:rFonts w:ascii="Calibri" w:hAnsi="Calibri" w:cs="Arial"/>
          <w:sz w:val="23"/>
          <w:szCs w:val="23"/>
        </w:rPr>
      </w:pPr>
      <w:r w:rsidRPr="00AE0656">
        <w:rPr>
          <w:rFonts w:ascii="Calibri" w:hAnsi="Calibri" w:cs="Arial"/>
          <w:sz w:val="23"/>
          <w:szCs w:val="23"/>
        </w:rPr>
        <w:t>-lead improvement though supporting colleagues</w:t>
      </w:r>
      <w:r w:rsidR="00D61EFF">
        <w:rPr>
          <w:rFonts w:ascii="Calibri" w:hAnsi="Calibri" w:cs="Arial"/>
          <w:sz w:val="23"/>
          <w:szCs w:val="23"/>
        </w:rPr>
        <w:t>,</w:t>
      </w:r>
    </w:p>
    <w:p w14:paraId="1B194F94" w14:textId="77777777" w:rsidR="00946482" w:rsidRDefault="00946482" w:rsidP="00946482">
      <w:pPr>
        <w:pStyle w:val="BodyText"/>
        <w:spacing w:before="24" w:line="261" w:lineRule="auto"/>
        <w:ind w:left="100" w:right="136"/>
        <w:rPr>
          <w:rFonts w:ascii="Calibri" w:hAnsi="Calibri" w:cs="Arial"/>
          <w:sz w:val="23"/>
          <w:szCs w:val="23"/>
        </w:rPr>
      </w:pPr>
      <w:r w:rsidRPr="00AE0656">
        <w:rPr>
          <w:rFonts w:ascii="Calibri" w:hAnsi="Calibri" w:cs="Arial"/>
          <w:sz w:val="23"/>
          <w:szCs w:val="23"/>
        </w:rPr>
        <w:lastRenderedPageBreak/>
        <w:t>-review curriculum plans for their key areas ensuring there is full coverage of the National</w:t>
      </w:r>
      <w:r w:rsidR="00AE0656" w:rsidRPr="00AE0656">
        <w:rPr>
          <w:rFonts w:ascii="Calibri" w:hAnsi="Calibri" w:cs="Arial"/>
          <w:sz w:val="23"/>
          <w:szCs w:val="23"/>
        </w:rPr>
        <w:t xml:space="preserve"> Cur</w:t>
      </w:r>
      <w:r w:rsidR="00562D91">
        <w:rPr>
          <w:rFonts w:ascii="Calibri" w:hAnsi="Calibri" w:cs="Arial"/>
          <w:sz w:val="23"/>
          <w:szCs w:val="23"/>
        </w:rPr>
        <w:t xml:space="preserve">riculum and that a coherent and </w:t>
      </w:r>
      <w:r w:rsidR="00AE0656" w:rsidRPr="00AE0656">
        <w:rPr>
          <w:rFonts w:ascii="Calibri" w:hAnsi="Calibri" w:cs="Arial"/>
          <w:sz w:val="23"/>
          <w:szCs w:val="23"/>
        </w:rPr>
        <w:t>progressive gain in knowledge and skills</w:t>
      </w:r>
      <w:r w:rsidRPr="00AE0656">
        <w:rPr>
          <w:rFonts w:ascii="Calibri" w:hAnsi="Calibri" w:cs="Arial"/>
          <w:sz w:val="23"/>
          <w:szCs w:val="23"/>
        </w:rPr>
        <w:t xml:space="preserve"> is planned for</w:t>
      </w:r>
      <w:r w:rsidR="00D61EFF">
        <w:rPr>
          <w:rFonts w:ascii="Calibri" w:hAnsi="Calibri" w:cs="Arial"/>
          <w:sz w:val="23"/>
          <w:szCs w:val="23"/>
        </w:rPr>
        <w:t>,</w:t>
      </w:r>
    </w:p>
    <w:p w14:paraId="350E96A4" w14:textId="77777777" w:rsidR="00562D91" w:rsidRPr="00AE0656" w:rsidRDefault="00562D91" w:rsidP="00946482">
      <w:pPr>
        <w:pStyle w:val="BodyText"/>
        <w:spacing w:before="24" w:line="261" w:lineRule="auto"/>
        <w:ind w:left="100" w:right="136"/>
        <w:rPr>
          <w:rFonts w:ascii="Calibri" w:hAnsi="Calibri" w:cs="Arial"/>
          <w:sz w:val="23"/>
          <w:szCs w:val="23"/>
        </w:rPr>
      </w:pPr>
      <w:r>
        <w:rPr>
          <w:rFonts w:ascii="Calibri" w:hAnsi="Calibri" w:cs="Arial"/>
          <w:sz w:val="23"/>
          <w:szCs w:val="23"/>
        </w:rPr>
        <w:t>-oversee the mechanism and analysis of the impact of their subject provision within the whole school curriculum</w:t>
      </w:r>
      <w:r w:rsidR="00D61EFF">
        <w:rPr>
          <w:rFonts w:ascii="Calibri" w:hAnsi="Calibri" w:cs="Arial"/>
          <w:sz w:val="23"/>
          <w:szCs w:val="23"/>
        </w:rPr>
        <w:t>,</w:t>
      </w:r>
    </w:p>
    <w:p w14:paraId="0BB5DC0F" w14:textId="77777777" w:rsidR="00946482" w:rsidRPr="00AE0656" w:rsidRDefault="00946482" w:rsidP="00946482">
      <w:pPr>
        <w:pStyle w:val="BodyText"/>
        <w:ind w:left="100" w:right="136"/>
        <w:rPr>
          <w:rFonts w:ascii="Calibri" w:hAnsi="Calibri" w:cs="Arial"/>
          <w:sz w:val="23"/>
          <w:szCs w:val="23"/>
        </w:rPr>
      </w:pPr>
      <w:r w:rsidRPr="00AE0656">
        <w:rPr>
          <w:rFonts w:ascii="Calibri" w:hAnsi="Calibri" w:cs="Arial"/>
          <w:sz w:val="23"/>
          <w:szCs w:val="23"/>
        </w:rPr>
        <w:t>-audit, order and manage resources to enhance learning experiences for the pupils</w:t>
      </w:r>
      <w:r w:rsidR="00D61EFF">
        <w:rPr>
          <w:rFonts w:ascii="Calibri" w:hAnsi="Calibri" w:cs="Arial"/>
          <w:sz w:val="23"/>
          <w:szCs w:val="23"/>
        </w:rPr>
        <w:t>.</w:t>
      </w:r>
    </w:p>
    <w:p w14:paraId="5AC7F40E" w14:textId="77777777" w:rsidR="00946482" w:rsidRPr="001B112D" w:rsidRDefault="00946482" w:rsidP="00946482">
      <w:pPr>
        <w:pStyle w:val="BodyText"/>
        <w:spacing w:before="10"/>
        <w:rPr>
          <w:rFonts w:ascii="Arial" w:hAnsi="Arial" w:cs="Arial"/>
          <w:sz w:val="20"/>
          <w:szCs w:val="20"/>
        </w:rPr>
      </w:pPr>
    </w:p>
    <w:p w14:paraId="43EA974D" w14:textId="77777777" w:rsidR="00946482" w:rsidRPr="001B112D" w:rsidRDefault="00946482" w:rsidP="00946482">
      <w:pPr>
        <w:pStyle w:val="BodyText"/>
        <w:spacing w:before="1"/>
        <w:rPr>
          <w:rFonts w:ascii="Arial" w:hAnsi="Arial" w:cs="Arial"/>
          <w:sz w:val="20"/>
          <w:szCs w:val="20"/>
        </w:rPr>
      </w:pPr>
    </w:p>
    <w:p w14:paraId="19BB3320" w14:textId="77777777" w:rsidR="00946482" w:rsidRPr="00D61EFF" w:rsidRDefault="00946482" w:rsidP="00946482">
      <w:pPr>
        <w:pStyle w:val="BodyText"/>
        <w:ind w:left="159" w:right="1749"/>
        <w:rPr>
          <w:rFonts w:ascii="Calibri" w:hAnsi="Calibri" w:cs="Calibri"/>
          <w:b/>
          <w:sz w:val="23"/>
          <w:szCs w:val="23"/>
          <w:u w:val="single"/>
        </w:rPr>
      </w:pPr>
      <w:r w:rsidRPr="00D61EFF">
        <w:rPr>
          <w:rFonts w:ascii="Calibri" w:hAnsi="Calibri" w:cs="Calibri"/>
          <w:b/>
          <w:w w:val="110"/>
          <w:sz w:val="23"/>
          <w:szCs w:val="23"/>
          <w:u w:val="single"/>
        </w:rPr>
        <w:t>Monitoring and Review</w:t>
      </w:r>
    </w:p>
    <w:p w14:paraId="3DA51769" w14:textId="77777777" w:rsidR="00946482" w:rsidRPr="00A75985" w:rsidRDefault="00946482" w:rsidP="00946482">
      <w:pPr>
        <w:pStyle w:val="BodyText"/>
        <w:spacing w:before="10"/>
        <w:rPr>
          <w:rFonts w:ascii="Calibri" w:hAnsi="Calibri" w:cs="Calibri"/>
          <w:sz w:val="23"/>
          <w:szCs w:val="23"/>
        </w:rPr>
      </w:pPr>
    </w:p>
    <w:p w14:paraId="017FE73F" w14:textId="0234EAB8" w:rsidR="00946482" w:rsidRPr="004E1A9D" w:rsidRDefault="00562D91" w:rsidP="00946482">
      <w:pPr>
        <w:pStyle w:val="BodyText"/>
        <w:ind w:left="159" w:right="506"/>
        <w:rPr>
          <w:rFonts w:ascii="Calibri" w:hAnsi="Calibri" w:cs="Calibri"/>
          <w:sz w:val="23"/>
          <w:szCs w:val="23"/>
        </w:rPr>
      </w:pPr>
      <w:r w:rsidRPr="00A75985">
        <w:rPr>
          <w:rFonts w:ascii="Calibri" w:hAnsi="Calibri" w:cs="Calibri"/>
          <w:sz w:val="23"/>
          <w:szCs w:val="23"/>
        </w:rPr>
        <w:t>Our Local Advisory Board</w:t>
      </w:r>
      <w:r w:rsidR="00946482" w:rsidRPr="00A75985">
        <w:rPr>
          <w:rFonts w:ascii="Calibri" w:hAnsi="Calibri" w:cs="Calibri"/>
          <w:sz w:val="23"/>
          <w:szCs w:val="23"/>
        </w:rPr>
        <w:t xml:space="preserve"> Curriculum Link Governor </w:t>
      </w:r>
      <w:r w:rsidR="00946482" w:rsidRPr="004E1A9D">
        <w:rPr>
          <w:rFonts w:ascii="Calibri" w:hAnsi="Calibri" w:cs="Calibri"/>
          <w:sz w:val="23"/>
          <w:szCs w:val="23"/>
        </w:rPr>
        <w:t xml:space="preserve">and Children First Learning Partnership Curriculum Champion are responsible for monitoring </w:t>
      </w:r>
      <w:r w:rsidRPr="004E1A9D">
        <w:rPr>
          <w:rFonts w:ascii="Calibri" w:hAnsi="Calibri" w:cs="Calibri"/>
          <w:sz w:val="23"/>
          <w:szCs w:val="23"/>
        </w:rPr>
        <w:t>the</w:t>
      </w:r>
      <w:r w:rsidR="00D61EFF" w:rsidRPr="004E1A9D">
        <w:rPr>
          <w:rFonts w:ascii="Calibri" w:hAnsi="Calibri" w:cs="Calibri"/>
          <w:sz w:val="23"/>
          <w:szCs w:val="23"/>
        </w:rPr>
        <w:t xml:space="preserve"> way our</w:t>
      </w:r>
      <w:r w:rsidRPr="004E1A9D">
        <w:rPr>
          <w:rFonts w:ascii="Calibri" w:hAnsi="Calibri" w:cs="Calibri"/>
          <w:sz w:val="23"/>
          <w:szCs w:val="23"/>
        </w:rPr>
        <w:t xml:space="preserve"> school curriculum intent is implemented and the impact it has on pupil outcomes. This may be through the analysis of data, the impact of CPD, pupil voice or by </w:t>
      </w:r>
      <w:proofErr w:type="spellStart"/>
      <w:r w:rsidR="00BE7F4B" w:rsidRPr="004E1A9D">
        <w:rPr>
          <w:rFonts w:ascii="Calibri" w:hAnsi="Calibri" w:cs="Calibri"/>
          <w:sz w:val="23"/>
          <w:szCs w:val="23"/>
        </w:rPr>
        <w:t>scrutinising</w:t>
      </w:r>
      <w:proofErr w:type="spellEnd"/>
      <w:r w:rsidRPr="004E1A9D">
        <w:rPr>
          <w:rFonts w:ascii="Calibri" w:hAnsi="Calibri" w:cs="Calibri"/>
          <w:sz w:val="23"/>
          <w:szCs w:val="23"/>
        </w:rPr>
        <w:t xml:space="preserve"> the monitoring findings and actions of the Headteacher and subject leaders.</w:t>
      </w:r>
    </w:p>
    <w:p w14:paraId="22D71608" w14:textId="77777777" w:rsidR="00946482" w:rsidRPr="004E1A9D" w:rsidRDefault="00946482" w:rsidP="00946482">
      <w:pPr>
        <w:pStyle w:val="BodyText"/>
        <w:spacing w:before="1"/>
        <w:rPr>
          <w:rFonts w:ascii="Calibri" w:hAnsi="Calibri" w:cs="Calibri"/>
          <w:sz w:val="23"/>
          <w:szCs w:val="23"/>
        </w:rPr>
      </w:pPr>
    </w:p>
    <w:p w14:paraId="307508F3" w14:textId="5AAE28B9" w:rsidR="00946482" w:rsidRPr="00A75985" w:rsidRDefault="00562D91" w:rsidP="00946482">
      <w:pPr>
        <w:pStyle w:val="BodyText"/>
        <w:ind w:left="159" w:right="172"/>
        <w:rPr>
          <w:rFonts w:ascii="Calibri" w:hAnsi="Calibri" w:cs="Calibri"/>
          <w:sz w:val="23"/>
          <w:szCs w:val="23"/>
        </w:rPr>
      </w:pPr>
      <w:r w:rsidRPr="004E1A9D">
        <w:rPr>
          <w:rFonts w:ascii="Calibri" w:hAnsi="Calibri" w:cs="Calibri"/>
          <w:sz w:val="23"/>
          <w:szCs w:val="23"/>
        </w:rPr>
        <w:t xml:space="preserve">The </w:t>
      </w:r>
      <w:r w:rsidR="00946482" w:rsidRPr="004E1A9D">
        <w:rPr>
          <w:rFonts w:ascii="Calibri" w:hAnsi="Calibri" w:cs="Calibri"/>
          <w:sz w:val="23"/>
          <w:szCs w:val="23"/>
        </w:rPr>
        <w:t xml:space="preserve">Headteacher is responsible for the </w:t>
      </w:r>
      <w:r w:rsidR="00BE7F4B" w:rsidRPr="004E1A9D">
        <w:rPr>
          <w:rFonts w:ascii="Calibri" w:hAnsi="Calibri" w:cs="Calibri"/>
          <w:sz w:val="23"/>
          <w:szCs w:val="23"/>
        </w:rPr>
        <w:t>day-to-day</w:t>
      </w:r>
      <w:r w:rsidR="00946482" w:rsidRPr="004E1A9D">
        <w:rPr>
          <w:rFonts w:ascii="Calibri" w:hAnsi="Calibri" w:cs="Calibri"/>
          <w:sz w:val="23"/>
          <w:szCs w:val="23"/>
        </w:rPr>
        <w:t xml:space="preserve"> </w:t>
      </w:r>
      <w:proofErr w:type="spellStart"/>
      <w:r w:rsidR="00946482" w:rsidRPr="004E1A9D">
        <w:rPr>
          <w:rFonts w:ascii="Calibri" w:hAnsi="Calibri" w:cs="Calibri"/>
          <w:sz w:val="23"/>
          <w:szCs w:val="23"/>
        </w:rPr>
        <w:t>organi</w:t>
      </w:r>
      <w:r w:rsidRPr="004E1A9D">
        <w:rPr>
          <w:rFonts w:ascii="Calibri" w:hAnsi="Calibri" w:cs="Calibri"/>
          <w:sz w:val="23"/>
          <w:szCs w:val="23"/>
        </w:rPr>
        <w:t>sation</w:t>
      </w:r>
      <w:proofErr w:type="spellEnd"/>
      <w:r w:rsidRPr="004E1A9D">
        <w:rPr>
          <w:rFonts w:ascii="Calibri" w:hAnsi="Calibri" w:cs="Calibri"/>
          <w:sz w:val="23"/>
          <w:szCs w:val="23"/>
        </w:rPr>
        <w:t xml:space="preserve"> of the curriculum and </w:t>
      </w:r>
      <w:r w:rsidR="00946482" w:rsidRPr="004E1A9D">
        <w:rPr>
          <w:rFonts w:ascii="Calibri" w:hAnsi="Calibri" w:cs="Calibri"/>
          <w:sz w:val="23"/>
          <w:szCs w:val="23"/>
        </w:rPr>
        <w:t>monitors the curriculum through planning, classroom observati</w:t>
      </w:r>
      <w:r w:rsidRPr="004E1A9D">
        <w:rPr>
          <w:rFonts w:ascii="Calibri" w:hAnsi="Calibri" w:cs="Calibri"/>
          <w:sz w:val="23"/>
          <w:szCs w:val="23"/>
        </w:rPr>
        <w:t>on, liaising with the Subject</w:t>
      </w:r>
      <w:r w:rsidR="00946482" w:rsidRPr="004E1A9D">
        <w:rPr>
          <w:rFonts w:ascii="Calibri" w:hAnsi="Calibri" w:cs="Calibri"/>
          <w:sz w:val="23"/>
          <w:szCs w:val="23"/>
        </w:rPr>
        <w:t xml:space="preserve"> Leaders and School Leadership Team.</w:t>
      </w:r>
    </w:p>
    <w:p w14:paraId="14E521AB" w14:textId="77777777" w:rsidR="00946482" w:rsidRPr="00A75985" w:rsidRDefault="00946482" w:rsidP="00946482">
      <w:pPr>
        <w:pStyle w:val="BodyText"/>
        <w:spacing w:before="1"/>
        <w:rPr>
          <w:rFonts w:ascii="Calibri" w:hAnsi="Calibri" w:cs="Calibri"/>
          <w:sz w:val="23"/>
          <w:szCs w:val="23"/>
        </w:rPr>
      </w:pPr>
    </w:p>
    <w:p w14:paraId="35494E9D" w14:textId="77777777" w:rsidR="00946482" w:rsidRPr="00A75985" w:rsidRDefault="00946482" w:rsidP="00946482">
      <w:pPr>
        <w:pStyle w:val="BodyText"/>
        <w:ind w:left="159" w:right="237"/>
        <w:rPr>
          <w:rFonts w:ascii="Calibri" w:hAnsi="Calibri" w:cs="Calibri"/>
          <w:sz w:val="23"/>
          <w:szCs w:val="23"/>
        </w:rPr>
      </w:pPr>
      <w:r w:rsidRPr="00A75985">
        <w:rPr>
          <w:rFonts w:ascii="Calibri" w:hAnsi="Calibri" w:cs="Calibri"/>
          <w:sz w:val="23"/>
          <w:szCs w:val="23"/>
        </w:rPr>
        <w:t>Subject leaders monitor the way their subject is taught throughout the school</w:t>
      </w:r>
      <w:r w:rsidR="00562D91" w:rsidRPr="00A75985">
        <w:rPr>
          <w:rFonts w:ascii="Calibri" w:hAnsi="Calibri" w:cs="Calibri"/>
          <w:sz w:val="23"/>
          <w:szCs w:val="23"/>
        </w:rPr>
        <w:t xml:space="preserve"> ensuring their planned intent is </w:t>
      </w:r>
      <w:r w:rsidR="00A75985" w:rsidRPr="00A75985">
        <w:rPr>
          <w:rFonts w:ascii="Calibri" w:hAnsi="Calibri" w:cs="Calibri"/>
          <w:sz w:val="23"/>
          <w:szCs w:val="23"/>
        </w:rPr>
        <w:t>implemented</w:t>
      </w:r>
      <w:r w:rsidR="00562D91" w:rsidRPr="00A75985">
        <w:rPr>
          <w:rFonts w:ascii="Calibri" w:hAnsi="Calibri" w:cs="Calibri"/>
          <w:sz w:val="23"/>
          <w:szCs w:val="23"/>
        </w:rPr>
        <w:t xml:space="preserve"> resulting in a clear and positive impact</w:t>
      </w:r>
      <w:r w:rsidRPr="00A75985">
        <w:rPr>
          <w:rFonts w:ascii="Calibri" w:hAnsi="Calibri" w:cs="Calibri"/>
          <w:sz w:val="23"/>
          <w:szCs w:val="23"/>
        </w:rPr>
        <w:t>. They examine long-term and medium-term planning, and ensure that appropriate teaching strategies are used. Subject leaders have responsibility for monitoring standards and ensuring that teachers have the skills and resources they need.</w:t>
      </w:r>
    </w:p>
    <w:p w14:paraId="5859A2AE" w14:textId="77777777" w:rsidR="00946482" w:rsidRPr="00A75985" w:rsidRDefault="00946482" w:rsidP="00946482">
      <w:pPr>
        <w:pStyle w:val="BodyText"/>
        <w:rPr>
          <w:rFonts w:ascii="Calibri" w:hAnsi="Calibri" w:cs="Calibri"/>
          <w:sz w:val="23"/>
          <w:szCs w:val="23"/>
        </w:rPr>
      </w:pPr>
    </w:p>
    <w:p w14:paraId="01C2D3E7" w14:textId="77777777" w:rsidR="00946482" w:rsidRPr="00A75985" w:rsidRDefault="00946482" w:rsidP="00946482">
      <w:pPr>
        <w:pStyle w:val="BodyText"/>
        <w:rPr>
          <w:rFonts w:ascii="Calibri" w:hAnsi="Calibri" w:cs="Calibri"/>
          <w:sz w:val="23"/>
          <w:szCs w:val="23"/>
        </w:rPr>
      </w:pPr>
    </w:p>
    <w:p w14:paraId="2A480941" w14:textId="77777777" w:rsidR="00946482" w:rsidRPr="00A75985" w:rsidRDefault="00946482" w:rsidP="00946482">
      <w:pPr>
        <w:pStyle w:val="BodyText"/>
        <w:spacing w:before="11"/>
        <w:rPr>
          <w:rFonts w:ascii="Calibri" w:hAnsi="Calibri" w:cs="Calibri"/>
          <w:sz w:val="23"/>
          <w:szCs w:val="23"/>
        </w:rPr>
      </w:pPr>
    </w:p>
    <w:p w14:paraId="2897CF45" w14:textId="77777777" w:rsidR="00946482" w:rsidRPr="00D61EFF" w:rsidRDefault="00946482" w:rsidP="00946482">
      <w:pPr>
        <w:pStyle w:val="BodyText"/>
        <w:ind w:left="159" w:right="1749"/>
        <w:rPr>
          <w:rFonts w:ascii="Calibri" w:hAnsi="Calibri" w:cs="Calibri"/>
          <w:b/>
          <w:sz w:val="23"/>
          <w:szCs w:val="23"/>
          <w:u w:val="single"/>
        </w:rPr>
      </w:pPr>
      <w:r w:rsidRPr="00D61EFF">
        <w:rPr>
          <w:rFonts w:ascii="Calibri" w:hAnsi="Calibri" w:cs="Calibri"/>
          <w:b/>
          <w:sz w:val="23"/>
          <w:szCs w:val="23"/>
          <w:u w:val="single"/>
        </w:rPr>
        <w:t>REVIEW</w:t>
      </w:r>
    </w:p>
    <w:p w14:paraId="62F74D93" w14:textId="77777777" w:rsidR="00946482" w:rsidRPr="00A75985" w:rsidRDefault="00946482" w:rsidP="00946482">
      <w:pPr>
        <w:pStyle w:val="BodyText"/>
        <w:spacing w:before="1"/>
        <w:rPr>
          <w:rFonts w:ascii="Calibri" w:hAnsi="Calibri" w:cs="Calibri"/>
          <w:sz w:val="23"/>
          <w:szCs w:val="23"/>
        </w:rPr>
      </w:pPr>
    </w:p>
    <w:p w14:paraId="4467F37E" w14:textId="77777777" w:rsidR="00946482" w:rsidRPr="00A75985" w:rsidRDefault="008F7513" w:rsidP="00946482">
      <w:pPr>
        <w:pStyle w:val="BodyText"/>
        <w:ind w:left="159" w:right="694"/>
        <w:rPr>
          <w:rFonts w:ascii="Calibri" w:hAnsi="Calibri" w:cs="Calibri"/>
          <w:sz w:val="23"/>
          <w:szCs w:val="23"/>
        </w:rPr>
      </w:pPr>
      <w:r w:rsidRPr="00A75985">
        <w:rPr>
          <w:rFonts w:ascii="Calibri" w:hAnsi="Calibri" w:cs="Calibri"/>
          <w:sz w:val="23"/>
          <w:szCs w:val="23"/>
        </w:rPr>
        <w:t>Unless the need arises before this date, t</w:t>
      </w:r>
      <w:r w:rsidR="00562D91" w:rsidRPr="00A75985">
        <w:rPr>
          <w:rFonts w:ascii="Calibri" w:hAnsi="Calibri" w:cs="Calibri"/>
          <w:sz w:val="23"/>
          <w:szCs w:val="23"/>
        </w:rPr>
        <w:t>he Local Advisory Board</w:t>
      </w:r>
      <w:r w:rsidR="00946482" w:rsidRPr="00A75985">
        <w:rPr>
          <w:rFonts w:ascii="Calibri" w:hAnsi="Calibri" w:cs="Calibri"/>
          <w:sz w:val="23"/>
          <w:szCs w:val="23"/>
        </w:rPr>
        <w:t xml:space="preserve"> will review</w:t>
      </w:r>
      <w:r w:rsidR="00562D91" w:rsidRPr="00A75985">
        <w:rPr>
          <w:rFonts w:ascii="Calibri" w:hAnsi="Calibri" w:cs="Calibri"/>
          <w:sz w:val="23"/>
          <w:szCs w:val="23"/>
        </w:rPr>
        <w:t xml:space="preserve"> this policy every 2 years</w:t>
      </w:r>
      <w:r w:rsidR="00946482" w:rsidRPr="00A75985">
        <w:rPr>
          <w:rFonts w:ascii="Calibri" w:hAnsi="Calibri" w:cs="Calibri"/>
          <w:sz w:val="23"/>
          <w:szCs w:val="23"/>
        </w:rPr>
        <w:t xml:space="preserve"> via the Local Advisory Board Summer 1 meeting, modify or amend it as it considers necessary to ensure the policy meet</w:t>
      </w:r>
      <w:r w:rsidR="00562D91" w:rsidRPr="00A75985">
        <w:rPr>
          <w:rFonts w:ascii="Calibri" w:hAnsi="Calibri" w:cs="Calibri"/>
          <w:sz w:val="23"/>
          <w:szCs w:val="23"/>
        </w:rPr>
        <w:t xml:space="preserve">s the needs of </w:t>
      </w:r>
      <w:proofErr w:type="spellStart"/>
      <w:r w:rsidR="00D61EFF">
        <w:rPr>
          <w:rFonts w:ascii="Calibri" w:hAnsi="Calibri" w:cs="Calibri"/>
          <w:sz w:val="23"/>
          <w:szCs w:val="23"/>
        </w:rPr>
        <w:t>Oxhey</w:t>
      </w:r>
      <w:proofErr w:type="spellEnd"/>
      <w:r w:rsidR="00D61EFF">
        <w:rPr>
          <w:rFonts w:ascii="Calibri" w:hAnsi="Calibri" w:cs="Calibri"/>
          <w:sz w:val="23"/>
          <w:szCs w:val="23"/>
        </w:rPr>
        <w:t xml:space="preserve"> First</w:t>
      </w:r>
      <w:r w:rsidR="00562D91" w:rsidRPr="00A75985">
        <w:rPr>
          <w:rFonts w:ascii="Calibri" w:hAnsi="Calibri" w:cs="Calibri"/>
          <w:sz w:val="23"/>
          <w:szCs w:val="23"/>
        </w:rPr>
        <w:t xml:space="preserve"> </w:t>
      </w:r>
      <w:r w:rsidR="00946482" w:rsidRPr="00A75985">
        <w:rPr>
          <w:rFonts w:ascii="Calibri" w:hAnsi="Calibri" w:cs="Calibri"/>
          <w:sz w:val="23"/>
          <w:szCs w:val="23"/>
        </w:rPr>
        <w:t>School.</w:t>
      </w:r>
      <w:r w:rsidR="0026167C" w:rsidRPr="00A75985">
        <w:rPr>
          <w:rFonts w:ascii="Calibri" w:hAnsi="Calibri" w:cs="Calibri"/>
          <w:sz w:val="23"/>
          <w:szCs w:val="23"/>
        </w:rPr>
        <w:t xml:space="preserve"> </w:t>
      </w:r>
    </w:p>
    <w:p w14:paraId="62F5029C" w14:textId="77777777" w:rsidR="00946482" w:rsidRPr="00DE406A" w:rsidRDefault="00946482" w:rsidP="00DE406A">
      <w:pPr>
        <w:spacing w:line="240" w:lineRule="auto"/>
        <w:textAlignment w:val="top"/>
        <w:rPr>
          <w:rFonts w:ascii="Calibri" w:eastAsia="Times New Roman" w:hAnsi="Calibri" w:cs="Arial"/>
          <w:color w:val="1B1B1B"/>
          <w:sz w:val="26"/>
          <w:szCs w:val="26"/>
        </w:rPr>
      </w:pPr>
    </w:p>
    <w:p w14:paraId="6C7212B4" w14:textId="77777777" w:rsidR="00794514" w:rsidRPr="00C312E6" w:rsidRDefault="00794514">
      <w:pPr>
        <w:rPr>
          <w:rFonts w:ascii="Calibri" w:hAnsi="Calibri"/>
        </w:rPr>
      </w:pPr>
    </w:p>
    <w:sectPr w:rsidR="00794514" w:rsidRPr="00C312E6" w:rsidSect="007E2B4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D96B4" w14:textId="77777777" w:rsidR="000E3948" w:rsidRDefault="000E3948" w:rsidP="00DD37FF">
      <w:pPr>
        <w:spacing w:after="0" w:line="240" w:lineRule="auto"/>
      </w:pPr>
      <w:r>
        <w:separator/>
      </w:r>
    </w:p>
  </w:endnote>
  <w:endnote w:type="continuationSeparator" w:id="0">
    <w:p w14:paraId="2466C214" w14:textId="77777777" w:rsidR="000E3948" w:rsidRDefault="000E3948" w:rsidP="00DD3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Letter-join Plus 40">
    <w:altName w:val="Calibri"/>
    <w:panose1 w:val="00000000000000000000"/>
    <w:charset w:val="00"/>
    <w:family w:val="modern"/>
    <w:notTrueType/>
    <w:pitch w:val="variable"/>
    <w:sig w:usb0="8000002F" w:usb1="1000000B" w:usb2="00000000" w:usb3="00000000" w:csb0="00000001" w:csb1="00000000"/>
  </w:font>
  <w:font w:name="&amp;quo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3981D" w14:textId="77777777" w:rsidR="000E3948" w:rsidRDefault="000E3948" w:rsidP="00DD37FF">
      <w:pPr>
        <w:spacing w:after="0" w:line="240" w:lineRule="auto"/>
      </w:pPr>
      <w:r>
        <w:separator/>
      </w:r>
    </w:p>
  </w:footnote>
  <w:footnote w:type="continuationSeparator" w:id="0">
    <w:p w14:paraId="4C8BDAC2" w14:textId="77777777" w:rsidR="000E3948" w:rsidRDefault="000E3948" w:rsidP="00DD37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4E521E2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72323FD"/>
    <w:multiLevelType w:val="hybridMultilevel"/>
    <w:tmpl w:val="29004DCE"/>
    <w:lvl w:ilvl="0" w:tplc="7222E71E">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B495F"/>
    <w:multiLevelType w:val="multilevel"/>
    <w:tmpl w:val="04DCD26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5F0D7E"/>
    <w:multiLevelType w:val="hybridMultilevel"/>
    <w:tmpl w:val="A964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F81297"/>
    <w:multiLevelType w:val="hybridMultilevel"/>
    <w:tmpl w:val="9F5A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1D7B75"/>
    <w:multiLevelType w:val="hybridMultilevel"/>
    <w:tmpl w:val="FD5E9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814042"/>
    <w:multiLevelType w:val="hybridMultilevel"/>
    <w:tmpl w:val="02C240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06A"/>
    <w:rsid w:val="00010564"/>
    <w:rsid w:val="0004439A"/>
    <w:rsid w:val="000504B9"/>
    <w:rsid w:val="000A3791"/>
    <w:rsid w:val="000E3948"/>
    <w:rsid w:val="00115E7E"/>
    <w:rsid w:val="00144B36"/>
    <w:rsid w:val="00144DAC"/>
    <w:rsid w:val="001677C7"/>
    <w:rsid w:val="001A37AE"/>
    <w:rsid w:val="001B3AB4"/>
    <w:rsid w:val="001C71B0"/>
    <w:rsid w:val="00202E45"/>
    <w:rsid w:val="00203936"/>
    <w:rsid w:val="002149C7"/>
    <w:rsid w:val="0026167C"/>
    <w:rsid w:val="00261B90"/>
    <w:rsid w:val="002626BE"/>
    <w:rsid w:val="00322A76"/>
    <w:rsid w:val="003528C6"/>
    <w:rsid w:val="00370A66"/>
    <w:rsid w:val="003D63DB"/>
    <w:rsid w:val="004A56F5"/>
    <w:rsid w:val="004D4AF2"/>
    <w:rsid w:val="004E1A9D"/>
    <w:rsid w:val="00562D91"/>
    <w:rsid w:val="005641B5"/>
    <w:rsid w:val="0057144F"/>
    <w:rsid w:val="00627DFE"/>
    <w:rsid w:val="00635EF3"/>
    <w:rsid w:val="006639F2"/>
    <w:rsid w:val="00663F90"/>
    <w:rsid w:val="006667FC"/>
    <w:rsid w:val="006956D2"/>
    <w:rsid w:val="00721737"/>
    <w:rsid w:val="007326CB"/>
    <w:rsid w:val="00743AC9"/>
    <w:rsid w:val="00755407"/>
    <w:rsid w:val="0076283B"/>
    <w:rsid w:val="007679C4"/>
    <w:rsid w:val="00772248"/>
    <w:rsid w:val="00794514"/>
    <w:rsid w:val="007B0EAA"/>
    <w:rsid w:val="007D123A"/>
    <w:rsid w:val="007E2B4B"/>
    <w:rsid w:val="00803A5F"/>
    <w:rsid w:val="00827957"/>
    <w:rsid w:val="00844992"/>
    <w:rsid w:val="008648F4"/>
    <w:rsid w:val="00881A8E"/>
    <w:rsid w:val="008D54FF"/>
    <w:rsid w:val="008E4CC0"/>
    <w:rsid w:val="008E63B3"/>
    <w:rsid w:val="008F5331"/>
    <w:rsid w:val="008F6B64"/>
    <w:rsid w:val="008F7513"/>
    <w:rsid w:val="0090330B"/>
    <w:rsid w:val="00946482"/>
    <w:rsid w:val="0096172A"/>
    <w:rsid w:val="0097250F"/>
    <w:rsid w:val="00981C62"/>
    <w:rsid w:val="009C3990"/>
    <w:rsid w:val="009F4CDC"/>
    <w:rsid w:val="00A31530"/>
    <w:rsid w:val="00A65C0D"/>
    <w:rsid w:val="00A72079"/>
    <w:rsid w:val="00A7548A"/>
    <w:rsid w:val="00A75985"/>
    <w:rsid w:val="00A81232"/>
    <w:rsid w:val="00AD2C2D"/>
    <w:rsid w:val="00AE0656"/>
    <w:rsid w:val="00B14D2A"/>
    <w:rsid w:val="00B451AA"/>
    <w:rsid w:val="00B76155"/>
    <w:rsid w:val="00B867F8"/>
    <w:rsid w:val="00B87CBB"/>
    <w:rsid w:val="00BA7DA0"/>
    <w:rsid w:val="00BB0E8B"/>
    <w:rsid w:val="00BD13F4"/>
    <w:rsid w:val="00BE7F4B"/>
    <w:rsid w:val="00C107F5"/>
    <w:rsid w:val="00C312E6"/>
    <w:rsid w:val="00C53295"/>
    <w:rsid w:val="00C749EE"/>
    <w:rsid w:val="00CB48B6"/>
    <w:rsid w:val="00CD44E9"/>
    <w:rsid w:val="00CF1FAF"/>
    <w:rsid w:val="00D40F13"/>
    <w:rsid w:val="00D477F4"/>
    <w:rsid w:val="00D61EFF"/>
    <w:rsid w:val="00D6595C"/>
    <w:rsid w:val="00D833E1"/>
    <w:rsid w:val="00DD37FF"/>
    <w:rsid w:val="00DE406A"/>
    <w:rsid w:val="00E26A75"/>
    <w:rsid w:val="00E30692"/>
    <w:rsid w:val="00E72529"/>
    <w:rsid w:val="00E969C7"/>
    <w:rsid w:val="00EA1ECA"/>
    <w:rsid w:val="00EE4EAB"/>
    <w:rsid w:val="00EE6BBA"/>
    <w:rsid w:val="00EE78AD"/>
    <w:rsid w:val="00F0227E"/>
    <w:rsid w:val="00F31E52"/>
    <w:rsid w:val="00F822D1"/>
    <w:rsid w:val="00FC0A92"/>
    <w:rsid w:val="00FE3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2EA77"/>
  <w15:chartTrackingRefBased/>
  <w15:docId w15:val="{FCDD5FAF-155C-4474-98C7-8E5B428E6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2E6"/>
  </w:style>
  <w:style w:type="paragraph" w:styleId="Heading1">
    <w:name w:val="heading 1"/>
    <w:basedOn w:val="Normal"/>
    <w:next w:val="Normal"/>
    <w:link w:val="Heading1Char"/>
    <w:uiPriority w:val="9"/>
    <w:qFormat/>
    <w:rsid w:val="00C312E6"/>
    <w:pPr>
      <w:keepNext/>
      <w:keepLines/>
      <w:numPr>
        <w:numId w:val="14"/>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C312E6"/>
    <w:pPr>
      <w:keepNext/>
      <w:keepLines/>
      <w:numPr>
        <w:ilvl w:val="1"/>
        <w:numId w:val="14"/>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C312E6"/>
    <w:pPr>
      <w:keepNext/>
      <w:keepLines/>
      <w:numPr>
        <w:ilvl w:val="2"/>
        <w:numId w:val="14"/>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C312E6"/>
    <w:pPr>
      <w:keepNext/>
      <w:keepLines/>
      <w:numPr>
        <w:ilvl w:val="3"/>
        <w:numId w:val="14"/>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C312E6"/>
    <w:pPr>
      <w:keepNext/>
      <w:keepLines/>
      <w:numPr>
        <w:ilvl w:val="4"/>
        <w:numId w:val="14"/>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C312E6"/>
    <w:pPr>
      <w:keepNext/>
      <w:keepLines/>
      <w:numPr>
        <w:ilvl w:val="5"/>
        <w:numId w:val="14"/>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C312E6"/>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312E6"/>
    <w:pPr>
      <w:keepNext/>
      <w:keepLines/>
      <w:numPr>
        <w:ilvl w:val="7"/>
        <w:numId w:val="1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312E6"/>
    <w:pPr>
      <w:keepNext/>
      <w:keepLines/>
      <w:numPr>
        <w:ilvl w:val="8"/>
        <w:numId w:val="1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40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12E6"/>
    <w:rPr>
      <w:b/>
      <w:bCs/>
      <w:color w:val="000000" w:themeColor="text1"/>
    </w:rPr>
  </w:style>
  <w:style w:type="character" w:styleId="Emphasis">
    <w:name w:val="Emphasis"/>
    <w:basedOn w:val="DefaultParagraphFont"/>
    <w:uiPriority w:val="20"/>
    <w:qFormat/>
    <w:rsid w:val="00C312E6"/>
    <w:rPr>
      <w:i/>
      <w:iCs/>
      <w:color w:val="auto"/>
    </w:rPr>
  </w:style>
  <w:style w:type="table" w:styleId="TableGrid">
    <w:name w:val="Table Grid"/>
    <w:basedOn w:val="TableNormal"/>
    <w:uiPriority w:val="39"/>
    <w:rsid w:val="007E2B4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B7615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B76155"/>
    <w:pPr>
      <w:ind w:left="720"/>
      <w:contextualSpacing/>
    </w:pPr>
  </w:style>
  <w:style w:type="paragraph" w:styleId="BodyText">
    <w:name w:val="Body Text"/>
    <w:basedOn w:val="Normal"/>
    <w:link w:val="BodyTextChar"/>
    <w:uiPriority w:val="1"/>
    <w:qFormat/>
    <w:rsid w:val="000504B9"/>
    <w:pPr>
      <w:widowControl w:val="0"/>
      <w:spacing w:after="0" w:line="240" w:lineRule="auto"/>
    </w:pPr>
    <w:rPr>
      <w:rFonts w:ascii="Cambria" w:eastAsia="Cambria" w:hAnsi="Cambria" w:cs="Cambria"/>
      <w:sz w:val="24"/>
      <w:szCs w:val="24"/>
    </w:rPr>
  </w:style>
  <w:style w:type="character" w:customStyle="1" w:styleId="BodyTextChar">
    <w:name w:val="Body Text Char"/>
    <w:basedOn w:val="DefaultParagraphFont"/>
    <w:link w:val="BodyText"/>
    <w:uiPriority w:val="1"/>
    <w:rsid w:val="000504B9"/>
    <w:rPr>
      <w:rFonts w:ascii="Cambria" w:eastAsia="Cambria" w:hAnsi="Cambria" w:cs="Cambria"/>
      <w:sz w:val="24"/>
      <w:szCs w:val="24"/>
    </w:rPr>
  </w:style>
  <w:style w:type="paragraph" w:styleId="Header">
    <w:name w:val="header"/>
    <w:basedOn w:val="Normal"/>
    <w:link w:val="HeaderChar"/>
    <w:uiPriority w:val="99"/>
    <w:unhideWhenUsed/>
    <w:rsid w:val="00DD37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7FF"/>
  </w:style>
  <w:style w:type="paragraph" w:styleId="Footer">
    <w:name w:val="footer"/>
    <w:basedOn w:val="Normal"/>
    <w:link w:val="FooterChar"/>
    <w:uiPriority w:val="99"/>
    <w:unhideWhenUsed/>
    <w:rsid w:val="00DD37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7FF"/>
  </w:style>
  <w:style w:type="character" w:customStyle="1" w:styleId="Heading1Char">
    <w:name w:val="Heading 1 Char"/>
    <w:basedOn w:val="DefaultParagraphFont"/>
    <w:link w:val="Heading1"/>
    <w:uiPriority w:val="9"/>
    <w:rsid w:val="00C312E6"/>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C312E6"/>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C312E6"/>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C312E6"/>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C312E6"/>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C312E6"/>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C312E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312E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312E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C312E6"/>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C312E6"/>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C312E6"/>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C312E6"/>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C312E6"/>
    <w:rPr>
      <w:color w:val="5A5A5A" w:themeColor="text1" w:themeTint="A5"/>
      <w:spacing w:val="10"/>
    </w:rPr>
  </w:style>
  <w:style w:type="paragraph" w:styleId="NoSpacing">
    <w:name w:val="No Spacing"/>
    <w:uiPriority w:val="1"/>
    <w:qFormat/>
    <w:rsid w:val="00C312E6"/>
    <w:pPr>
      <w:spacing w:after="0" w:line="240" w:lineRule="auto"/>
    </w:pPr>
  </w:style>
  <w:style w:type="paragraph" w:styleId="Quote">
    <w:name w:val="Quote"/>
    <w:basedOn w:val="Normal"/>
    <w:next w:val="Normal"/>
    <w:link w:val="QuoteChar"/>
    <w:uiPriority w:val="29"/>
    <w:qFormat/>
    <w:rsid w:val="00C312E6"/>
    <w:pPr>
      <w:spacing w:before="160"/>
      <w:ind w:left="720" w:right="720"/>
    </w:pPr>
    <w:rPr>
      <w:i/>
      <w:iCs/>
      <w:color w:val="000000" w:themeColor="text1"/>
    </w:rPr>
  </w:style>
  <w:style w:type="character" w:customStyle="1" w:styleId="QuoteChar">
    <w:name w:val="Quote Char"/>
    <w:basedOn w:val="DefaultParagraphFont"/>
    <w:link w:val="Quote"/>
    <w:uiPriority w:val="29"/>
    <w:rsid w:val="00C312E6"/>
    <w:rPr>
      <w:i/>
      <w:iCs/>
      <w:color w:val="000000" w:themeColor="text1"/>
    </w:rPr>
  </w:style>
  <w:style w:type="paragraph" w:styleId="IntenseQuote">
    <w:name w:val="Intense Quote"/>
    <w:basedOn w:val="Normal"/>
    <w:next w:val="Normal"/>
    <w:link w:val="IntenseQuoteChar"/>
    <w:uiPriority w:val="30"/>
    <w:qFormat/>
    <w:rsid w:val="00C312E6"/>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C312E6"/>
    <w:rPr>
      <w:color w:val="000000" w:themeColor="text1"/>
      <w:shd w:val="clear" w:color="auto" w:fill="F2F2F2" w:themeFill="background1" w:themeFillShade="F2"/>
    </w:rPr>
  </w:style>
  <w:style w:type="character" w:styleId="SubtleEmphasis">
    <w:name w:val="Subtle Emphasis"/>
    <w:basedOn w:val="DefaultParagraphFont"/>
    <w:uiPriority w:val="19"/>
    <w:qFormat/>
    <w:rsid w:val="00C312E6"/>
    <w:rPr>
      <w:i/>
      <w:iCs/>
      <w:color w:val="404040" w:themeColor="text1" w:themeTint="BF"/>
    </w:rPr>
  </w:style>
  <w:style w:type="character" w:styleId="IntenseEmphasis">
    <w:name w:val="Intense Emphasis"/>
    <w:basedOn w:val="DefaultParagraphFont"/>
    <w:uiPriority w:val="21"/>
    <w:qFormat/>
    <w:rsid w:val="00C312E6"/>
    <w:rPr>
      <w:b/>
      <w:bCs/>
      <w:i/>
      <w:iCs/>
      <w:caps/>
    </w:rPr>
  </w:style>
  <w:style w:type="character" w:styleId="SubtleReference">
    <w:name w:val="Subtle Reference"/>
    <w:basedOn w:val="DefaultParagraphFont"/>
    <w:uiPriority w:val="31"/>
    <w:qFormat/>
    <w:rsid w:val="00C312E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312E6"/>
    <w:rPr>
      <w:b/>
      <w:bCs/>
      <w:smallCaps/>
      <w:u w:val="single"/>
    </w:rPr>
  </w:style>
  <w:style w:type="character" w:styleId="BookTitle">
    <w:name w:val="Book Title"/>
    <w:basedOn w:val="DefaultParagraphFont"/>
    <w:uiPriority w:val="33"/>
    <w:qFormat/>
    <w:rsid w:val="00C312E6"/>
    <w:rPr>
      <w:b w:val="0"/>
      <w:bCs w:val="0"/>
      <w:smallCaps/>
      <w:spacing w:val="5"/>
    </w:rPr>
  </w:style>
  <w:style w:type="paragraph" w:styleId="TOCHeading">
    <w:name w:val="TOC Heading"/>
    <w:basedOn w:val="Heading1"/>
    <w:next w:val="Normal"/>
    <w:uiPriority w:val="39"/>
    <w:semiHidden/>
    <w:unhideWhenUsed/>
    <w:qFormat/>
    <w:rsid w:val="00C312E6"/>
    <w:pPr>
      <w:outlineLvl w:val="9"/>
    </w:pPr>
  </w:style>
  <w:style w:type="paragraph" w:customStyle="1" w:styleId="paragraph">
    <w:name w:val="paragraph"/>
    <w:basedOn w:val="Normal"/>
    <w:rsid w:val="00FC0A9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FC0A92"/>
  </w:style>
  <w:style w:type="character" w:customStyle="1" w:styleId="spellingerror">
    <w:name w:val="spellingerror"/>
    <w:basedOn w:val="DefaultParagraphFont"/>
    <w:rsid w:val="00FC0A92"/>
  </w:style>
  <w:style w:type="character" w:customStyle="1" w:styleId="contextualspellingandgrammarerror">
    <w:name w:val="contextualspellingandgrammarerror"/>
    <w:basedOn w:val="DefaultParagraphFont"/>
    <w:rsid w:val="00FC0A92"/>
  </w:style>
  <w:style w:type="character" w:customStyle="1" w:styleId="eop">
    <w:name w:val="eop"/>
    <w:basedOn w:val="DefaultParagraphFont"/>
    <w:rsid w:val="00FC0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8414">
      <w:bodyDiv w:val="1"/>
      <w:marLeft w:val="0"/>
      <w:marRight w:val="0"/>
      <w:marTop w:val="0"/>
      <w:marBottom w:val="0"/>
      <w:divBdr>
        <w:top w:val="none" w:sz="0" w:space="0" w:color="auto"/>
        <w:left w:val="none" w:sz="0" w:space="0" w:color="auto"/>
        <w:bottom w:val="none" w:sz="0" w:space="0" w:color="auto"/>
        <w:right w:val="none" w:sz="0" w:space="0" w:color="auto"/>
      </w:divBdr>
      <w:divsChild>
        <w:div w:id="958295451">
          <w:marLeft w:val="547"/>
          <w:marRight w:val="0"/>
          <w:marTop w:val="0"/>
          <w:marBottom w:val="0"/>
          <w:divBdr>
            <w:top w:val="none" w:sz="0" w:space="0" w:color="auto"/>
            <w:left w:val="none" w:sz="0" w:space="0" w:color="auto"/>
            <w:bottom w:val="none" w:sz="0" w:space="0" w:color="auto"/>
            <w:right w:val="none" w:sz="0" w:space="0" w:color="auto"/>
          </w:divBdr>
        </w:div>
      </w:divsChild>
    </w:div>
    <w:div w:id="1173109026">
      <w:bodyDiv w:val="1"/>
      <w:marLeft w:val="0"/>
      <w:marRight w:val="0"/>
      <w:marTop w:val="0"/>
      <w:marBottom w:val="0"/>
      <w:divBdr>
        <w:top w:val="none" w:sz="0" w:space="0" w:color="auto"/>
        <w:left w:val="none" w:sz="0" w:space="0" w:color="auto"/>
        <w:bottom w:val="none" w:sz="0" w:space="0" w:color="auto"/>
        <w:right w:val="none" w:sz="0" w:space="0" w:color="auto"/>
      </w:divBdr>
    </w:div>
    <w:div w:id="1508515329">
      <w:bodyDiv w:val="1"/>
      <w:marLeft w:val="0"/>
      <w:marRight w:val="0"/>
      <w:marTop w:val="0"/>
      <w:marBottom w:val="0"/>
      <w:divBdr>
        <w:top w:val="none" w:sz="0" w:space="0" w:color="auto"/>
        <w:left w:val="none" w:sz="0" w:space="0" w:color="auto"/>
        <w:bottom w:val="none" w:sz="0" w:space="0" w:color="auto"/>
        <w:right w:val="none" w:sz="0" w:space="0" w:color="auto"/>
      </w:divBdr>
      <w:divsChild>
        <w:div w:id="1334987426">
          <w:marLeft w:val="547"/>
          <w:marRight w:val="0"/>
          <w:marTop w:val="0"/>
          <w:marBottom w:val="0"/>
          <w:divBdr>
            <w:top w:val="none" w:sz="0" w:space="0" w:color="auto"/>
            <w:left w:val="none" w:sz="0" w:space="0" w:color="auto"/>
            <w:bottom w:val="none" w:sz="0" w:space="0" w:color="auto"/>
            <w:right w:val="none" w:sz="0" w:space="0" w:color="auto"/>
          </w:divBdr>
        </w:div>
      </w:divsChild>
    </w:div>
    <w:div w:id="1729768127">
      <w:bodyDiv w:val="1"/>
      <w:marLeft w:val="0"/>
      <w:marRight w:val="0"/>
      <w:marTop w:val="0"/>
      <w:marBottom w:val="0"/>
      <w:divBdr>
        <w:top w:val="none" w:sz="0" w:space="0" w:color="auto"/>
        <w:left w:val="none" w:sz="0" w:space="0" w:color="auto"/>
        <w:bottom w:val="none" w:sz="0" w:space="0" w:color="auto"/>
        <w:right w:val="none" w:sz="0" w:space="0" w:color="auto"/>
      </w:divBdr>
      <w:divsChild>
        <w:div w:id="1269776021">
          <w:marLeft w:val="0"/>
          <w:marRight w:val="0"/>
          <w:marTop w:val="0"/>
          <w:marBottom w:val="300"/>
          <w:divBdr>
            <w:top w:val="none" w:sz="0" w:space="0" w:color="auto"/>
            <w:left w:val="none" w:sz="0" w:space="0" w:color="auto"/>
            <w:bottom w:val="none" w:sz="0" w:space="0" w:color="auto"/>
            <w:right w:val="none" w:sz="0" w:space="0" w:color="auto"/>
          </w:divBdr>
        </w:div>
        <w:div w:id="1910069181">
          <w:marLeft w:val="0"/>
          <w:marRight w:val="0"/>
          <w:marTop w:val="0"/>
          <w:marBottom w:val="300"/>
          <w:divBdr>
            <w:top w:val="none" w:sz="0" w:space="0" w:color="auto"/>
            <w:left w:val="none" w:sz="0" w:space="0" w:color="auto"/>
            <w:bottom w:val="none" w:sz="0" w:space="0" w:color="auto"/>
            <w:right w:val="none" w:sz="0" w:space="0" w:color="auto"/>
          </w:divBdr>
        </w:div>
        <w:div w:id="280495829">
          <w:marLeft w:val="0"/>
          <w:marRight w:val="0"/>
          <w:marTop w:val="0"/>
          <w:marBottom w:val="300"/>
          <w:divBdr>
            <w:top w:val="none" w:sz="0" w:space="0" w:color="auto"/>
            <w:left w:val="none" w:sz="0" w:space="0" w:color="auto"/>
            <w:bottom w:val="none" w:sz="0" w:space="0" w:color="auto"/>
            <w:right w:val="none" w:sz="0" w:space="0" w:color="auto"/>
          </w:divBdr>
        </w:div>
        <w:div w:id="828331611">
          <w:marLeft w:val="0"/>
          <w:marRight w:val="0"/>
          <w:marTop w:val="0"/>
          <w:marBottom w:val="300"/>
          <w:divBdr>
            <w:top w:val="none" w:sz="0" w:space="0" w:color="auto"/>
            <w:left w:val="none" w:sz="0" w:space="0" w:color="auto"/>
            <w:bottom w:val="none" w:sz="0" w:space="0" w:color="auto"/>
            <w:right w:val="none" w:sz="0" w:space="0" w:color="auto"/>
          </w:divBdr>
        </w:div>
        <w:div w:id="306013494">
          <w:marLeft w:val="0"/>
          <w:marRight w:val="0"/>
          <w:marTop w:val="0"/>
          <w:marBottom w:val="300"/>
          <w:divBdr>
            <w:top w:val="none" w:sz="0" w:space="0" w:color="auto"/>
            <w:left w:val="none" w:sz="0" w:space="0" w:color="auto"/>
            <w:bottom w:val="none" w:sz="0" w:space="0" w:color="auto"/>
            <w:right w:val="none" w:sz="0" w:space="0" w:color="auto"/>
          </w:divBdr>
        </w:div>
      </w:divsChild>
    </w:div>
    <w:div w:id="188436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 Type="http://schemas.openxmlformats.org/officeDocument/2006/relationships/settings" Target="settings.xml"/><Relationship Id="rId21" Type="http://schemas.openxmlformats.org/officeDocument/2006/relationships/diagramQuickStyle" Target="diagrams/quickStyle3.xml"/><Relationship Id="rId7" Type="http://schemas.openxmlformats.org/officeDocument/2006/relationships/image" Target="media/image1.jpeg"/><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2" Type="http://schemas.openxmlformats.org/officeDocument/2006/relationships/styles" Target="styles.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diagramData" Target="diagrams/data4.xml"/><Relationship Id="rId5" Type="http://schemas.openxmlformats.org/officeDocument/2006/relationships/footnotes" Target="footnote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10" Type="http://schemas.openxmlformats.org/officeDocument/2006/relationships/diagramLayout" Target="diagrams/layout1.xml"/><Relationship Id="rId19" Type="http://schemas.openxmlformats.org/officeDocument/2006/relationships/diagramData" Target="diagrams/data3.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250791D-B49F-4E8B-A7A0-57E7A4339894}" type="doc">
      <dgm:prSet loTypeId="urn:microsoft.com/office/officeart/2005/8/layout/target3" loCatId="list" qsTypeId="urn:microsoft.com/office/officeart/2005/8/quickstyle/simple1" qsCatId="simple" csTypeId="urn:microsoft.com/office/officeart/2005/8/colors/colorful4" csCatId="colorful" phldr="1"/>
      <dgm:spPr/>
      <dgm:t>
        <a:bodyPr/>
        <a:lstStyle/>
        <a:p>
          <a:endParaRPr lang="en-US"/>
        </a:p>
      </dgm:t>
    </dgm:pt>
    <dgm:pt modelId="{E83845C9-DCCB-443E-88F0-C04E28C33A4D}">
      <dgm:prSet phldrT="[Text]" custT="1"/>
      <dgm:spPr>
        <a:xfrm>
          <a:off x="1600199" y="0"/>
          <a:ext cx="3886200" cy="3200399"/>
        </a:xfrm>
        <a:prstGeom prst="rect">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gm:spPr>
      <dgm:t>
        <a:bodyPr/>
        <a:lstStyle/>
        <a:p>
          <a:r>
            <a:rPr lang="en-US" sz="2400">
              <a:solidFill>
                <a:sysClr val="windowText" lastClr="000000">
                  <a:hueOff val="0"/>
                  <a:satOff val="0"/>
                  <a:lumOff val="0"/>
                  <a:alphaOff val="0"/>
                </a:sysClr>
              </a:solidFill>
              <a:latin typeface="Calibri" panose="020F0502020204030204"/>
              <a:ea typeface="+mn-ea"/>
              <a:cs typeface="+mn-cs"/>
            </a:rPr>
            <a:t>KS2</a:t>
          </a:r>
        </a:p>
      </dgm:t>
    </dgm:pt>
    <dgm:pt modelId="{135DD975-E2A2-4319-82CE-E12B2F3B4991}" type="parTrans" cxnId="{9B93B720-8590-4468-8285-E624B5603FA3}">
      <dgm:prSet/>
      <dgm:spPr/>
      <dgm:t>
        <a:bodyPr/>
        <a:lstStyle/>
        <a:p>
          <a:endParaRPr lang="en-US"/>
        </a:p>
      </dgm:t>
    </dgm:pt>
    <dgm:pt modelId="{F01CFD39-201B-4254-A89C-5074E3BE16A0}" type="sibTrans" cxnId="{9B93B720-8590-4468-8285-E624B5603FA3}">
      <dgm:prSet/>
      <dgm:spPr/>
      <dgm:t>
        <a:bodyPr/>
        <a:lstStyle/>
        <a:p>
          <a:endParaRPr lang="en-US"/>
        </a:p>
      </dgm:t>
    </dgm:pt>
    <dgm:pt modelId="{B05E4E4E-E434-4AC7-B320-737FBB3FFC21}">
      <dgm:prSet phldrT="[Text]" custT="1"/>
      <dgm:spPr>
        <a:xfrm>
          <a:off x="3543300" y="0"/>
          <a:ext cx="1943100" cy="960122"/>
        </a:xfrm>
        <a:prstGeom prst="rect">
          <a:avLst/>
        </a:prstGeom>
        <a:noFill/>
        <a:ln w="12700" cap="flat" cmpd="sng" algn="ctr">
          <a:noFill/>
          <a:prstDash val="solid"/>
          <a:miter lim="800000"/>
        </a:ln>
        <a:effectLst/>
        <a:sp3d/>
      </dgm:spPr>
      <dgm:t>
        <a:bodyPr/>
        <a:lstStyle/>
        <a:p>
          <a:r>
            <a:rPr lang="en-US" sz="800">
              <a:solidFill>
                <a:sysClr val="windowText" lastClr="000000">
                  <a:hueOff val="0"/>
                  <a:satOff val="0"/>
                  <a:lumOff val="0"/>
                  <a:alphaOff val="0"/>
                </a:sysClr>
              </a:solidFill>
              <a:latin typeface="Calibri" panose="020F0502020204030204"/>
              <a:ea typeface="+mn-ea"/>
              <a:cs typeface="+mn-cs"/>
            </a:rPr>
            <a:t>Use initiative</a:t>
          </a:r>
        </a:p>
      </dgm:t>
    </dgm:pt>
    <dgm:pt modelId="{F73BD1E9-B4B1-42C9-BD47-8C42E6845706}" type="parTrans" cxnId="{D1AA8E6C-D858-4C5D-825D-AA57D7482242}">
      <dgm:prSet/>
      <dgm:spPr/>
      <dgm:t>
        <a:bodyPr/>
        <a:lstStyle/>
        <a:p>
          <a:endParaRPr lang="en-US"/>
        </a:p>
      </dgm:t>
    </dgm:pt>
    <dgm:pt modelId="{EB7A9CAA-34D6-4EFF-B948-F22CFC231DF0}" type="sibTrans" cxnId="{D1AA8E6C-D858-4C5D-825D-AA57D7482242}">
      <dgm:prSet/>
      <dgm:spPr/>
      <dgm:t>
        <a:bodyPr/>
        <a:lstStyle/>
        <a:p>
          <a:endParaRPr lang="en-US"/>
        </a:p>
      </dgm:t>
    </dgm:pt>
    <dgm:pt modelId="{D3807DA0-7713-4D02-BE26-E23995538D48}">
      <dgm:prSet phldrT="[Text]" custT="1"/>
      <dgm:spPr>
        <a:xfrm>
          <a:off x="3543300" y="0"/>
          <a:ext cx="1943100" cy="960122"/>
        </a:xfrm>
        <a:prstGeom prst="rect">
          <a:avLst/>
        </a:prstGeom>
        <a:noFill/>
        <a:ln w="12700" cap="flat" cmpd="sng" algn="ctr">
          <a:noFill/>
          <a:prstDash val="solid"/>
          <a:miter lim="800000"/>
        </a:ln>
        <a:effectLst/>
        <a:sp3d/>
      </dgm:spPr>
      <dgm:t>
        <a:bodyPr/>
        <a:lstStyle/>
        <a:p>
          <a:r>
            <a:rPr lang="en-US" sz="800">
              <a:solidFill>
                <a:sysClr val="windowText" lastClr="000000">
                  <a:hueOff val="0"/>
                  <a:satOff val="0"/>
                  <a:lumOff val="0"/>
                  <a:alphaOff val="0"/>
                </a:sysClr>
              </a:solidFill>
              <a:latin typeface="Calibri" panose="020F0502020204030204"/>
              <a:ea typeface="+mn-ea"/>
              <a:cs typeface="+mn-cs"/>
            </a:rPr>
            <a:t>Respond to feedback respectfully and make improvements</a:t>
          </a:r>
        </a:p>
      </dgm:t>
    </dgm:pt>
    <dgm:pt modelId="{592676D1-30AB-44D6-B0E6-64A67575F9B4}" type="parTrans" cxnId="{A290ECFA-83A9-449E-AEFC-C64351F708D0}">
      <dgm:prSet/>
      <dgm:spPr/>
      <dgm:t>
        <a:bodyPr/>
        <a:lstStyle/>
        <a:p>
          <a:endParaRPr lang="en-US"/>
        </a:p>
      </dgm:t>
    </dgm:pt>
    <dgm:pt modelId="{037EE796-181F-41F3-A062-BC1DBB8B4C66}" type="sibTrans" cxnId="{A290ECFA-83A9-449E-AEFC-C64351F708D0}">
      <dgm:prSet/>
      <dgm:spPr/>
      <dgm:t>
        <a:bodyPr/>
        <a:lstStyle/>
        <a:p>
          <a:endParaRPr lang="en-US"/>
        </a:p>
      </dgm:t>
    </dgm:pt>
    <dgm:pt modelId="{0737A02B-18B5-4567-BBB9-5E066DE68337}">
      <dgm:prSet phldrT="[Text]" custT="1"/>
      <dgm:spPr>
        <a:xfrm>
          <a:off x="1600199" y="960122"/>
          <a:ext cx="3886200" cy="2080257"/>
        </a:xfrm>
        <a:prstGeom prst="rect">
          <a:avLst/>
        </a:prstGeom>
        <a:solidFill>
          <a:sysClr val="window" lastClr="FFFFFF">
            <a:alpha val="90000"/>
            <a:hueOff val="0"/>
            <a:satOff val="0"/>
            <a:lumOff val="0"/>
            <a:alphaOff val="0"/>
          </a:sysClr>
        </a:solidFill>
        <a:ln w="12700" cap="flat" cmpd="sng" algn="ctr">
          <a:solidFill>
            <a:srgbClr val="FFC000">
              <a:hueOff val="5197846"/>
              <a:satOff val="-23984"/>
              <a:lumOff val="883"/>
              <a:alphaOff val="0"/>
            </a:srgbClr>
          </a:solidFill>
          <a:prstDash val="solid"/>
          <a:miter lim="800000"/>
        </a:ln>
        <a:effectLst/>
      </dgm:spPr>
      <dgm:t>
        <a:bodyPr/>
        <a:lstStyle/>
        <a:p>
          <a:r>
            <a:rPr lang="en-US" sz="2400">
              <a:solidFill>
                <a:sysClr val="windowText" lastClr="000000">
                  <a:hueOff val="0"/>
                  <a:satOff val="0"/>
                  <a:lumOff val="0"/>
                  <a:alphaOff val="0"/>
                </a:sysClr>
              </a:solidFill>
              <a:latin typeface="Calibri" panose="020F0502020204030204"/>
              <a:ea typeface="+mn-ea"/>
              <a:cs typeface="+mn-cs"/>
            </a:rPr>
            <a:t>KS1</a:t>
          </a:r>
        </a:p>
      </dgm:t>
    </dgm:pt>
    <dgm:pt modelId="{5BD4EECA-EC57-447F-BBAF-95473159DB45}" type="parTrans" cxnId="{C0765A00-FE51-48B7-A7E1-E03E0B77DB4A}">
      <dgm:prSet/>
      <dgm:spPr/>
      <dgm:t>
        <a:bodyPr/>
        <a:lstStyle/>
        <a:p>
          <a:endParaRPr lang="en-US"/>
        </a:p>
      </dgm:t>
    </dgm:pt>
    <dgm:pt modelId="{9040507D-C1AF-4FA8-94C7-FBE22D392E2E}" type="sibTrans" cxnId="{C0765A00-FE51-48B7-A7E1-E03E0B77DB4A}">
      <dgm:prSet/>
      <dgm:spPr/>
      <dgm:t>
        <a:bodyPr/>
        <a:lstStyle/>
        <a:p>
          <a:endParaRPr lang="en-US"/>
        </a:p>
      </dgm:t>
    </dgm:pt>
    <dgm:pt modelId="{C18D749E-DA96-49D3-BB92-7200B8C78D5B}">
      <dgm:prSet phldrT="[Text]"/>
      <dgm:spPr>
        <a:xfrm>
          <a:off x="3543300" y="960122"/>
          <a:ext cx="1943100" cy="960118"/>
        </a:xfrm>
        <a:prstGeom prst="rect">
          <a:avLst/>
        </a:prstGeom>
        <a:noFill/>
        <a:ln w="12700" cap="flat" cmpd="sng" algn="ctr">
          <a:noFill/>
          <a:prstDash val="solid"/>
          <a:miter lim="800000"/>
        </a:ln>
        <a:effectLst/>
        <a:sp3d/>
      </dgm:spPr>
      <dgm:t>
        <a:bodyPr/>
        <a:lstStyle/>
        <a:p>
          <a:r>
            <a:rPr lang="en-US">
              <a:solidFill>
                <a:sysClr val="windowText" lastClr="000000">
                  <a:hueOff val="0"/>
                  <a:satOff val="0"/>
                  <a:lumOff val="0"/>
                  <a:alphaOff val="0"/>
                </a:sysClr>
              </a:solidFill>
              <a:latin typeface="Calibri" panose="020F0502020204030204"/>
              <a:ea typeface="+mn-ea"/>
              <a:cs typeface="+mn-cs"/>
            </a:rPr>
            <a:t>Reflect</a:t>
          </a:r>
        </a:p>
      </dgm:t>
    </dgm:pt>
    <dgm:pt modelId="{E1D49138-9835-4691-99EB-9368BF8019A7}" type="parTrans" cxnId="{5BA52FFC-82BC-46E7-994F-7E8E984D0FD1}">
      <dgm:prSet/>
      <dgm:spPr/>
      <dgm:t>
        <a:bodyPr/>
        <a:lstStyle/>
        <a:p>
          <a:endParaRPr lang="en-US"/>
        </a:p>
      </dgm:t>
    </dgm:pt>
    <dgm:pt modelId="{F4A057F2-2A74-4AF9-8597-F405AA685801}" type="sibTrans" cxnId="{5BA52FFC-82BC-46E7-994F-7E8E984D0FD1}">
      <dgm:prSet/>
      <dgm:spPr/>
      <dgm:t>
        <a:bodyPr/>
        <a:lstStyle/>
        <a:p>
          <a:endParaRPr lang="en-US"/>
        </a:p>
      </dgm:t>
    </dgm:pt>
    <dgm:pt modelId="{5B6713FD-FEC6-451A-BAC0-2E0C31585661}">
      <dgm:prSet phldrT="[Text]" custT="1"/>
      <dgm:spPr>
        <a:xfrm>
          <a:off x="1600199" y="1920240"/>
          <a:ext cx="3886200" cy="960119"/>
        </a:xfrm>
        <a:prstGeom prst="rect">
          <a:avLst/>
        </a:prstGeom>
        <a:solidFill>
          <a:sysClr val="window" lastClr="FFFFFF">
            <a:alpha val="90000"/>
            <a:hueOff val="0"/>
            <a:satOff val="0"/>
            <a:lumOff val="0"/>
            <a:alphaOff val="0"/>
          </a:sysClr>
        </a:solidFill>
        <a:ln w="12700" cap="flat" cmpd="sng" algn="ctr">
          <a:solidFill>
            <a:srgbClr val="FFC000">
              <a:hueOff val="10395692"/>
              <a:satOff val="-47968"/>
              <a:lumOff val="1765"/>
              <a:alphaOff val="0"/>
            </a:srgbClr>
          </a:solidFill>
          <a:prstDash val="solid"/>
          <a:miter lim="800000"/>
        </a:ln>
        <a:effectLst/>
      </dgm:spPr>
      <dgm:t>
        <a:bodyPr/>
        <a:lstStyle/>
        <a:p>
          <a:r>
            <a:rPr lang="en-US" sz="2400">
              <a:solidFill>
                <a:sysClr val="windowText" lastClr="000000">
                  <a:hueOff val="0"/>
                  <a:satOff val="0"/>
                  <a:lumOff val="0"/>
                  <a:alphaOff val="0"/>
                </a:sysClr>
              </a:solidFill>
              <a:latin typeface="Calibri" panose="020F0502020204030204"/>
              <a:ea typeface="+mn-ea"/>
              <a:cs typeface="+mn-cs"/>
            </a:rPr>
            <a:t>EYFS</a:t>
          </a:r>
        </a:p>
      </dgm:t>
    </dgm:pt>
    <dgm:pt modelId="{46F17CF6-25D7-445F-A83F-B1CA6EAC2AD9}" type="parTrans" cxnId="{42167EBB-7DD3-408A-BFC1-4F5BE4272FC0}">
      <dgm:prSet/>
      <dgm:spPr/>
      <dgm:t>
        <a:bodyPr/>
        <a:lstStyle/>
        <a:p>
          <a:endParaRPr lang="en-US"/>
        </a:p>
      </dgm:t>
    </dgm:pt>
    <dgm:pt modelId="{AF97F6C5-835F-4FC6-8EA0-AB34BF8088AC}" type="sibTrans" cxnId="{42167EBB-7DD3-408A-BFC1-4F5BE4272FC0}">
      <dgm:prSet/>
      <dgm:spPr/>
      <dgm:t>
        <a:bodyPr/>
        <a:lstStyle/>
        <a:p>
          <a:endParaRPr lang="en-US"/>
        </a:p>
      </dgm:t>
    </dgm:pt>
    <dgm:pt modelId="{7BC75699-BA0C-43DF-85DA-A9409643736B}">
      <dgm:prSet phldrT="[Text]" custT="1"/>
      <dgm:spPr>
        <a:xfrm>
          <a:off x="3543300" y="1920240"/>
          <a:ext cx="1943100" cy="960119"/>
        </a:xfrm>
        <a:prstGeom prst="rect">
          <a:avLst/>
        </a:prstGeom>
        <a:noFill/>
        <a:ln w="12700" cap="flat" cmpd="sng" algn="ctr">
          <a:noFill/>
          <a:prstDash val="solid"/>
          <a:miter lim="800000"/>
        </a:ln>
        <a:effectLst/>
        <a:sp3d/>
      </dgm:spPr>
      <dgm:t>
        <a:bodyPr/>
        <a:lstStyle/>
        <a:p>
          <a:r>
            <a:rPr lang="en-US" sz="800">
              <a:solidFill>
                <a:sysClr val="windowText" lastClr="000000">
                  <a:hueOff val="0"/>
                  <a:satOff val="0"/>
                  <a:lumOff val="0"/>
                  <a:alphaOff val="0"/>
                </a:sysClr>
              </a:solidFill>
              <a:latin typeface="Calibri" panose="020F0502020204030204"/>
              <a:ea typeface="+mn-ea"/>
              <a:cs typeface="+mn-cs"/>
            </a:rPr>
            <a:t>Imagine</a:t>
          </a:r>
        </a:p>
      </dgm:t>
    </dgm:pt>
    <dgm:pt modelId="{7AC5C38F-CA48-41EB-85B6-646233400372}" type="parTrans" cxnId="{F2709621-9203-436C-82A0-6710C52D04F0}">
      <dgm:prSet/>
      <dgm:spPr/>
      <dgm:t>
        <a:bodyPr/>
        <a:lstStyle/>
        <a:p>
          <a:endParaRPr lang="en-US"/>
        </a:p>
      </dgm:t>
    </dgm:pt>
    <dgm:pt modelId="{57B8C7B8-77B7-4035-8655-9499D556FF49}" type="sibTrans" cxnId="{F2709621-9203-436C-82A0-6710C52D04F0}">
      <dgm:prSet/>
      <dgm:spPr/>
      <dgm:t>
        <a:bodyPr/>
        <a:lstStyle/>
        <a:p>
          <a:endParaRPr lang="en-US"/>
        </a:p>
      </dgm:t>
    </dgm:pt>
    <dgm:pt modelId="{7C5C6100-8B5A-441E-B29B-F764BA9AD85F}">
      <dgm:prSet phldrT="[Text]" custT="1"/>
      <dgm:spPr>
        <a:xfrm>
          <a:off x="3543300" y="1920240"/>
          <a:ext cx="1943100" cy="960119"/>
        </a:xfrm>
        <a:prstGeom prst="rect">
          <a:avLst/>
        </a:prstGeom>
        <a:noFill/>
        <a:ln w="12700" cap="flat" cmpd="sng" algn="ctr">
          <a:noFill/>
          <a:prstDash val="solid"/>
          <a:miter lim="800000"/>
        </a:ln>
        <a:effectLst/>
        <a:sp3d/>
      </dgm:spPr>
      <dgm:t>
        <a:bodyPr/>
        <a:lstStyle/>
        <a:p>
          <a:r>
            <a:rPr lang="en-US" sz="800">
              <a:solidFill>
                <a:sysClr val="windowText" lastClr="000000">
                  <a:hueOff val="0"/>
                  <a:satOff val="0"/>
                  <a:lumOff val="0"/>
                  <a:alphaOff val="0"/>
                </a:sysClr>
              </a:solidFill>
              <a:latin typeface="Calibri" panose="020F0502020204030204"/>
              <a:ea typeface="+mn-ea"/>
              <a:cs typeface="+mn-cs"/>
            </a:rPr>
            <a:t>Persist</a:t>
          </a:r>
        </a:p>
      </dgm:t>
    </dgm:pt>
    <dgm:pt modelId="{5F7052EF-1E6C-48DB-BC6F-49EA3B5A287C}" type="parTrans" cxnId="{853FFD19-2BB4-4FF6-B15C-0ACBC07A30F0}">
      <dgm:prSet/>
      <dgm:spPr/>
      <dgm:t>
        <a:bodyPr/>
        <a:lstStyle/>
        <a:p>
          <a:endParaRPr lang="en-US"/>
        </a:p>
      </dgm:t>
    </dgm:pt>
    <dgm:pt modelId="{170A1B50-5DA0-410E-B89E-140977107A8E}" type="sibTrans" cxnId="{853FFD19-2BB4-4FF6-B15C-0ACBC07A30F0}">
      <dgm:prSet/>
      <dgm:spPr/>
      <dgm:t>
        <a:bodyPr/>
        <a:lstStyle/>
        <a:p>
          <a:endParaRPr lang="en-US"/>
        </a:p>
      </dgm:t>
    </dgm:pt>
    <dgm:pt modelId="{8151720D-626F-4EE2-933A-AD6518B29281}">
      <dgm:prSet phldrT="[Text]" custT="1"/>
      <dgm:spPr>
        <a:xfrm>
          <a:off x="3543300" y="1920240"/>
          <a:ext cx="1943100" cy="960119"/>
        </a:xfrm>
        <a:prstGeom prst="rect">
          <a:avLst/>
        </a:prstGeom>
        <a:noFill/>
        <a:ln w="12700" cap="flat" cmpd="sng" algn="ctr">
          <a:noFill/>
          <a:prstDash val="solid"/>
          <a:miter lim="800000"/>
        </a:ln>
        <a:effectLst/>
        <a:sp3d/>
      </dgm:spPr>
      <dgm:t>
        <a:bodyPr/>
        <a:lstStyle/>
        <a:p>
          <a:r>
            <a:rPr lang="en-US" sz="800">
              <a:solidFill>
                <a:sysClr val="windowText" lastClr="000000">
                  <a:hueOff val="0"/>
                  <a:satOff val="0"/>
                  <a:lumOff val="0"/>
                  <a:alphaOff val="0"/>
                </a:sysClr>
              </a:solidFill>
              <a:latin typeface="Calibri" panose="020F0502020204030204"/>
              <a:ea typeface="+mn-ea"/>
              <a:cs typeface="+mn-cs"/>
            </a:rPr>
            <a:t>Experiment</a:t>
          </a:r>
        </a:p>
      </dgm:t>
    </dgm:pt>
    <dgm:pt modelId="{FBDA042A-7029-49AE-A9C2-B7DCC99AED04}" type="parTrans" cxnId="{7B65B0D7-6093-4835-BAEA-02CEC2A93290}">
      <dgm:prSet/>
      <dgm:spPr/>
      <dgm:t>
        <a:bodyPr/>
        <a:lstStyle/>
        <a:p>
          <a:endParaRPr lang="en-US"/>
        </a:p>
      </dgm:t>
    </dgm:pt>
    <dgm:pt modelId="{28E64B93-681C-4097-A18E-726B630E5266}" type="sibTrans" cxnId="{7B65B0D7-6093-4835-BAEA-02CEC2A93290}">
      <dgm:prSet/>
      <dgm:spPr/>
      <dgm:t>
        <a:bodyPr/>
        <a:lstStyle/>
        <a:p>
          <a:endParaRPr lang="en-US"/>
        </a:p>
      </dgm:t>
    </dgm:pt>
    <dgm:pt modelId="{0CCE6AD8-98A9-492C-ABDC-7F92CCD88867}">
      <dgm:prSet phldrT="[Text]" custT="1"/>
      <dgm:spPr>
        <a:xfrm>
          <a:off x="3543300" y="1920240"/>
          <a:ext cx="1943100" cy="960119"/>
        </a:xfrm>
        <a:prstGeom prst="rect">
          <a:avLst/>
        </a:prstGeom>
        <a:noFill/>
        <a:ln w="12700" cap="flat" cmpd="sng" algn="ctr">
          <a:noFill/>
          <a:prstDash val="solid"/>
          <a:miter lim="800000"/>
        </a:ln>
        <a:effectLst/>
        <a:sp3d/>
      </dgm:spPr>
      <dgm:t>
        <a:bodyPr/>
        <a:lstStyle/>
        <a:p>
          <a:r>
            <a:rPr lang="en-US" sz="800">
              <a:solidFill>
                <a:sysClr val="windowText" lastClr="000000">
                  <a:hueOff val="0"/>
                  <a:satOff val="0"/>
                  <a:lumOff val="0"/>
                  <a:alphaOff val="0"/>
                </a:sysClr>
              </a:solidFill>
              <a:latin typeface="Calibri" panose="020F0502020204030204"/>
              <a:ea typeface="+mn-ea"/>
              <a:cs typeface="+mn-cs"/>
            </a:rPr>
            <a:t>Adapt</a:t>
          </a:r>
        </a:p>
      </dgm:t>
    </dgm:pt>
    <dgm:pt modelId="{A66ACF71-7D42-4276-A9B3-73D248261548}" type="parTrans" cxnId="{D38D62AB-5D8E-40B0-816E-FBA8680DBC35}">
      <dgm:prSet/>
      <dgm:spPr/>
      <dgm:t>
        <a:bodyPr/>
        <a:lstStyle/>
        <a:p>
          <a:endParaRPr lang="en-US"/>
        </a:p>
      </dgm:t>
    </dgm:pt>
    <dgm:pt modelId="{980BFEAB-52CE-490A-8E23-61B6CCBB3208}" type="sibTrans" cxnId="{D38D62AB-5D8E-40B0-816E-FBA8680DBC35}">
      <dgm:prSet/>
      <dgm:spPr/>
      <dgm:t>
        <a:bodyPr/>
        <a:lstStyle/>
        <a:p>
          <a:endParaRPr lang="en-US"/>
        </a:p>
      </dgm:t>
    </dgm:pt>
    <dgm:pt modelId="{2A7EBA24-44AD-40F1-A75E-D745D710DF59}">
      <dgm:prSet phldrT="[Text]"/>
      <dgm:spPr>
        <a:xfrm>
          <a:off x="3543300" y="960122"/>
          <a:ext cx="1943100" cy="960118"/>
        </a:xfrm>
        <a:prstGeom prst="rect">
          <a:avLst/>
        </a:prstGeom>
        <a:noFill/>
        <a:ln w="12700" cap="flat" cmpd="sng" algn="ctr">
          <a:noFill/>
          <a:prstDash val="solid"/>
          <a:miter lim="800000"/>
        </a:ln>
        <a:effectLst/>
        <a:sp3d/>
      </dgm:spPr>
      <dgm:t>
        <a:bodyPr/>
        <a:lstStyle/>
        <a:p>
          <a:r>
            <a:rPr lang="en-US">
              <a:solidFill>
                <a:sysClr val="windowText" lastClr="000000">
                  <a:hueOff val="0"/>
                  <a:satOff val="0"/>
                  <a:lumOff val="0"/>
                  <a:alphaOff val="0"/>
                </a:sysClr>
              </a:solidFill>
              <a:latin typeface="Calibri" panose="020F0502020204030204"/>
              <a:ea typeface="+mn-ea"/>
              <a:cs typeface="+mn-cs"/>
            </a:rPr>
            <a:t>Share opinions</a:t>
          </a:r>
        </a:p>
      </dgm:t>
    </dgm:pt>
    <dgm:pt modelId="{A8AEB417-2E82-405E-B498-75CD9211338E}" type="parTrans" cxnId="{B3649932-7628-44A1-818B-5AD7446556A6}">
      <dgm:prSet/>
      <dgm:spPr/>
      <dgm:t>
        <a:bodyPr/>
        <a:lstStyle/>
        <a:p>
          <a:endParaRPr lang="en-US"/>
        </a:p>
      </dgm:t>
    </dgm:pt>
    <dgm:pt modelId="{8B0A1061-D986-4F7E-A74D-B7B3CCF5DA35}" type="sibTrans" cxnId="{B3649932-7628-44A1-818B-5AD7446556A6}">
      <dgm:prSet/>
      <dgm:spPr/>
      <dgm:t>
        <a:bodyPr/>
        <a:lstStyle/>
        <a:p>
          <a:endParaRPr lang="en-US"/>
        </a:p>
      </dgm:t>
    </dgm:pt>
    <dgm:pt modelId="{3DA572D1-463D-4A95-A579-C85FF59C9924}">
      <dgm:prSet phldrT="[Text]" custT="1"/>
      <dgm:spPr>
        <a:xfrm>
          <a:off x="3543300" y="0"/>
          <a:ext cx="1943100" cy="960122"/>
        </a:xfrm>
        <a:prstGeom prst="rect">
          <a:avLst/>
        </a:prstGeom>
        <a:noFill/>
        <a:ln w="12700" cap="flat" cmpd="sng" algn="ctr">
          <a:noFill/>
          <a:prstDash val="solid"/>
          <a:miter lim="800000"/>
        </a:ln>
        <a:effectLst/>
        <a:sp3d/>
      </dgm:spPr>
      <dgm:t>
        <a:bodyPr/>
        <a:lstStyle/>
        <a:p>
          <a:r>
            <a:rPr lang="en-US" sz="800">
              <a:solidFill>
                <a:sysClr val="windowText" lastClr="000000">
                  <a:hueOff val="0"/>
                  <a:satOff val="0"/>
                  <a:lumOff val="0"/>
                  <a:alphaOff val="0"/>
                </a:sysClr>
              </a:solidFill>
              <a:latin typeface="Calibri" panose="020F0502020204030204"/>
              <a:ea typeface="+mn-ea"/>
              <a:cs typeface="+mn-cs"/>
            </a:rPr>
            <a:t>Be a critical friend</a:t>
          </a:r>
        </a:p>
      </dgm:t>
    </dgm:pt>
    <dgm:pt modelId="{F9117254-212F-4BC1-9E60-448E3F2CB33F}" type="parTrans" cxnId="{2A670893-4E48-4E09-BC17-8021DE055AC9}">
      <dgm:prSet/>
      <dgm:spPr/>
      <dgm:t>
        <a:bodyPr/>
        <a:lstStyle/>
        <a:p>
          <a:endParaRPr lang="en-US"/>
        </a:p>
      </dgm:t>
    </dgm:pt>
    <dgm:pt modelId="{3D312571-86F1-43E5-871F-61D1546336CB}" type="sibTrans" cxnId="{2A670893-4E48-4E09-BC17-8021DE055AC9}">
      <dgm:prSet/>
      <dgm:spPr/>
      <dgm:t>
        <a:bodyPr/>
        <a:lstStyle/>
        <a:p>
          <a:endParaRPr lang="en-US"/>
        </a:p>
      </dgm:t>
    </dgm:pt>
    <dgm:pt modelId="{09686053-BF01-4E91-B621-20BC916467C3}">
      <dgm:prSet phldrT="[Text]"/>
      <dgm:spPr>
        <a:xfrm>
          <a:off x="3543300" y="960122"/>
          <a:ext cx="1943100" cy="960118"/>
        </a:xfrm>
        <a:noFill/>
        <a:ln w="12700" cap="flat" cmpd="sng" algn="ctr">
          <a:noFill/>
          <a:prstDash val="solid"/>
          <a:miter lim="800000"/>
        </a:ln>
        <a:effectLst/>
        <a:sp3d/>
      </dgm:spPr>
      <dgm:t>
        <a:bodyPr/>
        <a:lstStyle/>
        <a:p>
          <a:r>
            <a:rPr lang="en-US">
              <a:solidFill>
                <a:sysClr val="windowText" lastClr="000000">
                  <a:hueOff val="0"/>
                  <a:satOff val="0"/>
                  <a:lumOff val="0"/>
                  <a:alphaOff val="0"/>
                </a:sysClr>
              </a:solidFill>
              <a:latin typeface="Calibri" panose="020F0502020204030204"/>
              <a:ea typeface="+mn-ea"/>
              <a:cs typeface="+mn-cs"/>
            </a:rPr>
            <a:t>Design</a:t>
          </a:r>
        </a:p>
      </dgm:t>
    </dgm:pt>
    <dgm:pt modelId="{B97B90E7-3D66-4CC4-81DB-8252F50D008E}" type="parTrans" cxnId="{12197492-5797-4ED3-9CCE-0062E7E9B898}">
      <dgm:prSet/>
      <dgm:spPr/>
      <dgm:t>
        <a:bodyPr/>
        <a:lstStyle/>
        <a:p>
          <a:endParaRPr lang="en-US"/>
        </a:p>
      </dgm:t>
    </dgm:pt>
    <dgm:pt modelId="{A77E7F95-C46F-432E-99ED-D8135753006F}" type="sibTrans" cxnId="{12197492-5797-4ED3-9CCE-0062E7E9B898}">
      <dgm:prSet/>
      <dgm:spPr/>
      <dgm:t>
        <a:bodyPr/>
        <a:lstStyle/>
        <a:p>
          <a:endParaRPr lang="en-US"/>
        </a:p>
      </dgm:t>
    </dgm:pt>
    <dgm:pt modelId="{94E6827D-A260-4FAA-9DA0-82533618F062}">
      <dgm:prSet phldrT="[Text]" custT="1"/>
      <dgm:spPr>
        <a:xfrm>
          <a:off x="3543300" y="1920240"/>
          <a:ext cx="1943100" cy="960119"/>
        </a:xfrm>
        <a:noFill/>
        <a:ln w="12700" cap="flat" cmpd="sng" algn="ctr">
          <a:noFill/>
          <a:prstDash val="solid"/>
          <a:miter lim="800000"/>
        </a:ln>
        <a:effectLst/>
        <a:sp3d/>
      </dgm:spPr>
      <dgm:t>
        <a:bodyPr/>
        <a:lstStyle/>
        <a:p>
          <a:r>
            <a:rPr lang="en-US" sz="800">
              <a:solidFill>
                <a:sysClr val="windowText" lastClr="000000">
                  <a:hueOff val="0"/>
                  <a:satOff val="0"/>
                  <a:lumOff val="0"/>
                  <a:alphaOff val="0"/>
                </a:sysClr>
              </a:solidFill>
              <a:latin typeface="Calibri" panose="020F0502020204030204"/>
              <a:ea typeface="+mn-ea"/>
              <a:cs typeface="+mn-cs"/>
            </a:rPr>
            <a:t>Be inspired</a:t>
          </a:r>
        </a:p>
      </dgm:t>
    </dgm:pt>
    <dgm:pt modelId="{93A0C147-4D24-4617-963F-9F98A8E1FFCD}" type="parTrans" cxnId="{97AD4D87-B3F0-465C-9844-8C784AF20986}">
      <dgm:prSet/>
      <dgm:spPr/>
      <dgm:t>
        <a:bodyPr/>
        <a:lstStyle/>
        <a:p>
          <a:endParaRPr lang="en-US"/>
        </a:p>
      </dgm:t>
    </dgm:pt>
    <dgm:pt modelId="{00CCC276-1BB2-4645-B54E-2070215E22B3}" type="sibTrans" cxnId="{97AD4D87-B3F0-465C-9844-8C784AF20986}">
      <dgm:prSet/>
      <dgm:spPr/>
      <dgm:t>
        <a:bodyPr/>
        <a:lstStyle/>
        <a:p>
          <a:endParaRPr lang="en-US"/>
        </a:p>
      </dgm:t>
    </dgm:pt>
    <dgm:pt modelId="{2FD49F89-A52E-4F22-9454-3B1C7D8BA0B7}">
      <dgm:prSet phldrT="[Text]"/>
      <dgm:spPr>
        <a:xfrm>
          <a:off x="3543300" y="960122"/>
          <a:ext cx="1943100" cy="960118"/>
        </a:xfrm>
        <a:noFill/>
        <a:ln w="12700" cap="flat" cmpd="sng" algn="ctr">
          <a:noFill/>
          <a:prstDash val="solid"/>
          <a:miter lim="800000"/>
        </a:ln>
        <a:effectLst/>
        <a:sp3d/>
      </dgm:spPr>
      <dgm:t>
        <a:bodyPr/>
        <a:lstStyle/>
        <a:p>
          <a:r>
            <a:rPr lang="en-US">
              <a:solidFill>
                <a:sysClr val="windowText" lastClr="000000">
                  <a:hueOff val="0"/>
                  <a:satOff val="0"/>
                  <a:lumOff val="0"/>
                  <a:alphaOff val="0"/>
                </a:sysClr>
              </a:solidFill>
              <a:latin typeface="Calibri" panose="020F0502020204030204"/>
              <a:ea typeface="+mn-ea"/>
              <a:cs typeface="+mn-cs"/>
            </a:rPr>
            <a:t>Respond to feedback</a:t>
          </a:r>
        </a:p>
      </dgm:t>
    </dgm:pt>
    <dgm:pt modelId="{60416B5E-539E-4DA4-B041-379ABF208A1C}" type="parTrans" cxnId="{BE3E161E-C698-468D-8CB0-771103F4EB1C}">
      <dgm:prSet/>
      <dgm:spPr/>
      <dgm:t>
        <a:bodyPr/>
        <a:lstStyle/>
        <a:p>
          <a:endParaRPr lang="en-US"/>
        </a:p>
      </dgm:t>
    </dgm:pt>
    <dgm:pt modelId="{CBDCEC74-4B2A-4B80-B256-E2FD450575B3}" type="sibTrans" cxnId="{BE3E161E-C698-468D-8CB0-771103F4EB1C}">
      <dgm:prSet/>
      <dgm:spPr/>
      <dgm:t>
        <a:bodyPr/>
        <a:lstStyle/>
        <a:p>
          <a:endParaRPr lang="en-US"/>
        </a:p>
      </dgm:t>
    </dgm:pt>
    <dgm:pt modelId="{B5BFE4A2-1F42-4203-8CE7-B5D11FF47B42}">
      <dgm:prSet phldrT="[Text]"/>
      <dgm:spPr>
        <a:xfrm>
          <a:off x="3543300" y="960122"/>
          <a:ext cx="1943100" cy="960118"/>
        </a:xfrm>
        <a:noFill/>
        <a:ln w="12700" cap="flat" cmpd="sng" algn="ctr">
          <a:noFill/>
          <a:prstDash val="solid"/>
          <a:miter lim="800000"/>
        </a:ln>
        <a:effectLst/>
        <a:sp3d/>
      </dgm:spPr>
      <dgm:t>
        <a:bodyPr/>
        <a:lstStyle/>
        <a:p>
          <a:r>
            <a:rPr lang="en-US">
              <a:solidFill>
                <a:sysClr val="windowText" lastClr="000000">
                  <a:hueOff val="0"/>
                  <a:satOff val="0"/>
                  <a:lumOff val="0"/>
                  <a:alphaOff val="0"/>
                </a:sysClr>
              </a:solidFill>
              <a:latin typeface="Calibri" panose="020F0502020204030204"/>
              <a:ea typeface="+mn-ea"/>
              <a:cs typeface="+mn-cs"/>
            </a:rPr>
            <a:t>Be resilient</a:t>
          </a:r>
        </a:p>
      </dgm:t>
    </dgm:pt>
    <dgm:pt modelId="{3B519BA9-EB10-4DEF-B5A2-191CD7413523}" type="parTrans" cxnId="{787590CB-9875-4091-8B88-308D37482313}">
      <dgm:prSet/>
      <dgm:spPr/>
      <dgm:t>
        <a:bodyPr/>
        <a:lstStyle/>
        <a:p>
          <a:endParaRPr lang="en-US"/>
        </a:p>
      </dgm:t>
    </dgm:pt>
    <dgm:pt modelId="{74145625-69AA-43BE-9488-503868A75D04}" type="sibTrans" cxnId="{787590CB-9875-4091-8B88-308D37482313}">
      <dgm:prSet/>
      <dgm:spPr/>
      <dgm:t>
        <a:bodyPr/>
        <a:lstStyle/>
        <a:p>
          <a:endParaRPr lang="en-US"/>
        </a:p>
      </dgm:t>
    </dgm:pt>
    <dgm:pt modelId="{521A3EE4-153B-44BD-861C-92F810D5902E}">
      <dgm:prSet phldrT="[Text]"/>
      <dgm:spPr>
        <a:xfrm>
          <a:off x="3543300" y="960122"/>
          <a:ext cx="1943100" cy="960118"/>
        </a:xfrm>
        <a:noFill/>
        <a:ln w="12700" cap="flat" cmpd="sng" algn="ctr">
          <a:noFill/>
          <a:prstDash val="solid"/>
          <a:miter lim="800000"/>
        </a:ln>
        <a:effectLst/>
        <a:sp3d/>
      </dgm:spPr>
      <dgm:t>
        <a:bodyPr/>
        <a:lstStyle/>
        <a:p>
          <a:r>
            <a:rPr lang="en-US">
              <a:solidFill>
                <a:sysClr val="windowText" lastClr="000000">
                  <a:hueOff val="0"/>
                  <a:satOff val="0"/>
                  <a:lumOff val="0"/>
                  <a:alphaOff val="0"/>
                </a:sysClr>
              </a:solidFill>
              <a:latin typeface="Calibri" panose="020F0502020204030204"/>
              <a:ea typeface="+mn-ea"/>
              <a:cs typeface="+mn-cs"/>
            </a:rPr>
            <a:t>Observe</a:t>
          </a:r>
        </a:p>
      </dgm:t>
    </dgm:pt>
    <dgm:pt modelId="{E2EFA03B-B791-450A-9FC6-4B2D38C2034E}" type="parTrans" cxnId="{E9DAF057-4BCF-44C1-AD73-A93564E19CCC}">
      <dgm:prSet/>
      <dgm:spPr/>
      <dgm:t>
        <a:bodyPr/>
        <a:lstStyle/>
        <a:p>
          <a:endParaRPr lang="en-US"/>
        </a:p>
      </dgm:t>
    </dgm:pt>
    <dgm:pt modelId="{F9FBBBED-A88C-4840-91A3-37985EFA8AB1}" type="sibTrans" cxnId="{E9DAF057-4BCF-44C1-AD73-A93564E19CCC}">
      <dgm:prSet/>
      <dgm:spPr/>
      <dgm:t>
        <a:bodyPr/>
        <a:lstStyle/>
        <a:p>
          <a:endParaRPr lang="en-US"/>
        </a:p>
      </dgm:t>
    </dgm:pt>
    <dgm:pt modelId="{D141F488-E59F-41D6-A45A-93A7BA448927}">
      <dgm:prSet phldrT="[Text]" custT="1"/>
      <dgm:spPr>
        <a:xfrm>
          <a:off x="3543300" y="0"/>
          <a:ext cx="1943100" cy="960122"/>
        </a:xfrm>
        <a:noFill/>
        <a:ln w="12700" cap="flat" cmpd="sng" algn="ctr">
          <a:noFill/>
          <a:prstDash val="solid"/>
          <a:miter lim="800000"/>
        </a:ln>
        <a:effectLst/>
        <a:sp3d/>
      </dgm:spPr>
      <dgm:t>
        <a:bodyPr/>
        <a:lstStyle/>
        <a:p>
          <a:r>
            <a:rPr lang="en-US" sz="800">
              <a:solidFill>
                <a:sysClr val="windowText" lastClr="000000">
                  <a:hueOff val="0"/>
                  <a:satOff val="0"/>
                  <a:lumOff val="0"/>
                  <a:alphaOff val="0"/>
                </a:sysClr>
              </a:solidFill>
              <a:latin typeface="Calibri" panose="020F0502020204030204"/>
              <a:ea typeface="+mn-ea"/>
              <a:cs typeface="+mn-cs"/>
            </a:rPr>
            <a:t>Persist </a:t>
          </a:r>
        </a:p>
      </dgm:t>
    </dgm:pt>
    <dgm:pt modelId="{2E50263A-A3A4-41A3-9244-EFFD15F9716C}" type="parTrans" cxnId="{74A3444A-C4E1-4212-AC35-D571EA37B06E}">
      <dgm:prSet/>
      <dgm:spPr/>
      <dgm:t>
        <a:bodyPr/>
        <a:lstStyle/>
        <a:p>
          <a:endParaRPr lang="en-US"/>
        </a:p>
      </dgm:t>
    </dgm:pt>
    <dgm:pt modelId="{B2E07320-BDE2-44CA-BCC2-E3D5BBE54DD2}" type="sibTrans" cxnId="{74A3444A-C4E1-4212-AC35-D571EA37B06E}">
      <dgm:prSet/>
      <dgm:spPr/>
      <dgm:t>
        <a:bodyPr/>
        <a:lstStyle/>
        <a:p>
          <a:endParaRPr lang="en-US"/>
        </a:p>
      </dgm:t>
    </dgm:pt>
    <dgm:pt modelId="{B282FA97-78CC-43A3-BA97-91F1F9577C4A}" type="pres">
      <dgm:prSet presAssocID="{A250791D-B49F-4E8B-A7A0-57E7A4339894}" presName="Name0" presStyleCnt="0">
        <dgm:presLayoutVars>
          <dgm:chMax val="7"/>
          <dgm:dir/>
          <dgm:animLvl val="lvl"/>
          <dgm:resizeHandles val="exact"/>
        </dgm:presLayoutVars>
      </dgm:prSet>
      <dgm:spPr/>
    </dgm:pt>
    <dgm:pt modelId="{DFBEB777-6B1E-4B58-8B81-9F37C07A59F6}" type="pres">
      <dgm:prSet presAssocID="{E83845C9-DCCB-443E-88F0-C04E28C33A4D}" presName="circle1" presStyleLbl="node1" presStyleIdx="0" presStyleCnt="3" custLinFactNeighborX="313"/>
      <dgm:spPr>
        <a:xfrm>
          <a:off x="0" y="0"/>
          <a:ext cx="3200399" cy="3200399"/>
        </a:xfrm>
        <a:prstGeom prst="pie">
          <a:avLst>
            <a:gd name="adj1" fmla="val 5400000"/>
            <a:gd name="adj2" fmla="val 1620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33BAA340-DBB4-496B-AAB5-C15AAC694F62}" type="pres">
      <dgm:prSet presAssocID="{E83845C9-DCCB-443E-88F0-C04E28C33A4D}" presName="space" presStyleCnt="0"/>
      <dgm:spPr/>
    </dgm:pt>
    <dgm:pt modelId="{DB73D38A-1014-40D1-B26F-006D567ACD81}" type="pres">
      <dgm:prSet presAssocID="{E83845C9-DCCB-443E-88F0-C04E28C33A4D}" presName="rect1" presStyleLbl="alignAcc1" presStyleIdx="0" presStyleCnt="3" custLinFactNeighborY="-613"/>
      <dgm:spPr/>
    </dgm:pt>
    <dgm:pt modelId="{BA2F9364-7167-4F5B-8446-9D82006DE15F}" type="pres">
      <dgm:prSet presAssocID="{0737A02B-18B5-4567-BBB9-5E066DE68337}" presName="vertSpace2" presStyleLbl="node1" presStyleIdx="0" presStyleCnt="3"/>
      <dgm:spPr/>
    </dgm:pt>
    <dgm:pt modelId="{92CD5632-8794-479B-A6E7-321610340161}" type="pres">
      <dgm:prSet presAssocID="{0737A02B-18B5-4567-BBB9-5E066DE68337}" presName="circle2" presStyleLbl="node1" presStyleIdx="1" presStyleCnt="3"/>
      <dgm:spPr>
        <a:xfrm>
          <a:off x="560071" y="960122"/>
          <a:ext cx="2080257" cy="2080257"/>
        </a:xfrm>
        <a:prstGeom prst="pie">
          <a:avLst>
            <a:gd name="adj1" fmla="val 5400000"/>
            <a:gd name="adj2" fmla="val 16200000"/>
          </a:avLst>
        </a:prstGeom>
        <a:solidFill>
          <a:srgbClr val="FFC000">
            <a:hueOff val="5197846"/>
            <a:satOff val="-23984"/>
            <a:lumOff val="883"/>
            <a:alphaOff val="0"/>
          </a:srgbClr>
        </a:solidFill>
        <a:ln w="12700" cap="flat" cmpd="sng" algn="ctr">
          <a:solidFill>
            <a:sysClr val="window" lastClr="FFFFFF">
              <a:hueOff val="0"/>
              <a:satOff val="0"/>
              <a:lumOff val="0"/>
              <a:alphaOff val="0"/>
            </a:sysClr>
          </a:solidFill>
          <a:prstDash val="solid"/>
          <a:miter lim="800000"/>
        </a:ln>
        <a:effectLst/>
      </dgm:spPr>
    </dgm:pt>
    <dgm:pt modelId="{A5C8C991-2450-4C64-8945-A5A2FE6AD6DB}" type="pres">
      <dgm:prSet presAssocID="{0737A02B-18B5-4567-BBB9-5E066DE68337}" presName="rect2" presStyleLbl="alignAcc1" presStyleIdx="1" presStyleCnt="3"/>
      <dgm:spPr/>
    </dgm:pt>
    <dgm:pt modelId="{117B9DDF-9F65-4898-AC1B-777E06A94E77}" type="pres">
      <dgm:prSet presAssocID="{5B6713FD-FEC6-451A-BAC0-2E0C31585661}" presName="vertSpace3" presStyleLbl="node1" presStyleIdx="1" presStyleCnt="3"/>
      <dgm:spPr/>
    </dgm:pt>
    <dgm:pt modelId="{127699B6-6B74-414F-81DD-819B9473961F}" type="pres">
      <dgm:prSet presAssocID="{5B6713FD-FEC6-451A-BAC0-2E0C31585661}" presName="circle3" presStyleLbl="node1" presStyleIdx="2" presStyleCnt="3"/>
      <dgm:spPr>
        <a:xfrm>
          <a:off x="1120140" y="1920240"/>
          <a:ext cx="960119" cy="960119"/>
        </a:xfrm>
        <a:prstGeom prst="pie">
          <a:avLst>
            <a:gd name="adj1" fmla="val 5400000"/>
            <a:gd name="adj2" fmla="val 16200000"/>
          </a:avLst>
        </a:prstGeom>
        <a:solidFill>
          <a:srgbClr val="FFC000">
            <a:hueOff val="10395692"/>
            <a:satOff val="-47968"/>
            <a:lumOff val="1765"/>
            <a:alphaOff val="0"/>
          </a:srgbClr>
        </a:solidFill>
        <a:ln w="12700" cap="flat" cmpd="sng" algn="ctr">
          <a:solidFill>
            <a:sysClr val="window" lastClr="FFFFFF">
              <a:hueOff val="0"/>
              <a:satOff val="0"/>
              <a:lumOff val="0"/>
              <a:alphaOff val="0"/>
            </a:sysClr>
          </a:solidFill>
          <a:prstDash val="solid"/>
          <a:miter lim="800000"/>
        </a:ln>
        <a:effectLst/>
      </dgm:spPr>
    </dgm:pt>
    <dgm:pt modelId="{E9D84CF7-0115-4B02-BD72-88137B5B1E5F}" type="pres">
      <dgm:prSet presAssocID="{5B6713FD-FEC6-451A-BAC0-2E0C31585661}" presName="rect3" presStyleLbl="alignAcc1" presStyleIdx="2" presStyleCnt="3"/>
      <dgm:spPr/>
    </dgm:pt>
    <dgm:pt modelId="{CFE6218E-787A-4D34-9C83-82FDF2DFC63B}" type="pres">
      <dgm:prSet presAssocID="{E83845C9-DCCB-443E-88F0-C04E28C33A4D}" presName="rect1ParTx" presStyleLbl="alignAcc1" presStyleIdx="2" presStyleCnt="3">
        <dgm:presLayoutVars>
          <dgm:chMax val="1"/>
          <dgm:bulletEnabled val="1"/>
        </dgm:presLayoutVars>
      </dgm:prSet>
      <dgm:spPr/>
    </dgm:pt>
    <dgm:pt modelId="{F47FC2C2-D33D-41D7-B289-7EEC335C5842}" type="pres">
      <dgm:prSet presAssocID="{E83845C9-DCCB-443E-88F0-C04E28C33A4D}" presName="rect1ChTx" presStyleLbl="alignAcc1" presStyleIdx="2" presStyleCnt="3">
        <dgm:presLayoutVars>
          <dgm:bulletEnabled val="1"/>
        </dgm:presLayoutVars>
      </dgm:prSet>
      <dgm:spPr>
        <a:prstGeom prst="rect">
          <a:avLst/>
        </a:prstGeom>
      </dgm:spPr>
    </dgm:pt>
    <dgm:pt modelId="{02D9147B-F3DA-4F14-853D-79E2C49ECA9D}" type="pres">
      <dgm:prSet presAssocID="{0737A02B-18B5-4567-BBB9-5E066DE68337}" presName="rect2ParTx" presStyleLbl="alignAcc1" presStyleIdx="2" presStyleCnt="3">
        <dgm:presLayoutVars>
          <dgm:chMax val="1"/>
          <dgm:bulletEnabled val="1"/>
        </dgm:presLayoutVars>
      </dgm:prSet>
      <dgm:spPr/>
    </dgm:pt>
    <dgm:pt modelId="{B5601440-4E94-482C-99FA-C96C125D7406}" type="pres">
      <dgm:prSet presAssocID="{0737A02B-18B5-4567-BBB9-5E066DE68337}" presName="rect2ChTx" presStyleLbl="alignAcc1" presStyleIdx="2" presStyleCnt="3">
        <dgm:presLayoutVars>
          <dgm:bulletEnabled val="1"/>
        </dgm:presLayoutVars>
      </dgm:prSet>
      <dgm:spPr>
        <a:prstGeom prst="rect">
          <a:avLst/>
        </a:prstGeom>
      </dgm:spPr>
    </dgm:pt>
    <dgm:pt modelId="{FD62C943-3A32-4A9A-9F95-74E4D1512CE3}" type="pres">
      <dgm:prSet presAssocID="{5B6713FD-FEC6-451A-BAC0-2E0C31585661}" presName="rect3ParTx" presStyleLbl="alignAcc1" presStyleIdx="2" presStyleCnt="3">
        <dgm:presLayoutVars>
          <dgm:chMax val="1"/>
          <dgm:bulletEnabled val="1"/>
        </dgm:presLayoutVars>
      </dgm:prSet>
      <dgm:spPr/>
    </dgm:pt>
    <dgm:pt modelId="{9BAA37F6-31BA-42D1-BEB9-78DD1092D801}" type="pres">
      <dgm:prSet presAssocID="{5B6713FD-FEC6-451A-BAC0-2E0C31585661}" presName="rect3ChTx" presStyleLbl="alignAcc1" presStyleIdx="2" presStyleCnt="3">
        <dgm:presLayoutVars>
          <dgm:bulletEnabled val="1"/>
        </dgm:presLayoutVars>
      </dgm:prSet>
      <dgm:spPr>
        <a:prstGeom prst="rect">
          <a:avLst/>
        </a:prstGeom>
      </dgm:spPr>
    </dgm:pt>
  </dgm:ptLst>
  <dgm:cxnLst>
    <dgm:cxn modelId="{C0765A00-FE51-48B7-A7E1-E03E0B77DB4A}" srcId="{A250791D-B49F-4E8B-A7A0-57E7A4339894}" destId="{0737A02B-18B5-4567-BBB9-5E066DE68337}" srcOrd="1" destOrd="0" parTransId="{5BD4EECA-EC57-447F-BBAF-95473159DB45}" sibTransId="{9040507D-C1AF-4FA8-94C7-FBE22D392E2E}"/>
    <dgm:cxn modelId="{60554615-3845-4B82-AB5B-667CAD4E397A}" type="presOf" srcId="{94E6827D-A260-4FAA-9DA0-82533618F062}" destId="{9BAA37F6-31BA-42D1-BEB9-78DD1092D801}" srcOrd="0" destOrd="1" presId="urn:microsoft.com/office/officeart/2005/8/layout/target3"/>
    <dgm:cxn modelId="{853FFD19-2BB4-4FF6-B15C-0ACBC07A30F0}" srcId="{5B6713FD-FEC6-451A-BAC0-2E0C31585661}" destId="{7C5C6100-8B5A-441E-B29B-F764BA9AD85F}" srcOrd="3" destOrd="0" parTransId="{5F7052EF-1E6C-48DB-BC6F-49EA3B5A287C}" sibTransId="{170A1B50-5DA0-410E-B89E-140977107A8E}"/>
    <dgm:cxn modelId="{D4ECC51D-655E-4137-B03A-16F63886CC45}" type="presOf" srcId="{2FD49F89-A52E-4F22-9454-3B1C7D8BA0B7}" destId="{B5601440-4E94-482C-99FA-C96C125D7406}" srcOrd="0" destOrd="3" presId="urn:microsoft.com/office/officeart/2005/8/layout/target3"/>
    <dgm:cxn modelId="{BE3E161E-C698-468D-8CB0-771103F4EB1C}" srcId="{0737A02B-18B5-4567-BBB9-5E066DE68337}" destId="{2FD49F89-A52E-4F22-9454-3B1C7D8BA0B7}" srcOrd="3" destOrd="0" parTransId="{60416B5E-539E-4DA4-B041-379ABF208A1C}" sibTransId="{CBDCEC74-4B2A-4B80-B256-E2FD450575B3}"/>
    <dgm:cxn modelId="{9B93B720-8590-4468-8285-E624B5603FA3}" srcId="{A250791D-B49F-4E8B-A7A0-57E7A4339894}" destId="{E83845C9-DCCB-443E-88F0-C04E28C33A4D}" srcOrd="0" destOrd="0" parTransId="{135DD975-E2A2-4319-82CE-E12B2F3B4991}" sibTransId="{F01CFD39-201B-4254-A89C-5074E3BE16A0}"/>
    <dgm:cxn modelId="{F2709621-9203-436C-82A0-6710C52D04F0}" srcId="{5B6713FD-FEC6-451A-BAC0-2E0C31585661}" destId="{7BC75699-BA0C-43DF-85DA-A9409643736B}" srcOrd="0" destOrd="0" parTransId="{7AC5C38F-CA48-41EB-85B6-646233400372}" sibTransId="{57B8C7B8-77B7-4035-8655-9499D556FF49}"/>
    <dgm:cxn modelId="{EBA5B329-C4F3-4208-9A0B-505B17F64460}" type="presOf" srcId="{09686053-BF01-4E91-B621-20BC916467C3}" destId="{B5601440-4E94-482C-99FA-C96C125D7406}" srcOrd="0" destOrd="1" presId="urn:microsoft.com/office/officeart/2005/8/layout/target3"/>
    <dgm:cxn modelId="{B3649932-7628-44A1-818B-5AD7446556A6}" srcId="{0737A02B-18B5-4567-BBB9-5E066DE68337}" destId="{2A7EBA24-44AD-40F1-A75E-D745D710DF59}" srcOrd="4" destOrd="0" parTransId="{A8AEB417-2E82-405E-B498-75CD9211338E}" sibTransId="{8B0A1061-D986-4F7E-A74D-B7B3CCF5DA35}"/>
    <dgm:cxn modelId="{F097783E-BB9F-4D3C-89F1-98FC79244770}" type="presOf" srcId="{D3807DA0-7713-4D02-BE26-E23995538D48}" destId="{F47FC2C2-D33D-41D7-B289-7EEC335C5842}" srcOrd="0" destOrd="2" presId="urn:microsoft.com/office/officeart/2005/8/layout/target3"/>
    <dgm:cxn modelId="{2B9EAD40-C15A-4CA1-BF97-6BD1DCA02425}" type="presOf" srcId="{8151720D-626F-4EE2-933A-AD6518B29281}" destId="{9BAA37F6-31BA-42D1-BEB9-78DD1092D801}" srcOrd="0" destOrd="2" presId="urn:microsoft.com/office/officeart/2005/8/layout/target3"/>
    <dgm:cxn modelId="{0FF87F41-A49F-4141-BF14-3D7D061706AC}" type="presOf" srcId="{A250791D-B49F-4E8B-A7A0-57E7A4339894}" destId="{B282FA97-78CC-43A3-BA97-91F1F9577C4A}" srcOrd="0" destOrd="0" presId="urn:microsoft.com/office/officeart/2005/8/layout/target3"/>
    <dgm:cxn modelId="{C896CD63-9FD2-4507-863F-F5717FEA4F91}" type="presOf" srcId="{5B6713FD-FEC6-451A-BAC0-2E0C31585661}" destId="{E9D84CF7-0115-4B02-BD72-88137B5B1E5F}" srcOrd="0" destOrd="0" presId="urn:microsoft.com/office/officeart/2005/8/layout/target3"/>
    <dgm:cxn modelId="{74A3444A-C4E1-4212-AC35-D571EA37B06E}" srcId="{E83845C9-DCCB-443E-88F0-C04E28C33A4D}" destId="{D141F488-E59F-41D6-A45A-93A7BA448927}" srcOrd="3" destOrd="0" parTransId="{2E50263A-A3A4-41A3-9244-EFFD15F9716C}" sibTransId="{B2E07320-BDE2-44CA-BCC2-E3D5BBE54DD2}"/>
    <dgm:cxn modelId="{D1AA8E6C-D858-4C5D-825D-AA57D7482242}" srcId="{E83845C9-DCCB-443E-88F0-C04E28C33A4D}" destId="{B05E4E4E-E434-4AC7-B320-737FBB3FFC21}" srcOrd="0" destOrd="0" parTransId="{F73BD1E9-B4B1-42C9-BD47-8C42E6845706}" sibTransId="{EB7A9CAA-34D6-4EFF-B948-F22CFC231DF0}"/>
    <dgm:cxn modelId="{6B66996D-0FA4-442C-AF57-4ACFE48BAE25}" type="presOf" srcId="{521A3EE4-153B-44BD-861C-92F810D5902E}" destId="{B5601440-4E94-482C-99FA-C96C125D7406}" srcOrd="0" destOrd="0" presId="urn:microsoft.com/office/officeart/2005/8/layout/target3"/>
    <dgm:cxn modelId="{186D5454-D1C4-4B93-A384-C06D96DE591D}" type="presOf" srcId="{5B6713FD-FEC6-451A-BAC0-2E0C31585661}" destId="{FD62C943-3A32-4A9A-9F95-74E4D1512CE3}" srcOrd="1" destOrd="0" presId="urn:microsoft.com/office/officeart/2005/8/layout/target3"/>
    <dgm:cxn modelId="{B45BDF54-E90D-4E43-942D-8F436212DD3E}" type="presOf" srcId="{B5BFE4A2-1F42-4203-8CE7-B5D11FF47B42}" destId="{B5601440-4E94-482C-99FA-C96C125D7406}" srcOrd="0" destOrd="5" presId="urn:microsoft.com/office/officeart/2005/8/layout/target3"/>
    <dgm:cxn modelId="{E9DAF057-4BCF-44C1-AD73-A93564E19CCC}" srcId="{0737A02B-18B5-4567-BBB9-5E066DE68337}" destId="{521A3EE4-153B-44BD-861C-92F810D5902E}" srcOrd="0" destOrd="0" parTransId="{E2EFA03B-B791-450A-9FC6-4B2D38C2034E}" sibTransId="{F9FBBBED-A88C-4840-91A3-37985EFA8AB1}"/>
    <dgm:cxn modelId="{97AD4D87-B3F0-465C-9844-8C784AF20986}" srcId="{5B6713FD-FEC6-451A-BAC0-2E0C31585661}" destId="{94E6827D-A260-4FAA-9DA0-82533618F062}" srcOrd="1" destOrd="0" parTransId="{93A0C147-4D24-4617-963F-9F98A8E1FFCD}" sibTransId="{00CCC276-1BB2-4645-B54E-2070215E22B3}"/>
    <dgm:cxn modelId="{12197492-5797-4ED3-9CCE-0062E7E9B898}" srcId="{0737A02B-18B5-4567-BBB9-5E066DE68337}" destId="{09686053-BF01-4E91-B621-20BC916467C3}" srcOrd="1" destOrd="0" parTransId="{B97B90E7-3D66-4CC4-81DB-8252F50D008E}" sibTransId="{A77E7F95-C46F-432E-99ED-D8135753006F}"/>
    <dgm:cxn modelId="{2A670893-4E48-4E09-BC17-8021DE055AC9}" srcId="{E83845C9-DCCB-443E-88F0-C04E28C33A4D}" destId="{3DA572D1-463D-4A95-A579-C85FF59C9924}" srcOrd="1" destOrd="0" parTransId="{F9117254-212F-4BC1-9E60-448E3F2CB33F}" sibTransId="{3D312571-86F1-43E5-871F-61D1546336CB}"/>
    <dgm:cxn modelId="{8CA84695-E2DC-4A51-8AF4-0967C847CC5B}" type="presOf" srcId="{0737A02B-18B5-4567-BBB9-5E066DE68337}" destId="{02D9147B-F3DA-4F14-853D-79E2C49ECA9D}" srcOrd="1" destOrd="0" presId="urn:microsoft.com/office/officeart/2005/8/layout/target3"/>
    <dgm:cxn modelId="{87FA0296-FE54-405A-9F2A-1C5F48220403}" type="presOf" srcId="{3DA572D1-463D-4A95-A579-C85FF59C9924}" destId="{F47FC2C2-D33D-41D7-B289-7EEC335C5842}" srcOrd="0" destOrd="1" presId="urn:microsoft.com/office/officeart/2005/8/layout/target3"/>
    <dgm:cxn modelId="{D38D62AB-5D8E-40B0-816E-FBA8680DBC35}" srcId="{5B6713FD-FEC6-451A-BAC0-2E0C31585661}" destId="{0CCE6AD8-98A9-492C-ABDC-7F92CCD88867}" srcOrd="4" destOrd="0" parTransId="{A66ACF71-7D42-4276-A9B3-73D248261548}" sibTransId="{980BFEAB-52CE-490A-8E23-61B6CCBB3208}"/>
    <dgm:cxn modelId="{42167EBB-7DD3-408A-BFC1-4F5BE4272FC0}" srcId="{A250791D-B49F-4E8B-A7A0-57E7A4339894}" destId="{5B6713FD-FEC6-451A-BAC0-2E0C31585661}" srcOrd="2" destOrd="0" parTransId="{46F17CF6-25D7-445F-A83F-B1CA6EAC2AD9}" sibTransId="{AF97F6C5-835F-4FC6-8EA0-AB34BF8088AC}"/>
    <dgm:cxn modelId="{A0AB14BD-839F-4507-9567-40529C4C82F2}" type="presOf" srcId="{C18D749E-DA96-49D3-BB92-7200B8C78D5B}" destId="{B5601440-4E94-482C-99FA-C96C125D7406}" srcOrd="0" destOrd="2" presId="urn:microsoft.com/office/officeart/2005/8/layout/target3"/>
    <dgm:cxn modelId="{2582BBBF-A119-4C52-A9B4-237881E79852}" type="presOf" srcId="{B05E4E4E-E434-4AC7-B320-737FBB3FFC21}" destId="{F47FC2C2-D33D-41D7-B289-7EEC335C5842}" srcOrd="0" destOrd="0" presId="urn:microsoft.com/office/officeart/2005/8/layout/target3"/>
    <dgm:cxn modelId="{787590CB-9875-4091-8B88-308D37482313}" srcId="{0737A02B-18B5-4567-BBB9-5E066DE68337}" destId="{B5BFE4A2-1F42-4203-8CE7-B5D11FF47B42}" srcOrd="5" destOrd="0" parTransId="{3B519BA9-EB10-4DEF-B5A2-191CD7413523}" sibTransId="{74145625-69AA-43BE-9488-503868A75D04}"/>
    <dgm:cxn modelId="{7B65B0D7-6093-4835-BAEA-02CEC2A93290}" srcId="{5B6713FD-FEC6-451A-BAC0-2E0C31585661}" destId="{8151720D-626F-4EE2-933A-AD6518B29281}" srcOrd="2" destOrd="0" parTransId="{FBDA042A-7029-49AE-A9C2-B7DCC99AED04}" sibTransId="{28E64B93-681C-4097-A18E-726B630E5266}"/>
    <dgm:cxn modelId="{C1E925DA-2CED-4D52-9784-8C55E551517A}" type="presOf" srcId="{D141F488-E59F-41D6-A45A-93A7BA448927}" destId="{F47FC2C2-D33D-41D7-B289-7EEC335C5842}" srcOrd="0" destOrd="3" presId="urn:microsoft.com/office/officeart/2005/8/layout/target3"/>
    <dgm:cxn modelId="{31C7A5DB-290A-408C-AD60-525575AA5C26}" type="presOf" srcId="{0737A02B-18B5-4567-BBB9-5E066DE68337}" destId="{A5C8C991-2450-4C64-8945-A5A2FE6AD6DB}" srcOrd="0" destOrd="0" presId="urn:microsoft.com/office/officeart/2005/8/layout/target3"/>
    <dgm:cxn modelId="{75CEA1DF-63E1-4B19-998A-BE149A9277D3}" type="presOf" srcId="{2A7EBA24-44AD-40F1-A75E-D745D710DF59}" destId="{B5601440-4E94-482C-99FA-C96C125D7406}" srcOrd="0" destOrd="4" presId="urn:microsoft.com/office/officeart/2005/8/layout/target3"/>
    <dgm:cxn modelId="{4F6A3FEB-1A96-4FD6-9134-C83FC3A7AFCD}" type="presOf" srcId="{7BC75699-BA0C-43DF-85DA-A9409643736B}" destId="{9BAA37F6-31BA-42D1-BEB9-78DD1092D801}" srcOrd="0" destOrd="0" presId="urn:microsoft.com/office/officeart/2005/8/layout/target3"/>
    <dgm:cxn modelId="{189E01EC-2B74-47CD-B5E1-4C5B6A00F24C}" type="presOf" srcId="{7C5C6100-8B5A-441E-B29B-F764BA9AD85F}" destId="{9BAA37F6-31BA-42D1-BEB9-78DD1092D801}" srcOrd="0" destOrd="3" presId="urn:microsoft.com/office/officeart/2005/8/layout/target3"/>
    <dgm:cxn modelId="{EA8BA8F2-5F87-4CF4-8813-1F627BC0B543}" type="presOf" srcId="{0CCE6AD8-98A9-492C-ABDC-7F92CCD88867}" destId="{9BAA37F6-31BA-42D1-BEB9-78DD1092D801}" srcOrd="0" destOrd="4" presId="urn:microsoft.com/office/officeart/2005/8/layout/target3"/>
    <dgm:cxn modelId="{A290ECFA-83A9-449E-AEFC-C64351F708D0}" srcId="{E83845C9-DCCB-443E-88F0-C04E28C33A4D}" destId="{D3807DA0-7713-4D02-BE26-E23995538D48}" srcOrd="2" destOrd="0" parTransId="{592676D1-30AB-44D6-B0E6-64A67575F9B4}" sibTransId="{037EE796-181F-41F3-A062-BC1DBB8B4C66}"/>
    <dgm:cxn modelId="{5BA52FFC-82BC-46E7-994F-7E8E984D0FD1}" srcId="{0737A02B-18B5-4567-BBB9-5E066DE68337}" destId="{C18D749E-DA96-49D3-BB92-7200B8C78D5B}" srcOrd="2" destOrd="0" parTransId="{E1D49138-9835-4691-99EB-9368BF8019A7}" sibTransId="{F4A057F2-2A74-4AF9-8597-F405AA685801}"/>
    <dgm:cxn modelId="{8A41A7FE-B303-462C-BB89-15C91E79C4A1}" type="presOf" srcId="{E83845C9-DCCB-443E-88F0-C04E28C33A4D}" destId="{CFE6218E-787A-4D34-9C83-82FDF2DFC63B}" srcOrd="1" destOrd="0" presId="urn:microsoft.com/office/officeart/2005/8/layout/target3"/>
    <dgm:cxn modelId="{0A86ACFF-7000-49DD-ACBC-330554EE3226}" type="presOf" srcId="{E83845C9-DCCB-443E-88F0-C04E28C33A4D}" destId="{DB73D38A-1014-40D1-B26F-006D567ACD81}" srcOrd="0" destOrd="0" presId="urn:microsoft.com/office/officeart/2005/8/layout/target3"/>
    <dgm:cxn modelId="{5179C66D-9658-41AD-96FF-0B378611D192}" type="presParOf" srcId="{B282FA97-78CC-43A3-BA97-91F1F9577C4A}" destId="{DFBEB777-6B1E-4B58-8B81-9F37C07A59F6}" srcOrd="0" destOrd="0" presId="urn:microsoft.com/office/officeart/2005/8/layout/target3"/>
    <dgm:cxn modelId="{296ABC95-A10C-4F4F-93FA-A6C90BCEA719}" type="presParOf" srcId="{B282FA97-78CC-43A3-BA97-91F1F9577C4A}" destId="{33BAA340-DBB4-496B-AAB5-C15AAC694F62}" srcOrd="1" destOrd="0" presId="urn:microsoft.com/office/officeart/2005/8/layout/target3"/>
    <dgm:cxn modelId="{A38255EB-2AEA-4EE0-B39C-3F6C2FBBFDD7}" type="presParOf" srcId="{B282FA97-78CC-43A3-BA97-91F1F9577C4A}" destId="{DB73D38A-1014-40D1-B26F-006D567ACD81}" srcOrd="2" destOrd="0" presId="urn:microsoft.com/office/officeart/2005/8/layout/target3"/>
    <dgm:cxn modelId="{6A8B8069-C5E5-4204-B0C8-21ADB0A6863D}" type="presParOf" srcId="{B282FA97-78CC-43A3-BA97-91F1F9577C4A}" destId="{BA2F9364-7167-4F5B-8446-9D82006DE15F}" srcOrd="3" destOrd="0" presId="urn:microsoft.com/office/officeart/2005/8/layout/target3"/>
    <dgm:cxn modelId="{FEE01AED-3614-4EED-AF2E-F85B4A598B22}" type="presParOf" srcId="{B282FA97-78CC-43A3-BA97-91F1F9577C4A}" destId="{92CD5632-8794-479B-A6E7-321610340161}" srcOrd="4" destOrd="0" presId="urn:microsoft.com/office/officeart/2005/8/layout/target3"/>
    <dgm:cxn modelId="{7D4CD6AE-1989-4B76-B3AD-E78EC94D6D60}" type="presParOf" srcId="{B282FA97-78CC-43A3-BA97-91F1F9577C4A}" destId="{A5C8C991-2450-4C64-8945-A5A2FE6AD6DB}" srcOrd="5" destOrd="0" presId="urn:microsoft.com/office/officeart/2005/8/layout/target3"/>
    <dgm:cxn modelId="{951F8898-3B15-431E-8076-2EA54E109122}" type="presParOf" srcId="{B282FA97-78CC-43A3-BA97-91F1F9577C4A}" destId="{117B9DDF-9F65-4898-AC1B-777E06A94E77}" srcOrd="6" destOrd="0" presId="urn:microsoft.com/office/officeart/2005/8/layout/target3"/>
    <dgm:cxn modelId="{3908E562-4462-4EFE-ABCD-22B59B53CE2D}" type="presParOf" srcId="{B282FA97-78CC-43A3-BA97-91F1F9577C4A}" destId="{127699B6-6B74-414F-81DD-819B9473961F}" srcOrd="7" destOrd="0" presId="urn:microsoft.com/office/officeart/2005/8/layout/target3"/>
    <dgm:cxn modelId="{251314A2-DA4A-4277-9B36-1F12AFA767B1}" type="presParOf" srcId="{B282FA97-78CC-43A3-BA97-91F1F9577C4A}" destId="{E9D84CF7-0115-4B02-BD72-88137B5B1E5F}" srcOrd="8" destOrd="0" presId="urn:microsoft.com/office/officeart/2005/8/layout/target3"/>
    <dgm:cxn modelId="{C98C4A98-E7C8-4FC8-861F-AFC2663F4ADE}" type="presParOf" srcId="{B282FA97-78CC-43A3-BA97-91F1F9577C4A}" destId="{CFE6218E-787A-4D34-9C83-82FDF2DFC63B}" srcOrd="9" destOrd="0" presId="urn:microsoft.com/office/officeart/2005/8/layout/target3"/>
    <dgm:cxn modelId="{70F5840C-15CD-4F31-9F9B-4F7897AF4E01}" type="presParOf" srcId="{B282FA97-78CC-43A3-BA97-91F1F9577C4A}" destId="{F47FC2C2-D33D-41D7-B289-7EEC335C5842}" srcOrd="10" destOrd="0" presId="urn:microsoft.com/office/officeart/2005/8/layout/target3"/>
    <dgm:cxn modelId="{952021DF-49B6-471A-84A7-E866373B2024}" type="presParOf" srcId="{B282FA97-78CC-43A3-BA97-91F1F9577C4A}" destId="{02D9147B-F3DA-4F14-853D-79E2C49ECA9D}" srcOrd="11" destOrd="0" presId="urn:microsoft.com/office/officeart/2005/8/layout/target3"/>
    <dgm:cxn modelId="{67A97F35-3666-4656-855C-00E3174A8A44}" type="presParOf" srcId="{B282FA97-78CC-43A3-BA97-91F1F9577C4A}" destId="{B5601440-4E94-482C-99FA-C96C125D7406}" srcOrd="12" destOrd="0" presId="urn:microsoft.com/office/officeart/2005/8/layout/target3"/>
    <dgm:cxn modelId="{11D28F5F-A46D-4451-9439-78D7BCD05531}" type="presParOf" srcId="{B282FA97-78CC-43A3-BA97-91F1F9577C4A}" destId="{FD62C943-3A32-4A9A-9F95-74E4D1512CE3}" srcOrd="13" destOrd="0" presId="urn:microsoft.com/office/officeart/2005/8/layout/target3"/>
    <dgm:cxn modelId="{CB7E75CF-2BBA-429C-BBC1-EBB1DC518FC5}" type="presParOf" srcId="{B282FA97-78CC-43A3-BA97-91F1F9577C4A}" destId="{9BAA37F6-31BA-42D1-BEB9-78DD1092D801}" srcOrd="14" destOrd="0" presId="urn:microsoft.com/office/officeart/2005/8/layout/target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250791D-B49F-4E8B-A7A0-57E7A4339894}" type="doc">
      <dgm:prSet loTypeId="urn:microsoft.com/office/officeart/2005/8/layout/target3" loCatId="list" qsTypeId="urn:microsoft.com/office/officeart/2005/8/quickstyle/simple1" qsCatId="simple" csTypeId="urn:microsoft.com/office/officeart/2005/8/colors/colorful4" csCatId="colorful" phldr="1"/>
      <dgm:spPr/>
      <dgm:t>
        <a:bodyPr/>
        <a:lstStyle/>
        <a:p>
          <a:endParaRPr lang="en-US"/>
        </a:p>
      </dgm:t>
    </dgm:pt>
    <dgm:pt modelId="{E83845C9-DCCB-443E-88F0-C04E28C33A4D}">
      <dgm:prSet phldrT="[Text]" custT="1"/>
      <dgm:spPr>
        <a:xfrm>
          <a:off x="1264919" y="0"/>
          <a:ext cx="2971800" cy="2529839"/>
        </a:xfrm>
        <a:prstGeom prst="rect">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gm:spPr>
      <dgm:t>
        <a:bodyPr/>
        <a:lstStyle/>
        <a:p>
          <a:r>
            <a:rPr lang="en-US" sz="2400">
              <a:solidFill>
                <a:sysClr val="windowText" lastClr="000000">
                  <a:hueOff val="0"/>
                  <a:satOff val="0"/>
                  <a:lumOff val="0"/>
                  <a:alphaOff val="0"/>
                </a:sysClr>
              </a:solidFill>
              <a:latin typeface="Calibri" panose="020F0502020204030204"/>
              <a:ea typeface="+mn-ea"/>
              <a:cs typeface="+mn-cs"/>
            </a:rPr>
            <a:t>KS2</a:t>
          </a:r>
        </a:p>
      </dgm:t>
    </dgm:pt>
    <dgm:pt modelId="{135DD975-E2A2-4319-82CE-E12B2F3B4991}" type="parTrans" cxnId="{9B93B720-8590-4468-8285-E624B5603FA3}">
      <dgm:prSet/>
      <dgm:spPr/>
      <dgm:t>
        <a:bodyPr/>
        <a:lstStyle/>
        <a:p>
          <a:endParaRPr lang="en-US"/>
        </a:p>
      </dgm:t>
    </dgm:pt>
    <dgm:pt modelId="{F01CFD39-201B-4254-A89C-5074E3BE16A0}" type="sibTrans" cxnId="{9B93B720-8590-4468-8285-E624B5603FA3}">
      <dgm:prSet/>
      <dgm:spPr/>
      <dgm:t>
        <a:bodyPr/>
        <a:lstStyle/>
        <a:p>
          <a:endParaRPr lang="en-US"/>
        </a:p>
      </dgm:t>
    </dgm:pt>
    <dgm:pt modelId="{B05E4E4E-E434-4AC7-B320-737FBB3FFC21}">
      <dgm:prSet phldrT="[Text]" custT="1"/>
      <dgm:spPr>
        <a:xfrm>
          <a:off x="2750820" y="0"/>
          <a:ext cx="1485900" cy="758953"/>
        </a:xfrm>
        <a:prstGeom prst="rect">
          <a:avLst/>
        </a:prstGeom>
        <a:noFill/>
        <a:ln w="12700" cap="flat" cmpd="sng" algn="ctr">
          <a:noFill/>
          <a:prstDash val="solid"/>
          <a:miter lim="800000"/>
        </a:ln>
        <a:effectLst/>
        <a:sp3d/>
      </dgm:spPr>
      <dgm:t>
        <a:bodyPr/>
        <a:lstStyle/>
        <a:p>
          <a:r>
            <a:rPr lang="en-US" sz="800">
              <a:solidFill>
                <a:sysClr val="windowText" lastClr="000000">
                  <a:hueOff val="0"/>
                  <a:satOff val="0"/>
                  <a:lumOff val="0"/>
                  <a:alphaOff val="0"/>
                </a:sysClr>
              </a:solidFill>
              <a:latin typeface="Calibri" panose="020F0502020204030204"/>
              <a:ea typeface="+mn-ea"/>
              <a:cs typeface="+mn-cs"/>
            </a:rPr>
            <a:t>Negotiate and compromise</a:t>
          </a:r>
        </a:p>
      </dgm:t>
    </dgm:pt>
    <dgm:pt modelId="{F73BD1E9-B4B1-42C9-BD47-8C42E6845706}" type="parTrans" cxnId="{D1AA8E6C-D858-4C5D-825D-AA57D7482242}">
      <dgm:prSet/>
      <dgm:spPr/>
      <dgm:t>
        <a:bodyPr/>
        <a:lstStyle/>
        <a:p>
          <a:endParaRPr lang="en-US"/>
        </a:p>
      </dgm:t>
    </dgm:pt>
    <dgm:pt modelId="{EB7A9CAA-34D6-4EFF-B948-F22CFC231DF0}" type="sibTrans" cxnId="{D1AA8E6C-D858-4C5D-825D-AA57D7482242}">
      <dgm:prSet/>
      <dgm:spPr/>
      <dgm:t>
        <a:bodyPr/>
        <a:lstStyle/>
        <a:p>
          <a:endParaRPr lang="en-US"/>
        </a:p>
      </dgm:t>
    </dgm:pt>
    <dgm:pt modelId="{0737A02B-18B5-4567-BBB9-5E066DE68337}">
      <dgm:prSet phldrT="[Text]" custT="1"/>
      <dgm:spPr>
        <a:xfrm>
          <a:off x="1264919" y="758953"/>
          <a:ext cx="2971800" cy="1644394"/>
        </a:xfrm>
        <a:prstGeom prst="rect">
          <a:avLst/>
        </a:prstGeom>
        <a:solidFill>
          <a:sysClr val="window" lastClr="FFFFFF">
            <a:alpha val="90000"/>
            <a:hueOff val="0"/>
            <a:satOff val="0"/>
            <a:lumOff val="0"/>
            <a:alphaOff val="0"/>
          </a:sysClr>
        </a:solidFill>
        <a:ln w="12700" cap="flat" cmpd="sng" algn="ctr">
          <a:solidFill>
            <a:srgbClr val="FFC000">
              <a:hueOff val="5197846"/>
              <a:satOff val="-23984"/>
              <a:lumOff val="883"/>
              <a:alphaOff val="0"/>
            </a:srgbClr>
          </a:solidFill>
          <a:prstDash val="solid"/>
          <a:miter lim="800000"/>
        </a:ln>
        <a:effectLst/>
      </dgm:spPr>
      <dgm:t>
        <a:bodyPr/>
        <a:lstStyle/>
        <a:p>
          <a:r>
            <a:rPr lang="en-US" sz="2400">
              <a:solidFill>
                <a:sysClr val="windowText" lastClr="000000">
                  <a:hueOff val="0"/>
                  <a:satOff val="0"/>
                  <a:lumOff val="0"/>
                  <a:alphaOff val="0"/>
                </a:sysClr>
              </a:solidFill>
              <a:latin typeface="Calibri" panose="020F0502020204030204"/>
              <a:ea typeface="+mn-ea"/>
              <a:cs typeface="+mn-cs"/>
            </a:rPr>
            <a:t>KS1</a:t>
          </a:r>
        </a:p>
      </dgm:t>
    </dgm:pt>
    <dgm:pt modelId="{5BD4EECA-EC57-447F-BBAF-95473159DB45}" type="parTrans" cxnId="{C0765A00-FE51-48B7-A7E1-E03E0B77DB4A}">
      <dgm:prSet/>
      <dgm:spPr/>
      <dgm:t>
        <a:bodyPr/>
        <a:lstStyle/>
        <a:p>
          <a:endParaRPr lang="en-US"/>
        </a:p>
      </dgm:t>
    </dgm:pt>
    <dgm:pt modelId="{9040507D-C1AF-4FA8-94C7-FBE22D392E2E}" type="sibTrans" cxnId="{C0765A00-FE51-48B7-A7E1-E03E0B77DB4A}">
      <dgm:prSet/>
      <dgm:spPr/>
      <dgm:t>
        <a:bodyPr/>
        <a:lstStyle/>
        <a:p>
          <a:endParaRPr lang="en-US"/>
        </a:p>
      </dgm:t>
    </dgm:pt>
    <dgm:pt modelId="{C18D749E-DA96-49D3-BB92-7200B8C78D5B}">
      <dgm:prSet phldrT="[Text]"/>
      <dgm:spPr>
        <a:xfrm>
          <a:off x="2750820" y="758953"/>
          <a:ext cx="1485900" cy="758951"/>
        </a:xfrm>
        <a:prstGeom prst="rect">
          <a:avLst/>
        </a:prstGeom>
        <a:noFill/>
        <a:ln w="12700" cap="flat" cmpd="sng" algn="ctr">
          <a:noFill/>
          <a:prstDash val="solid"/>
          <a:miter lim="800000"/>
        </a:ln>
        <a:effectLst/>
        <a:sp3d/>
      </dgm:spPr>
      <dgm:t>
        <a:bodyPr/>
        <a:lstStyle/>
        <a:p>
          <a:r>
            <a:rPr lang="en-US">
              <a:solidFill>
                <a:sysClr val="windowText" lastClr="000000">
                  <a:hueOff val="0"/>
                  <a:satOff val="0"/>
                  <a:lumOff val="0"/>
                  <a:alphaOff val="0"/>
                </a:sysClr>
              </a:solidFill>
              <a:latin typeface="Calibri" panose="020F0502020204030204"/>
              <a:ea typeface="+mn-ea"/>
              <a:cs typeface="+mn-cs"/>
            </a:rPr>
            <a:t>Reason</a:t>
          </a:r>
        </a:p>
      </dgm:t>
    </dgm:pt>
    <dgm:pt modelId="{E1D49138-9835-4691-99EB-9368BF8019A7}" type="parTrans" cxnId="{5BA52FFC-82BC-46E7-994F-7E8E984D0FD1}">
      <dgm:prSet/>
      <dgm:spPr/>
      <dgm:t>
        <a:bodyPr/>
        <a:lstStyle/>
        <a:p>
          <a:endParaRPr lang="en-US"/>
        </a:p>
      </dgm:t>
    </dgm:pt>
    <dgm:pt modelId="{F4A057F2-2A74-4AF9-8597-F405AA685801}" type="sibTrans" cxnId="{5BA52FFC-82BC-46E7-994F-7E8E984D0FD1}">
      <dgm:prSet/>
      <dgm:spPr/>
      <dgm:t>
        <a:bodyPr/>
        <a:lstStyle/>
        <a:p>
          <a:endParaRPr lang="en-US"/>
        </a:p>
      </dgm:t>
    </dgm:pt>
    <dgm:pt modelId="{8A323A9B-AF8F-46FB-ADE0-8ECE0B7F744A}">
      <dgm:prSet phldrT="[Text]"/>
      <dgm:spPr>
        <a:xfrm>
          <a:off x="2750820" y="758953"/>
          <a:ext cx="1485900" cy="758951"/>
        </a:xfrm>
        <a:prstGeom prst="rect">
          <a:avLst/>
        </a:prstGeom>
        <a:noFill/>
        <a:ln w="12700" cap="flat" cmpd="sng" algn="ctr">
          <a:noFill/>
          <a:prstDash val="solid"/>
          <a:miter lim="800000"/>
        </a:ln>
        <a:effectLst/>
        <a:sp3d/>
      </dgm:spPr>
      <dgm:t>
        <a:bodyPr/>
        <a:lstStyle/>
        <a:p>
          <a:r>
            <a:rPr lang="en-US">
              <a:solidFill>
                <a:sysClr val="windowText" lastClr="000000">
                  <a:hueOff val="0"/>
                  <a:satOff val="0"/>
                  <a:lumOff val="0"/>
                  <a:alphaOff val="0"/>
                </a:sysClr>
              </a:solidFill>
              <a:latin typeface="Calibri" panose="020F0502020204030204"/>
              <a:ea typeface="+mn-ea"/>
              <a:cs typeface="+mn-cs"/>
            </a:rPr>
            <a:t>Organise</a:t>
          </a:r>
        </a:p>
      </dgm:t>
    </dgm:pt>
    <dgm:pt modelId="{F028E16E-741C-4D7B-9B77-986B621C5E7B}" type="parTrans" cxnId="{B68171BF-5AA6-46C7-AD3D-830F7FBBB0CC}">
      <dgm:prSet/>
      <dgm:spPr/>
      <dgm:t>
        <a:bodyPr/>
        <a:lstStyle/>
        <a:p>
          <a:endParaRPr lang="en-US"/>
        </a:p>
      </dgm:t>
    </dgm:pt>
    <dgm:pt modelId="{B4E6710E-C831-4352-A8B3-1584F2816562}" type="sibTrans" cxnId="{B68171BF-5AA6-46C7-AD3D-830F7FBBB0CC}">
      <dgm:prSet/>
      <dgm:spPr/>
      <dgm:t>
        <a:bodyPr/>
        <a:lstStyle/>
        <a:p>
          <a:endParaRPr lang="en-US"/>
        </a:p>
      </dgm:t>
    </dgm:pt>
    <dgm:pt modelId="{5B6713FD-FEC6-451A-BAC0-2E0C31585661}">
      <dgm:prSet phldrT="[Text]" custT="1"/>
      <dgm:spPr>
        <a:xfrm>
          <a:off x="1264919" y="1517904"/>
          <a:ext cx="2971800" cy="758951"/>
        </a:xfrm>
        <a:prstGeom prst="rect">
          <a:avLst/>
        </a:prstGeom>
        <a:solidFill>
          <a:sysClr val="window" lastClr="FFFFFF">
            <a:alpha val="90000"/>
            <a:hueOff val="0"/>
            <a:satOff val="0"/>
            <a:lumOff val="0"/>
            <a:alphaOff val="0"/>
          </a:sysClr>
        </a:solidFill>
        <a:ln w="12700" cap="flat" cmpd="sng" algn="ctr">
          <a:solidFill>
            <a:srgbClr val="FFC000">
              <a:hueOff val="10395692"/>
              <a:satOff val="-47968"/>
              <a:lumOff val="1765"/>
              <a:alphaOff val="0"/>
            </a:srgbClr>
          </a:solidFill>
          <a:prstDash val="solid"/>
          <a:miter lim="800000"/>
        </a:ln>
        <a:effectLst/>
      </dgm:spPr>
      <dgm:t>
        <a:bodyPr/>
        <a:lstStyle/>
        <a:p>
          <a:r>
            <a:rPr lang="en-US" sz="2400">
              <a:solidFill>
                <a:sysClr val="windowText" lastClr="000000">
                  <a:hueOff val="0"/>
                  <a:satOff val="0"/>
                  <a:lumOff val="0"/>
                  <a:alphaOff val="0"/>
                </a:sysClr>
              </a:solidFill>
              <a:latin typeface="Calibri" panose="020F0502020204030204"/>
              <a:ea typeface="+mn-ea"/>
              <a:cs typeface="+mn-cs"/>
            </a:rPr>
            <a:t>EYFS</a:t>
          </a:r>
        </a:p>
      </dgm:t>
    </dgm:pt>
    <dgm:pt modelId="{46F17CF6-25D7-445F-A83F-B1CA6EAC2AD9}" type="parTrans" cxnId="{42167EBB-7DD3-408A-BFC1-4F5BE4272FC0}">
      <dgm:prSet/>
      <dgm:spPr/>
      <dgm:t>
        <a:bodyPr/>
        <a:lstStyle/>
        <a:p>
          <a:endParaRPr lang="en-US"/>
        </a:p>
      </dgm:t>
    </dgm:pt>
    <dgm:pt modelId="{AF97F6C5-835F-4FC6-8EA0-AB34BF8088AC}" type="sibTrans" cxnId="{42167EBB-7DD3-408A-BFC1-4F5BE4272FC0}">
      <dgm:prSet/>
      <dgm:spPr/>
      <dgm:t>
        <a:bodyPr/>
        <a:lstStyle/>
        <a:p>
          <a:endParaRPr lang="en-US"/>
        </a:p>
      </dgm:t>
    </dgm:pt>
    <dgm:pt modelId="{7BC75699-BA0C-43DF-85DA-A9409643736B}">
      <dgm:prSet phldrT="[Text]" custT="1"/>
      <dgm:spPr>
        <a:xfrm>
          <a:off x="2750820" y="1517904"/>
          <a:ext cx="1485900" cy="758951"/>
        </a:xfrm>
        <a:prstGeom prst="rect">
          <a:avLst/>
        </a:prstGeom>
        <a:noFill/>
        <a:ln w="12700" cap="flat" cmpd="sng" algn="ctr">
          <a:noFill/>
          <a:prstDash val="solid"/>
          <a:miter lim="800000"/>
        </a:ln>
        <a:effectLst/>
        <a:sp3d/>
      </dgm:spPr>
      <dgm:t>
        <a:bodyPr/>
        <a:lstStyle/>
        <a:p>
          <a:r>
            <a:rPr lang="en-US" sz="800">
              <a:solidFill>
                <a:sysClr val="windowText" lastClr="000000">
                  <a:hueOff val="0"/>
                  <a:satOff val="0"/>
                  <a:lumOff val="0"/>
                  <a:alphaOff val="0"/>
                </a:sysClr>
              </a:solidFill>
              <a:latin typeface="Calibri" panose="020F0502020204030204"/>
              <a:ea typeface="+mn-ea"/>
              <a:cs typeface="+mn-cs"/>
            </a:rPr>
            <a:t>Creative</a:t>
          </a:r>
        </a:p>
      </dgm:t>
    </dgm:pt>
    <dgm:pt modelId="{7AC5C38F-CA48-41EB-85B6-646233400372}" type="parTrans" cxnId="{F2709621-9203-436C-82A0-6710C52D04F0}">
      <dgm:prSet/>
      <dgm:spPr/>
      <dgm:t>
        <a:bodyPr/>
        <a:lstStyle/>
        <a:p>
          <a:endParaRPr lang="en-US"/>
        </a:p>
      </dgm:t>
    </dgm:pt>
    <dgm:pt modelId="{57B8C7B8-77B7-4035-8655-9499D556FF49}" type="sibTrans" cxnId="{F2709621-9203-436C-82A0-6710C52D04F0}">
      <dgm:prSet/>
      <dgm:spPr/>
      <dgm:t>
        <a:bodyPr/>
        <a:lstStyle/>
        <a:p>
          <a:endParaRPr lang="en-US"/>
        </a:p>
      </dgm:t>
    </dgm:pt>
    <dgm:pt modelId="{7C5C6100-8B5A-441E-B29B-F764BA9AD85F}">
      <dgm:prSet phldrT="[Text]" custT="1"/>
      <dgm:spPr>
        <a:xfrm>
          <a:off x="2750820" y="1517904"/>
          <a:ext cx="1485900" cy="758951"/>
        </a:xfrm>
        <a:prstGeom prst="rect">
          <a:avLst/>
        </a:prstGeom>
        <a:noFill/>
        <a:ln w="12700" cap="flat" cmpd="sng" algn="ctr">
          <a:noFill/>
          <a:prstDash val="solid"/>
          <a:miter lim="800000"/>
        </a:ln>
        <a:effectLst/>
        <a:sp3d/>
      </dgm:spPr>
      <dgm:t>
        <a:bodyPr/>
        <a:lstStyle/>
        <a:p>
          <a:r>
            <a:rPr lang="en-US" sz="800">
              <a:solidFill>
                <a:sysClr val="windowText" lastClr="000000">
                  <a:hueOff val="0"/>
                  <a:satOff val="0"/>
                  <a:lumOff val="0"/>
                  <a:alphaOff val="0"/>
                </a:sysClr>
              </a:solidFill>
              <a:latin typeface="Calibri" panose="020F0502020204030204"/>
              <a:ea typeface="+mn-ea"/>
              <a:cs typeface="+mn-cs"/>
            </a:rPr>
            <a:t>Concentration</a:t>
          </a:r>
        </a:p>
      </dgm:t>
    </dgm:pt>
    <dgm:pt modelId="{5F7052EF-1E6C-48DB-BC6F-49EA3B5A287C}" type="parTrans" cxnId="{853FFD19-2BB4-4FF6-B15C-0ACBC07A30F0}">
      <dgm:prSet/>
      <dgm:spPr/>
      <dgm:t>
        <a:bodyPr/>
        <a:lstStyle/>
        <a:p>
          <a:endParaRPr lang="en-US"/>
        </a:p>
      </dgm:t>
    </dgm:pt>
    <dgm:pt modelId="{170A1B50-5DA0-410E-B89E-140977107A8E}" type="sibTrans" cxnId="{853FFD19-2BB4-4FF6-B15C-0ACBC07A30F0}">
      <dgm:prSet/>
      <dgm:spPr/>
      <dgm:t>
        <a:bodyPr/>
        <a:lstStyle/>
        <a:p>
          <a:endParaRPr lang="en-US"/>
        </a:p>
      </dgm:t>
    </dgm:pt>
    <dgm:pt modelId="{8151720D-626F-4EE2-933A-AD6518B29281}">
      <dgm:prSet phldrT="[Text]" custT="1"/>
      <dgm:spPr>
        <a:xfrm>
          <a:off x="2750820" y="1517904"/>
          <a:ext cx="1485900" cy="758951"/>
        </a:xfrm>
        <a:prstGeom prst="rect">
          <a:avLst/>
        </a:prstGeom>
        <a:noFill/>
        <a:ln w="12700" cap="flat" cmpd="sng" algn="ctr">
          <a:noFill/>
          <a:prstDash val="solid"/>
          <a:miter lim="800000"/>
        </a:ln>
        <a:effectLst/>
        <a:sp3d/>
      </dgm:spPr>
      <dgm:t>
        <a:bodyPr/>
        <a:lstStyle/>
        <a:p>
          <a:r>
            <a:rPr lang="en-US" sz="800">
              <a:solidFill>
                <a:sysClr val="windowText" lastClr="000000">
                  <a:hueOff val="0"/>
                  <a:satOff val="0"/>
                  <a:lumOff val="0"/>
                  <a:alphaOff val="0"/>
                </a:sysClr>
              </a:solidFill>
              <a:latin typeface="Calibri" panose="020F0502020204030204"/>
              <a:ea typeface="+mn-ea"/>
              <a:cs typeface="+mn-cs"/>
            </a:rPr>
            <a:t>Self-belief and confidence</a:t>
          </a:r>
        </a:p>
      </dgm:t>
    </dgm:pt>
    <dgm:pt modelId="{FBDA042A-7029-49AE-A9C2-B7DCC99AED04}" type="parTrans" cxnId="{7B65B0D7-6093-4835-BAEA-02CEC2A93290}">
      <dgm:prSet/>
      <dgm:spPr/>
      <dgm:t>
        <a:bodyPr/>
        <a:lstStyle/>
        <a:p>
          <a:endParaRPr lang="en-US"/>
        </a:p>
      </dgm:t>
    </dgm:pt>
    <dgm:pt modelId="{28E64B93-681C-4097-A18E-726B630E5266}" type="sibTrans" cxnId="{7B65B0D7-6093-4835-BAEA-02CEC2A93290}">
      <dgm:prSet/>
      <dgm:spPr/>
      <dgm:t>
        <a:bodyPr/>
        <a:lstStyle/>
        <a:p>
          <a:endParaRPr lang="en-US"/>
        </a:p>
      </dgm:t>
    </dgm:pt>
    <dgm:pt modelId="{0CCE6AD8-98A9-492C-ABDC-7F92CCD88867}">
      <dgm:prSet phldrT="[Text]" custT="1"/>
      <dgm:spPr>
        <a:xfrm>
          <a:off x="2750820" y="1517904"/>
          <a:ext cx="1485900" cy="758951"/>
        </a:xfrm>
        <a:prstGeom prst="rect">
          <a:avLst/>
        </a:prstGeom>
        <a:noFill/>
        <a:ln w="12700" cap="flat" cmpd="sng" algn="ctr">
          <a:noFill/>
          <a:prstDash val="solid"/>
          <a:miter lim="800000"/>
        </a:ln>
        <a:effectLst/>
        <a:sp3d/>
      </dgm:spPr>
      <dgm:t>
        <a:bodyPr/>
        <a:lstStyle/>
        <a:p>
          <a:r>
            <a:rPr lang="en-US" sz="800">
              <a:solidFill>
                <a:sysClr val="windowText" lastClr="000000">
                  <a:hueOff val="0"/>
                  <a:satOff val="0"/>
                  <a:lumOff val="0"/>
                  <a:alphaOff val="0"/>
                </a:sysClr>
              </a:solidFill>
              <a:latin typeface="Calibri" panose="020F0502020204030204"/>
              <a:ea typeface="+mn-ea"/>
              <a:cs typeface="+mn-cs"/>
            </a:rPr>
            <a:t>Listen to others</a:t>
          </a:r>
        </a:p>
      </dgm:t>
    </dgm:pt>
    <dgm:pt modelId="{A66ACF71-7D42-4276-A9B3-73D248261548}" type="parTrans" cxnId="{D38D62AB-5D8E-40B0-816E-FBA8680DBC35}">
      <dgm:prSet/>
      <dgm:spPr/>
      <dgm:t>
        <a:bodyPr/>
        <a:lstStyle/>
        <a:p>
          <a:endParaRPr lang="en-US"/>
        </a:p>
      </dgm:t>
    </dgm:pt>
    <dgm:pt modelId="{980BFEAB-52CE-490A-8E23-61B6CCBB3208}" type="sibTrans" cxnId="{D38D62AB-5D8E-40B0-816E-FBA8680DBC35}">
      <dgm:prSet/>
      <dgm:spPr/>
      <dgm:t>
        <a:bodyPr/>
        <a:lstStyle/>
        <a:p>
          <a:endParaRPr lang="en-US"/>
        </a:p>
      </dgm:t>
    </dgm:pt>
    <dgm:pt modelId="{2E1F8235-1F71-4419-A665-2EA0877AAD35}">
      <dgm:prSet phldrT="[Text]"/>
      <dgm:spPr>
        <a:xfrm>
          <a:off x="2750820" y="758953"/>
          <a:ext cx="1485900" cy="758951"/>
        </a:xfrm>
        <a:prstGeom prst="rect">
          <a:avLst/>
        </a:prstGeom>
        <a:noFill/>
        <a:ln w="12700" cap="flat" cmpd="sng" algn="ctr">
          <a:noFill/>
          <a:prstDash val="solid"/>
          <a:miter lim="800000"/>
        </a:ln>
        <a:effectLst/>
        <a:sp3d/>
      </dgm:spPr>
      <dgm:t>
        <a:bodyPr/>
        <a:lstStyle/>
        <a:p>
          <a:r>
            <a:rPr lang="en-US">
              <a:solidFill>
                <a:sysClr val="windowText" lastClr="000000">
                  <a:hueOff val="0"/>
                  <a:satOff val="0"/>
                  <a:lumOff val="0"/>
                  <a:alphaOff val="0"/>
                </a:sysClr>
              </a:solidFill>
              <a:latin typeface="Calibri" panose="020F0502020204030204"/>
              <a:ea typeface="+mn-ea"/>
              <a:cs typeface="+mn-cs"/>
            </a:rPr>
            <a:t>Resilience</a:t>
          </a:r>
        </a:p>
      </dgm:t>
    </dgm:pt>
    <dgm:pt modelId="{F3BE7770-2DFD-4B5B-9974-18D07B10D53D}" type="parTrans" cxnId="{5CFC46D3-96F7-4B16-895E-AB4CBF10E40C}">
      <dgm:prSet/>
      <dgm:spPr/>
      <dgm:t>
        <a:bodyPr/>
        <a:lstStyle/>
        <a:p>
          <a:endParaRPr lang="en-US"/>
        </a:p>
      </dgm:t>
    </dgm:pt>
    <dgm:pt modelId="{664B1357-63D4-4E57-A993-25E6B4128503}" type="sibTrans" cxnId="{5CFC46D3-96F7-4B16-895E-AB4CBF10E40C}">
      <dgm:prSet/>
      <dgm:spPr/>
      <dgm:t>
        <a:bodyPr/>
        <a:lstStyle/>
        <a:p>
          <a:endParaRPr lang="en-US"/>
        </a:p>
      </dgm:t>
    </dgm:pt>
    <dgm:pt modelId="{D9512C65-D931-4093-8D86-505417C7ACD4}">
      <dgm:prSet phldrT="[Text]"/>
      <dgm:spPr>
        <a:xfrm>
          <a:off x="2750820" y="758953"/>
          <a:ext cx="1485900" cy="758951"/>
        </a:xfrm>
        <a:prstGeom prst="rect">
          <a:avLst/>
        </a:prstGeom>
        <a:noFill/>
        <a:ln w="12700" cap="flat" cmpd="sng" algn="ctr">
          <a:noFill/>
          <a:prstDash val="solid"/>
          <a:miter lim="800000"/>
        </a:ln>
        <a:effectLst/>
        <a:sp3d/>
      </dgm:spPr>
      <dgm:t>
        <a:bodyPr/>
        <a:lstStyle/>
        <a:p>
          <a:r>
            <a:rPr lang="en-US">
              <a:solidFill>
                <a:sysClr val="windowText" lastClr="000000">
                  <a:hueOff val="0"/>
                  <a:satOff val="0"/>
                  <a:lumOff val="0"/>
                  <a:alphaOff val="0"/>
                </a:sysClr>
              </a:solidFill>
              <a:latin typeface="Calibri" panose="020F0502020204030204"/>
              <a:ea typeface="+mn-ea"/>
              <a:cs typeface="+mn-cs"/>
            </a:rPr>
            <a:t>Flexible</a:t>
          </a:r>
        </a:p>
      </dgm:t>
    </dgm:pt>
    <dgm:pt modelId="{D8652806-762E-415F-BE73-0A91599122CA}" type="parTrans" cxnId="{49D067E0-DDDD-4837-8C95-469890AE26D5}">
      <dgm:prSet/>
      <dgm:spPr/>
      <dgm:t>
        <a:bodyPr/>
        <a:lstStyle/>
        <a:p>
          <a:endParaRPr lang="en-US"/>
        </a:p>
      </dgm:t>
    </dgm:pt>
    <dgm:pt modelId="{2D269626-325A-4695-910F-129CF2A720AE}" type="sibTrans" cxnId="{49D067E0-DDDD-4837-8C95-469890AE26D5}">
      <dgm:prSet/>
      <dgm:spPr/>
      <dgm:t>
        <a:bodyPr/>
        <a:lstStyle/>
        <a:p>
          <a:endParaRPr lang="en-US"/>
        </a:p>
      </dgm:t>
    </dgm:pt>
    <dgm:pt modelId="{2A7EBA24-44AD-40F1-A75E-D745D710DF59}">
      <dgm:prSet phldrT="[Text]"/>
      <dgm:spPr>
        <a:xfrm>
          <a:off x="2750820" y="758953"/>
          <a:ext cx="1485900" cy="758951"/>
        </a:xfrm>
        <a:prstGeom prst="rect">
          <a:avLst/>
        </a:prstGeom>
        <a:noFill/>
        <a:ln w="12700" cap="flat" cmpd="sng" algn="ctr">
          <a:noFill/>
          <a:prstDash val="solid"/>
          <a:miter lim="800000"/>
        </a:ln>
        <a:effectLst/>
        <a:sp3d/>
      </dgm:spPr>
      <dgm:t>
        <a:bodyPr/>
        <a:lstStyle/>
        <a:p>
          <a:r>
            <a:rPr lang="en-US">
              <a:solidFill>
                <a:sysClr val="windowText" lastClr="000000">
                  <a:hueOff val="0"/>
                  <a:satOff val="0"/>
                  <a:lumOff val="0"/>
                  <a:alphaOff val="0"/>
                </a:sysClr>
              </a:solidFill>
              <a:latin typeface="Calibri" panose="020F0502020204030204"/>
              <a:ea typeface="+mn-ea"/>
              <a:cs typeface="+mn-cs"/>
            </a:rPr>
            <a:t>Predict</a:t>
          </a:r>
        </a:p>
      </dgm:t>
    </dgm:pt>
    <dgm:pt modelId="{A8AEB417-2E82-405E-B498-75CD9211338E}" type="parTrans" cxnId="{B3649932-7628-44A1-818B-5AD7446556A6}">
      <dgm:prSet/>
      <dgm:spPr/>
      <dgm:t>
        <a:bodyPr/>
        <a:lstStyle/>
        <a:p>
          <a:endParaRPr lang="en-US"/>
        </a:p>
      </dgm:t>
    </dgm:pt>
    <dgm:pt modelId="{8B0A1061-D986-4F7E-A74D-B7B3CCF5DA35}" type="sibTrans" cxnId="{B3649932-7628-44A1-818B-5AD7446556A6}">
      <dgm:prSet/>
      <dgm:spPr/>
      <dgm:t>
        <a:bodyPr/>
        <a:lstStyle/>
        <a:p>
          <a:endParaRPr lang="en-US"/>
        </a:p>
      </dgm:t>
    </dgm:pt>
    <dgm:pt modelId="{9AE31792-48F4-4DAA-93DA-672A41BB40F4}">
      <dgm:prSet phldrT="[Text]"/>
      <dgm:spPr>
        <a:xfrm>
          <a:off x="2750820" y="758953"/>
          <a:ext cx="1485900" cy="758951"/>
        </a:xfrm>
        <a:prstGeom prst="rect">
          <a:avLst/>
        </a:prstGeom>
        <a:noFill/>
        <a:ln w="12700" cap="flat" cmpd="sng" algn="ctr">
          <a:noFill/>
          <a:prstDash val="solid"/>
          <a:miter lim="800000"/>
        </a:ln>
        <a:effectLst/>
        <a:sp3d/>
      </dgm:spPr>
      <dgm:t>
        <a:bodyPr/>
        <a:lstStyle/>
        <a:p>
          <a:r>
            <a:rPr lang="en-US">
              <a:solidFill>
                <a:sysClr val="windowText" lastClr="000000">
                  <a:hueOff val="0"/>
                  <a:satOff val="0"/>
                  <a:lumOff val="0"/>
                  <a:alphaOff val="0"/>
                </a:sysClr>
              </a:solidFill>
              <a:latin typeface="Calibri" panose="020F0502020204030204"/>
              <a:ea typeface="+mn-ea"/>
              <a:cs typeface="+mn-cs"/>
            </a:rPr>
            <a:t>Explain thinking </a:t>
          </a:r>
        </a:p>
      </dgm:t>
    </dgm:pt>
    <dgm:pt modelId="{0221D287-F5A6-4310-8BF8-1FCCED09EF38}" type="parTrans" cxnId="{EB7C3CB3-B093-4255-BD40-10A9B217F2E4}">
      <dgm:prSet/>
      <dgm:spPr/>
      <dgm:t>
        <a:bodyPr/>
        <a:lstStyle/>
        <a:p>
          <a:endParaRPr lang="en-US"/>
        </a:p>
      </dgm:t>
    </dgm:pt>
    <dgm:pt modelId="{C2B68E52-A529-4189-A552-84511E9FE4C3}" type="sibTrans" cxnId="{EB7C3CB3-B093-4255-BD40-10A9B217F2E4}">
      <dgm:prSet/>
      <dgm:spPr/>
      <dgm:t>
        <a:bodyPr/>
        <a:lstStyle/>
        <a:p>
          <a:endParaRPr lang="en-US"/>
        </a:p>
      </dgm:t>
    </dgm:pt>
    <dgm:pt modelId="{A2B41EE9-053D-45D9-AED0-8D2CFCAE0266}">
      <dgm:prSet phldrT="[Text]" custT="1"/>
      <dgm:spPr>
        <a:xfrm>
          <a:off x="2750820" y="0"/>
          <a:ext cx="1485900" cy="758953"/>
        </a:xfrm>
        <a:prstGeom prst="rect">
          <a:avLst/>
        </a:prstGeom>
        <a:noFill/>
        <a:ln w="12700" cap="flat" cmpd="sng" algn="ctr">
          <a:noFill/>
          <a:prstDash val="solid"/>
          <a:miter lim="800000"/>
        </a:ln>
        <a:effectLst/>
        <a:sp3d/>
      </dgm:spPr>
      <dgm:t>
        <a:bodyPr/>
        <a:lstStyle/>
        <a:p>
          <a:r>
            <a:rPr lang="en-US" sz="800">
              <a:solidFill>
                <a:sysClr val="windowText" lastClr="000000">
                  <a:hueOff val="0"/>
                  <a:satOff val="0"/>
                  <a:lumOff val="0"/>
                  <a:alphaOff val="0"/>
                </a:sysClr>
              </a:solidFill>
              <a:latin typeface="Calibri" panose="020F0502020204030204"/>
              <a:ea typeface="+mn-ea"/>
              <a:cs typeface="+mn-cs"/>
            </a:rPr>
            <a:t>Enterprise</a:t>
          </a:r>
        </a:p>
      </dgm:t>
    </dgm:pt>
    <dgm:pt modelId="{2E767DD1-ADD5-415C-9F63-CF91DAF2553E}" type="parTrans" cxnId="{0FE61F72-35E1-45FE-90F6-E35987D77AD3}">
      <dgm:prSet/>
      <dgm:spPr/>
      <dgm:t>
        <a:bodyPr/>
        <a:lstStyle/>
        <a:p>
          <a:endParaRPr lang="en-US"/>
        </a:p>
      </dgm:t>
    </dgm:pt>
    <dgm:pt modelId="{389A4EB1-8CFA-40D0-A02D-D8ACDF3814B1}" type="sibTrans" cxnId="{0FE61F72-35E1-45FE-90F6-E35987D77AD3}">
      <dgm:prSet/>
      <dgm:spPr/>
      <dgm:t>
        <a:bodyPr/>
        <a:lstStyle/>
        <a:p>
          <a:endParaRPr lang="en-US"/>
        </a:p>
      </dgm:t>
    </dgm:pt>
    <dgm:pt modelId="{3DA572D1-463D-4A95-A579-C85FF59C9924}">
      <dgm:prSet phldrT="[Text]" custT="1"/>
      <dgm:spPr>
        <a:xfrm>
          <a:off x="2750820" y="0"/>
          <a:ext cx="1485900" cy="758953"/>
        </a:xfrm>
        <a:prstGeom prst="rect">
          <a:avLst/>
        </a:prstGeom>
        <a:noFill/>
        <a:ln w="12700" cap="flat" cmpd="sng" algn="ctr">
          <a:noFill/>
          <a:prstDash val="solid"/>
          <a:miter lim="800000"/>
        </a:ln>
        <a:effectLst/>
        <a:sp3d/>
      </dgm:spPr>
      <dgm:t>
        <a:bodyPr/>
        <a:lstStyle/>
        <a:p>
          <a:r>
            <a:rPr lang="en-US" sz="800">
              <a:solidFill>
                <a:sysClr val="windowText" lastClr="000000">
                  <a:hueOff val="0"/>
                  <a:satOff val="0"/>
                  <a:lumOff val="0"/>
                  <a:alphaOff val="0"/>
                </a:sysClr>
              </a:solidFill>
              <a:latin typeface="Calibri" panose="020F0502020204030204"/>
              <a:ea typeface="+mn-ea"/>
              <a:cs typeface="+mn-cs"/>
            </a:rPr>
            <a:t>Methodical </a:t>
          </a:r>
        </a:p>
      </dgm:t>
    </dgm:pt>
    <dgm:pt modelId="{F9117254-212F-4BC1-9E60-448E3F2CB33F}" type="parTrans" cxnId="{2A670893-4E48-4E09-BC17-8021DE055AC9}">
      <dgm:prSet/>
      <dgm:spPr/>
      <dgm:t>
        <a:bodyPr/>
        <a:lstStyle/>
        <a:p>
          <a:endParaRPr lang="en-US"/>
        </a:p>
      </dgm:t>
    </dgm:pt>
    <dgm:pt modelId="{3D312571-86F1-43E5-871F-61D1546336CB}" type="sibTrans" cxnId="{2A670893-4E48-4E09-BC17-8021DE055AC9}">
      <dgm:prSet/>
      <dgm:spPr/>
      <dgm:t>
        <a:bodyPr/>
        <a:lstStyle/>
        <a:p>
          <a:endParaRPr lang="en-US"/>
        </a:p>
      </dgm:t>
    </dgm:pt>
    <dgm:pt modelId="{4FF6C489-DB55-4B35-B125-6356827FC897}">
      <dgm:prSet phldrT="[Text]" custT="1"/>
      <dgm:spPr>
        <a:xfrm>
          <a:off x="2750820" y="0"/>
          <a:ext cx="1485900" cy="758953"/>
        </a:xfrm>
        <a:noFill/>
        <a:ln w="12700" cap="flat" cmpd="sng" algn="ctr">
          <a:noFill/>
          <a:prstDash val="solid"/>
          <a:miter lim="800000"/>
        </a:ln>
        <a:effectLst/>
        <a:sp3d/>
      </dgm:spPr>
      <dgm:t>
        <a:bodyPr/>
        <a:lstStyle/>
        <a:p>
          <a:r>
            <a:rPr lang="en-US" sz="800">
              <a:solidFill>
                <a:sysClr val="windowText" lastClr="000000">
                  <a:hueOff val="0"/>
                  <a:satOff val="0"/>
                  <a:lumOff val="0"/>
                  <a:alphaOff val="0"/>
                </a:sysClr>
              </a:solidFill>
              <a:latin typeface="Calibri" panose="020F0502020204030204"/>
              <a:ea typeface="+mn-ea"/>
              <a:cs typeface="+mn-cs"/>
            </a:rPr>
            <a:t>Reflect</a:t>
          </a:r>
        </a:p>
      </dgm:t>
    </dgm:pt>
    <dgm:pt modelId="{693479E7-CB4C-4132-B382-4484ACF28480}" type="parTrans" cxnId="{1E4B93E9-50E0-4639-854C-677D0A185EEC}">
      <dgm:prSet/>
      <dgm:spPr/>
      <dgm:t>
        <a:bodyPr/>
        <a:lstStyle/>
        <a:p>
          <a:endParaRPr lang="en-US"/>
        </a:p>
      </dgm:t>
    </dgm:pt>
    <dgm:pt modelId="{DB2C3B44-A88F-4D87-9AB5-116A0DB08E4A}" type="sibTrans" cxnId="{1E4B93E9-50E0-4639-854C-677D0A185EEC}">
      <dgm:prSet/>
      <dgm:spPr/>
      <dgm:t>
        <a:bodyPr/>
        <a:lstStyle/>
        <a:p>
          <a:endParaRPr lang="en-US"/>
        </a:p>
      </dgm:t>
    </dgm:pt>
    <dgm:pt modelId="{0EDF22FA-1923-46FB-A6CE-8144B180B8CE}">
      <dgm:prSet phldrT="[Text]" custT="1"/>
      <dgm:spPr>
        <a:xfrm>
          <a:off x="2750820" y="0"/>
          <a:ext cx="1485900" cy="758953"/>
        </a:xfrm>
        <a:noFill/>
        <a:ln w="12700" cap="flat" cmpd="sng" algn="ctr">
          <a:noFill/>
          <a:prstDash val="solid"/>
          <a:miter lim="800000"/>
        </a:ln>
        <a:effectLst/>
        <a:sp3d/>
      </dgm:spPr>
      <dgm:t>
        <a:bodyPr/>
        <a:lstStyle/>
        <a:p>
          <a:r>
            <a:rPr lang="en-US" sz="800">
              <a:solidFill>
                <a:sysClr val="windowText" lastClr="000000">
                  <a:hueOff val="0"/>
                  <a:satOff val="0"/>
                  <a:lumOff val="0"/>
                  <a:alphaOff val="0"/>
                </a:sysClr>
              </a:solidFill>
              <a:latin typeface="Calibri" panose="020F0502020204030204"/>
              <a:ea typeface="+mn-ea"/>
              <a:cs typeface="+mn-cs"/>
            </a:rPr>
            <a:t>Systematic</a:t>
          </a:r>
        </a:p>
      </dgm:t>
    </dgm:pt>
    <dgm:pt modelId="{330542F5-829A-4D45-8DD7-FF7AB34D3A59}" type="parTrans" cxnId="{3367CCDE-1291-4E64-939A-D7C516642871}">
      <dgm:prSet/>
      <dgm:spPr/>
      <dgm:t>
        <a:bodyPr/>
        <a:lstStyle/>
        <a:p>
          <a:endParaRPr lang="en-US"/>
        </a:p>
      </dgm:t>
    </dgm:pt>
    <dgm:pt modelId="{06959D4D-E5DE-4F06-83CB-E39650DA21FD}" type="sibTrans" cxnId="{3367CCDE-1291-4E64-939A-D7C516642871}">
      <dgm:prSet/>
      <dgm:spPr/>
      <dgm:t>
        <a:bodyPr/>
        <a:lstStyle/>
        <a:p>
          <a:endParaRPr lang="en-US"/>
        </a:p>
      </dgm:t>
    </dgm:pt>
    <dgm:pt modelId="{B282FA97-78CC-43A3-BA97-91F1F9577C4A}" type="pres">
      <dgm:prSet presAssocID="{A250791D-B49F-4E8B-A7A0-57E7A4339894}" presName="Name0" presStyleCnt="0">
        <dgm:presLayoutVars>
          <dgm:chMax val="7"/>
          <dgm:dir/>
          <dgm:animLvl val="lvl"/>
          <dgm:resizeHandles val="exact"/>
        </dgm:presLayoutVars>
      </dgm:prSet>
      <dgm:spPr/>
    </dgm:pt>
    <dgm:pt modelId="{DFBEB777-6B1E-4B58-8B81-9F37C07A59F6}" type="pres">
      <dgm:prSet presAssocID="{E83845C9-DCCB-443E-88F0-C04E28C33A4D}" presName="circle1" presStyleLbl="node1" presStyleIdx="0" presStyleCnt="3"/>
      <dgm:spPr>
        <a:xfrm>
          <a:off x="0" y="0"/>
          <a:ext cx="2529839" cy="2529839"/>
        </a:xfrm>
        <a:prstGeom prst="pie">
          <a:avLst>
            <a:gd name="adj1" fmla="val 5400000"/>
            <a:gd name="adj2" fmla="val 1620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33BAA340-DBB4-496B-AAB5-C15AAC694F62}" type="pres">
      <dgm:prSet presAssocID="{E83845C9-DCCB-443E-88F0-C04E28C33A4D}" presName="space" presStyleCnt="0"/>
      <dgm:spPr/>
    </dgm:pt>
    <dgm:pt modelId="{DB73D38A-1014-40D1-B26F-006D567ACD81}" type="pres">
      <dgm:prSet presAssocID="{E83845C9-DCCB-443E-88F0-C04E28C33A4D}" presName="rect1" presStyleLbl="alignAcc1" presStyleIdx="0" presStyleCnt="3" custLinFactNeighborX="0" custLinFactNeighborY="2711"/>
      <dgm:spPr/>
    </dgm:pt>
    <dgm:pt modelId="{BA2F9364-7167-4F5B-8446-9D82006DE15F}" type="pres">
      <dgm:prSet presAssocID="{0737A02B-18B5-4567-BBB9-5E066DE68337}" presName="vertSpace2" presStyleLbl="node1" presStyleIdx="0" presStyleCnt="3"/>
      <dgm:spPr/>
    </dgm:pt>
    <dgm:pt modelId="{92CD5632-8794-479B-A6E7-321610340161}" type="pres">
      <dgm:prSet presAssocID="{0737A02B-18B5-4567-BBB9-5E066DE68337}" presName="circle2" presStyleLbl="node1" presStyleIdx="1" presStyleCnt="3"/>
      <dgm:spPr>
        <a:xfrm>
          <a:off x="442722" y="758953"/>
          <a:ext cx="1644394" cy="1644394"/>
        </a:xfrm>
        <a:prstGeom prst="pie">
          <a:avLst>
            <a:gd name="adj1" fmla="val 5400000"/>
            <a:gd name="adj2" fmla="val 16200000"/>
          </a:avLst>
        </a:prstGeom>
        <a:solidFill>
          <a:srgbClr val="FFC000">
            <a:hueOff val="5197846"/>
            <a:satOff val="-23984"/>
            <a:lumOff val="883"/>
            <a:alphaOff val="0"/>
          </a:srgbClr>
        </a:solidFill>
        <a:ln w="12700" cap="flat" cmpd="sng" algn="ctr">
          <a:solidFill>
            <a:sysClr val="window" lastClr="FFFFFF">
              <a:hueOff val="0"/>
              <a:satOff val="0"/>
              <a:lumOff val="0"/>
              <a:alphaOff val="0"/>
            </a:sysClr>
          </a:solidFill>
          <a:prstDash val="solid"/>
          <a:miter lim="800000"/>
        </a:ln>
        <a:effectLst/>
      </dgm:spPr>
    </dgm:pt>
    <dgm:pt modelId="{A5C8C991-2450-4C64-8945-A5A2FE6AD6DB}" type="pres">
      <dgm:prSet presAssocID="{0737A02B-18B5-4567-BBB9-5E066DE68337}" presName="rect2" presStyleLbl="alignAcc1" presStyleIdx="1" presStyleCnt="3"/>
      <dgm:spPr/>
    </dgm:pt>
    <dgm:pt modelId="{117B9DDF-9F65-4898-AC1B-777E06A94E77}" type="pres">
      <dgm:prSet presAssocID="{5B6713FD-FEC6-451A-BAC0-2E0C31585661}" presName="vertSpace3" presStyleLbl="node1" presStyleIdx="1" presStyleCnt="3"/>
      <dgm:spPr/>
    </dgm:pt>
    <dgm:pt modelId="{127699B6-6B74-414F-81DD-819B9473961F}" type="pres">
      <dgm:prSet presAssocID="{5B6713FD-FEC6-451A-BAC0-2E0C31585661}" presName="circle3" presStyleLbl="node1" presStyleIdx="2" presStyleCnt="3"/>
      <dgm:spPr>
        <a:xfrm>
          <a:off x="885444" y="1517904"/>
          <a:ext cx="758951" cy="758951"/>
        </a:xfrm>
        <a:prstGeom prst="pie">
          <a:avLst>
            <a:gd name="adj1" fmla="val 5400000"/>
            <a:gd name="adj2" fmla="val 16200000"/>
          </a:avLst>
        </a:prstGeom>
        <a:solidFill>
          <a:srgbClr val="FFC000">
            <a:hueOff val="10395692"/>
            <a:satOff val="-47968"/>
            <a:lumOff val="1765"/>
            <a:alphaOff val="0"/>
          </a:srgbClr>
        </a:solidFill>
        <a:ln w="12700" cap="flat" cmpd="sng" algn="ctr">
          <a:solidFill>
            <a:sysClr val="window" lastClr="FFFFFF">
              <a:hueOff val="0"/>
              <a:satOff val="0"/>
              <a:lumOff val="0"/>
              <a:alphaOff val="0"/>
            </a:sysClr>
          </a:solidFill>
          <a:prstDash val="solid"/>
          <a:miter lim="800000"/>
        </a:ln>
        <a:effectLst/>
      </dgm:spPr>
    </dgm:pt>
    <dgm:pt modelId="{E9D84CF7-0115-4B02-BD72-88137B5B1E5F}" type="pres">
      <dgm:prSet presAssocID="{5B6713FD-FEC6-451A-BAC0-2E0C31585661}" presName="rect3" presStyleLbl="alignAcc1" presStyleIdx="2" presStyleCnt="3"/>
      <dgm:spPr/>
    </dgm:pt>
    <dgm:pt modelId="{CFE6218E-787A-4D34-9C83-82FDF2DFC63B}" type="pres">
      <dgm:prSet presAssocID="{E83845C9-DCCB-443E-88F0-C04E28C33A4D}" presName="rect1ParTx" presStyleLbl="alignAcc1" presStyleIdx="2" presStyleCnt="3">
        <dgm:presLayoutVars>
          <dgm:chMax val="1"/>
          <dgm:bulletEnabled val="1"/>
        </dgm:presLayoutVars>
      </dgm:prSet>
      <dgm:spPr/>
    </dgm:pt>
    <dgm:pt modelId="{F47FC2C2-D33D-41D7-B289-7EEC335C5842}" type="pres">
      <dgm:prSet presAssocID="{E83845C9-DCCB-443E-88F0-C04E28C33A4D}" presName="rect1ChTx" presStyleLbl="alignAcc1" presStyleIdx="2" presStyleCnt="3">
        <dgm:presLayoutVars>
          <dgm:bulletEnabled val="1"/>
        </dgm:presLayoutVars>
      </dgm:prSet>
      <dgm:spPr>
        <a:prstGeom prst="rect">
          <a:avLst/>
        </a:prstGeom>
      </dgm:spPr>
    </dgm:pt>
    <dgm:pt modelId="{02D9147B-F3DA-4F14-853D-79E2C49ECA9D}" type="pres">
      <dgm:prSet presAssocID="{0737A02B-18B5-4567-BBB9-5E066DE68337}" presName="rect2ParTx" presStyleLbl="alignAcc1" presStyleIdx="2" presStyleCnt="3">
        <dgm:presLayoutVars>
          <dgm:chMax val="1"/>
          <dgm:bulletEnabled val="1"/>
        </dgm:presLayoutVars>
      </dgm:prSet>
      <dgm:spPr/>
    </dgm:pt>
    <dgm:pt modelId="{B5601440-4E94-482C-99FA-C96C125D7406}" type="pres">
      <dgm:prSet presAssocID="{0737A02B-18B5-4567-BBB9-5E066DE68337}" presName="rect2ChTx" presStyleLbl="alignAcc1" presStyleIdx="2" presStyleCnt="3">
        <dgm:presLayoutVars>
          <dgm:bulletEnabled val="1"/>
        </dgm:presLayoutVars>
      </dgm:prSet>
      <dgm:spPr/>
    </dgm:pt>
    <dgm:pt modelId="{FD62C943-3A32-4A9A-9F95-74E4D1512CE3}" type="pres">
      <dgm:prSet presAssocID="{5B6713FD-FEC6-451A-BAC0-2E0C31585661}" presName="rect3ParTx" presStyleLbl="alignAcc1" presStyleIdx="2" presStyleCnt="3">
        <dgm:presLayoutVars>
          <dgm:chMax val="1"/>
          <dgm:bulletEnabled val="1"/>
        </dgm:presLayoutVars>
      </dgm:prSet>
      <dgm:spPr/>
    </dgm:pt>
    <dgm:pt modelId="{9BAA37F6-31BA-42D1-BEB9-78DD1092D801}" type="pres">
      <dgm:prSet presAssocID="{5B6713FD-FEC6-451A-BAC0-2E0C31585661}" presName="rect3ChTx" presStyleLbl="alignAcc1" presStyleIdx="2" presStyleCnt="3">
        <dgm:presLayoutVars>
          <dgm:bulletEnabled val="1"/>
        </dgm:presLayoutVars>
      </dgm:prSet>
      <dgm:spPr/>
    </dgm:pt>
  </dgm:ptLst>
  <dgm:cxnLst>
    <dgm:cxn modelId="{C0765A00-FE51-48B7-A7E1-E03E0B77DB4A}" srcId="{A250791D-B49F-4E8B-A7A0-57E7A4339894}" destId="{0737A02B-18B5-4567-BBB9-5E066DE68337}" srcOrd="1" destOrd="0" parTransId="{5BD4EECA-EC57-447F-BBAF-95473159DB45}" sibTransId="{9040507D-C1AF-4FA8-94C7-FBE22D392E2E}"/>
    <dgm:cxn modelId="{CB13C515-8104-4D0F-842D-F4F5AFFA7875}" type="presOf" srcId="{9AE31792-48F4-4DAA-93DA-672A41BB40F4}" destId="{B5601440-4E94-482C-99FA-C96C125D7406}" srcOrd="0" destOrd="4" presId="urn:microsoft.com/office/officeart/2005/8/layout/target3"/>
    <dgm:cxn modelId="{853FFD19-2BB4-4FF6-B15C-0ACBC07A30F0}" srcId="{5B6713FD-FEC6-451A-BAC0-2E0C31585661}" destId="{7C5C6100-8B5A-441E-B29B-F764BA9AD85F}" srcOrd="2" destOrd="0" parTransId="{5F7052EF-1E6C-48DB-BC6F-49EA3B5A287C}" sibTransId="{170A1B50-5DA0-410E-B89E-140977107A8E}"/>
    <dgm:cxn modelId="{9B93B720-8590-4468-8285-E624B5603FA3}" srcId="{A250791D-B49F-4E8B-A7A0-57E7A4339894}" destId="{E83845C9-DCCB-443E-88F0-C04E28C33A4D}" srcOrd="0" destOrd="0" parTransId="{135DD975-E2A2-4319-82CE-E12B2F3B4991}" sibTransId="{F01CFD39-201B-4254-A89C-5074E3BE16A0}"/>
    <dgm:cxn modelId="{F2709621-9203-436C-82A0-6710C52D04F0}" srcId="{5B6713FD-FEC6-451A-BAC0-2E0C31585661}" destId="{7BC75699-BA0C-43DF-85DA-A9409643736B}" srcOrd="0" destOrd="0" parTransId="{7AC5C38F-CA48-41EB-85B6-646233400372}" sibTransId="{57B8C7B8-77B7-4035-8655-9499D556FF49}"/>
    <dgm:cxn modelId="{A96D6E32-30A5-44BC-89B0-D5E4B03934EF}" type="presOf" srcId="{0EDF22FA-1923-46FB-A6CE-8144B180B8CE}" destId="{F47FC2C2-D33D-41D7-B289-7EEC335C5842}" srcOrd="0" destOrd="3" presId="urn:microsoft.com/office/officeart/2005/8/layout/target3"/>
    <dgm:cxn modelId="{B3649932-7628-44A1-818B-5AD7446556A6}" srcId="{0737A02B-18B5-4567-BBB9-5E066DE68337}" destId="{2A7EBA24-44AD-40F1-A75E-D745D710DF59}" srcOrd="3" destOrd="0" parTransId="{A8AEB417-2E82-405E-B498-75CD9211338E}" sibTransId="{8B0A1061-D986-4F7E-A74D-B7B3CCF5DA35}"/>
    <dgm:cxn modelId="{2B9EAD40-C15A-4CA1-BF97-6BD1DCA02425}" type="presOf" srcId="{8151720D-626F-4EE2-933A-AD6518B29281}" destId="{9BAA37F6-31BA-42D1-BEB9-78DD1092D801}" srcOrd="0" destOrd="1" presId="urn:microsoft.com/office/officeart/2005/8/layout/target3"/>
    <dgm:cxn modelId="{0FF87F41-A49F-4141-BF14-3D7D061706AC}" type="presOf" srcId="{A250791D-B49F-4E8B-A7A0-57E7A4339894}" destId="{B282FA97-78CC-43A3-BA97-91F1F9577C4A}" srcOrd="0" destOrd="0" presId="urn:microsoft.com/office/officeart/2005/8/layout/target3"/>
    <dgm:cxn modelId="{C896CD63-9FD2-4507-863F-F5717FEA4F91}" type="presOf" srcId="{5B6713FD-FEC6-451A-BAC0-2E0C31585661}" destId="{E9D84CF7-0115-4B02-BD72-88137B5B1E5F}" srcOrd="0" destOrd="0" presId="urn:microsoft.com/office/officeart/2005/8/layout/target3"/>
    <dgm:cxn modelId="{D1AA8E6C-D858-4C5D-825D-AA57D7482242}" srcId="{E83845C9-DCCB-443E-88F0-C04E28C33A4D}" destId="{B05E4E4E-E434-4AC7-B320-737FBB3FFC21}" srcOrd="0" destOrd="0" parTransId="{F73BD1E9-B4B1-42C9-BD47-8C42E6845706}" sibTransId="{EB7A9CAA-34D6-4EFF-B948-F22CFC231DF0}"/>
    <dgm:cxn modelId="{0FE61F72-35E1-45FE-90F6-E35987D77AD3}" srcId="{E83845C9-DCCB-443E-88F0-C04E28C33A4D}" destId="{A2B41EE9-053D-45D9-AED0-8D2CFCAE0266}" srcOrd="1" destOrd="0" parTransId="{2E767DD1-ADD5-415C-9F63-CF91DAF2553E}" sibTransId="{389A4EB1-8CFA-40D0-A02D-D8ACDF3814B1}"/>
    <dgm:cxn modelId="{186D5454-D1C4-4B93-A384-C06D96DE591D}" type="presOf" srcId="{5B6713FD-FEC6-451A-BAC0-2E0C31585661}" destId="{FD62C943-3A32-4A9A-9F95-74E4D1512CE3}" srcOrd="1" destOrd="0" presId="urn:microsoft.com/office/officeart/2005/8/layout/target3"/>
    <dgm:cxn modelId="{68D8247C-B11E-4872-8B69-CB9D35F26260}" type="presOf" srcId="{8A323A9B-AF8F-46FB-ADE0-8ECE0B7F744A}" destId="{B5601440-4E94-482C-99FA-C96C125D7406}" srcOrd="0" destOrd="5" presId="urn:microsoft.com/office/officeart/2005/8/layout/target3"/>
    <dgm:cxn modelId="{E53AA187-C784-4B21-9AFE-5601E9B0F7E0}" type="presOf" srcId="{D9512C65-D931-4093-8D86-505417C7ACD4}" destId="{B5601440-4E94-482C-99FA-C96C125D7406}" srcOrd="0" destOrd="2" presId="urn:microsoft.com/office/officeart/2005/8/layout/target3"/>
    <dgm:cxn modelId="{2A670893-4E48-4E09-BC17-8021DE055AC9}" srcId="{E83845C9-DCCB-443E-88F0-C04E28C33A4D}" destId="{3DA572D1-463D-4A95-A579-C85FF59C9924}" srcOrd="2" destOrd="0" parTransId="{F9117254-212F-4BC1-9E60-448E3F2CB33F}" sibTransId="{3D312571-86F1-43E5-871F-61D1546336CB}"/>
    <dgm:cxn modelId="{8CA84695-E2DC-4A51-8AF4-0967C847CC5B}" type="presOf" srcId="{0737A02B-18B5-4567-BBB9-5E066DE68337}" destId="{02D9147B-F3DA-4F14-853D-79E2C49ECA9D}" srcOrd="1" destOrd="0" presId="urn:microsoft.com/office/officeart/2005/8/layout/target3"/>
    <dgm:cxn modelId="{87FA0296-FE54-405A-9F2A-1C5F48220403}" type="presOf" srcId="{3DA572D1-463D-4A95-A579-C85FF59C9924}" destId="{F47FC2C2-D33D-41D7-B289-7EEC335C5842}" srcOrd="0" destOrd="2" presId="urn:microsoft.com/office/officeart/2005/8/layout/target3"/>
    <dgm:cxn modelId="{9D658A9F-72B4-4A1B-AC89-031443E2404C}" type="presOf" srcId="{A2B41EE9-053D-45D9-AED0-8D2CFCAE0266}" destId="{F47FC2C2-D33D-41D7-B289-7EEC335C5842}" srcOrd="0" destOrd="1" presId="urn:microsoft.com/office/officeart/2005/8/layout/target3"/>
    <dgm:cxn modelId="{D88203A6-3DA8-4287-A6F9-FEC799824D73}" type="presOf" srcId="{4FF6C489-DB55-4B35-B125-6356827FC897}" destId="{F47FC2C2-D33D-41D7-B289-7EEC335C5842}" srcOrd="0" destOrd="4" presId="urn:microsoft.com/office/officeart/2005/8/layout/target3"/>
    <dgm:cxn modelId="{D38D62AB-5D8E-40B0-816E-FBA8680DBC35}" srcId="{5B6713FD-FEC6-451A-BAC0-2E0C31585661}" destId="{0CCE6AD8-98A9-492C-ABDC-7F92CCD88867}" srcOrd="3" destOrd="0" parTransId="{A66ACF71-7D42-4276-A9B3-73D248261548}" sibTransId="{980BFEAB-52CE-490A-8E23-61B6CCBB3208}"/>
    <dgm:cxn modelId="{EB7C3CB3-B093-4255-BD40-10A9B217F2E4}" srcId="{0737A02B-18B5-4567-BBB9-5E066DE68337}" destId="{9AE31792-48F4-4DAA-93DA-672A41BB40F4}" srcOrd="4" destOrd="0" parTransId="{0221D287-F5A6-4310-8BF8-1FCCED09EF38}" sibTransId="{C2B68E52-A529-4189-A552-84511E9FE4C3}"/>
    <dgm:cxn modelId="{42167EBB-7DD3-408A-BFC1-4F5BE4272FC0}" srcId="{A250791D-B49F-4E8B-A7A0-57E7A4339894}" destId="{5B6713FD-FEC6-451A-BAC0-2E0C31585661}" srcOrd="2" destOrd="0" parTransId="{46F17CF6-25D7-445F-A83F-B1CA6EAC2AD9}" sibTransId="{AF97F6C5-835F-4FC6-8EA0-AB34BF8088AC}"/>
    <dgm:cxn modelId="{A0AB14BD-839F-4507-9567-40529C4C82F2}" type="presOf" srcId="{C18D749E-DA96-49D3-BB92-7200B8C78D5B}" destId="{B5601440-4E94-482C-99FA-C96C125D7406}" srcOrd="0" destOrd="0" presId="urn:microsoft.com/office/officeart/2005/8/layout/target3"/>
    <dgm:cxn modelId="{B68171BF-5AA6-46C7-AD3D-830F7FBBB0CC}" srcId="{0737A02B-18B5-4567-BBB9-5E066DE68337}" destId="{8A323A9B-AF8F-46FB-ADE0-8ECE0B7F744A}" srcOrd="5" destOrd="0" parTransId="{F028E16E-741C-4D7B-9B77-986B621C5E7B}" sibTransId="{B4E6710E-C831-4352-A8B3-1584F2816562}"/>
    <dgm:cxn modelId="{2582BBBF-A119-4C52-A9B4-237881E79852}" type="presOf" srcId="{B05E4E4E-E434-4AC7-B320-737FBB3FFC21}" destId="{F47FC2C2-D33D-41D7-B289-7EEC335C5842}" srcOrd="0" destOrd="0" presId="urn:microsoft.com/office/officeart/2005/8/layout/target3"/>
    <dgm:cxn modelId="{B554C7D1-30A5-43C1-AE0A-F84DF094C9B1}" type="presOf" srcId="{2E1F8235-1F71-4419-A665-2EA0877AAD35}" destId="{B5601440-4E94-482C-99FA-C96C125D7406}" srcOrd="0" destOrd="1" presId="urn:microsoft.com/office/officeart/2005/8/layout/target3"/>
    <dgm:cxn modelId="{5CFC46D3-96F7-4B16-895E-AB4CBF10E40C}" srcId="{0737A02B-18B5-4567-BBB9-5E066DE68337}" destId="{2E1F8235-1F71-4419-A665-2EA0877AAD35}" srcOrd="1" destOrd="0" parTransId="{F3BE7770-2DFD-4B5B-9974-18D07B10D53D}" sibTransId="{664B1357-63D4-4E57-A993-25E6B4128503}"/>
    <dgm:cxn modelId="{7B65B0D7-6093-4835-BAEA-02CEC2A93290}" srcId="{5B6713FD-FEC6-451A-BAC0-2E0C31585661}" destId="{8151720D-626F-4EE2-933A-AD6518B29281}" srcOrd="1" destOrd="0" parTransId="{FBDA042A-7029-49AE-A9C2-B7DCC99AED04}" sibTransId="{28E64B93-681C-4097-A18E-726B630E5266}"/>
    <dgm:cxn modelId="{31C7A5DB-290A-408C-AD60-525575AA5C26}" type="presOf" srcId="{0737A02B-18B5-4567-BBB9-5E066DE68337}" destId="{A5C8C991-2450-4C64-8945-A5A2FE6AD6DB}" srcOrd="0" destOrd="0" presId="urn:microsoft.com/office/officeart/2005/8/layout/target3"/>
    <dgm:cxn modelId="{3367CCDE-1291-4E64-939A-D7C516642871}" srcId="{E83845C9-DCCB-443E-88F0-C04E28C33A4D}" destId="{0EDF22FA-1923-46FB-A6CE-8144B180B8CE}" srcOrd="3" destOrd="0" parTransId="{330542F5-829A-4D45-8DD7-FF7AB34D3A59}" sibTransId="{06959D4D-E5DE-4F06-83CB-E39650DA21FD}"/>
    <dgm:cxn modelId="{75CEA1DF-63E1-4B19-998A-BE149A9277D3}" type="presOf" srcId="{2A7EBA24-44AD-40F1-A75E-D745D710DF59}" destId="{B5601440-4E94-482C-99FA-C96C125D7406}" srcOrd="0" destOrd="3" presId="urn:microsoft.com/office/officeart/2005/8/layout/target3"/>
    <dgm:cxn modelId="{49D067E0-DDDD-4837-8C95-469890AE26D5}" srcId="{0737A02B-18B5-4567-BBB9-5E066DE68337}" destId="{D9512C65-D931-4093-8D86-505417C7ACD4}" srcOrd="2" destOrd="0" parTransId="{D8652806-762E-415F-BE73-0A91599122CA}" sibTransId="{2D269626-325A-4695-910F-129CF2A720AE}"/>
    <dgm:cxn modelId="{1E4B93E9-50E0-4639-854C-677D0A185EEC}" srcId="{E83845C9-DCCB-443E-88F0-C04E28C33A4D}" destId="{4FF6C489-DB55-4B35-B125-6356827FC897}" srcOrd="4" destOrd="0" parTransId="{693479E7-CB4C-4132-B382-4484ACF28480}" sibTransId="{DB2C3B44-A88F-4D87-9AB5-116A0DB08E4A}"/>
    <dgm:cxn modelId="{4F6A3FEB-1A96-4FD6-9134-C83FC3A7AFCD}" type="presOf" srcId="{7BC75699-BA0C-43DF-85DA-A9409643736B}" destId="{9BAA37F6-31BA-42D1-BEB9-78DD1092D801}" srcOrd="0" destOrd="0" presId="urn:microsoft.com/office/officeart/2005/8/layout/target3"/>
    <dgm:cxn modelId="{189E01EC-2B74-47CD-B5E1-4C5B6A00F24C}" type="presOf" srcId="{7C5C6100-8B5A-441E-B29B-F764BA9AD85F}" destId="{9BAA37F6-31BA-42D1-BEB9-78DD1092D801}" srcOrd="0" destOrd="2" presId="urn:microsoft.com/office/officeart/2005/8/layout/target3"/>
    <dgm:cxn modelId="{EA8BA8F2-5F87-4CF4-8813-1F627BC0B543}" type="presOf" srcId="{0CCE6AD8-98A9-492C-ABDC-7F92CCD88867}" destId="{9BAA37F6-31BA-42D1-BEB9-78DD1092D801}" srcOrd="0" destOrd="3" presId="urn:microsoft.com/office/officeart/2005/8/layout/target3"/>
    <dgm:cxn modelId="{5BA52FFC-82BC-46E7-994F-7E8E984D0FD1}" srcId="{0737A02B-18B5-4567-BBB9-5E066DE68337}" destId="{C18D749E-DA96-49D3-BB92-7200B8C78D5B}" srcOrd="0" destOrd="0" parTransId="{E1D49138-9835-4691-99EB-9368BF8019A7}" sibTransId="{F4A057F2-2A74-4AF9-8597-F405AA685801}"/>
    <dgm:cxn modelId="{8A41A7FE-B303-462C-BB89-15C91E79C4A1}" type="presOf" srcId="{E83845C9-DCCB-443E-88F0-C04E28C33A4D}" destId="{CFE6218E-787A-4D34-9C83-82FDF2DFC63B}" srcOrd="1" destOrd="0" presId="urn:microsoft.com/office/officeart/2005/8/layout/target3"/>
    <dgm:cxn modelId="{0A86ACFF-7000-49DD-ACBC-330554EE3226}" type="presOf" srcId="{E83845C9-DCCB-443E-88F0-C04E28C33A4D}" destId="{DB73D38A-1014-40D1-B26F-006D567ACD81}" srcOrd="0" destOrd="0" presId="urn:microsoft.com/office/officeart/2005/8/layout/target3"/>
    <dgm:cxn modelId="{5179C66D-9658-41AD-96FF-0B378611D192}" type="presParOf" srcId="{B282FA97-78CC-43A3-BA97-91F1F9577C4A}" destId="{DFBEB777-6B1E-4B58-8B81-9F37C07A59F6}" srcOrd="0" destOrd="0" presId="urn:microsoft.com/office/officeart/2005/8/layout/target3"/>
    <dgm:cxn modelId="{296ABC95-A10C-4F4F-93FA-A6C90BCEA719}" type="presParOf" srcId="{B282FA97-78CC-43A3-BA97-91F1F9577C4A}" destId="{33BAA340-DBB4-496B-AAB5-C15AAC694F62}" srcOrd="1" destOrd="0" presId="urn:microsoft.com/office/officeart/2005/8/layout/target3"/>
    <dgm:cxn modelId="{A38255EB-2AEA-4EE0-B39C-3F6C2FBBFDD7}" type="presParOf" srcId="{B282FA97-78CC-43A3-BA97-91F1F9577C4A}" destId="{DB73D38A-1014-40D1-B26F-006D567ACD81}" srcOrd="2" destOrd="0" presId="urn:microsoft.com/office/officeart/2005/8/layout/target3"/>
    <dgm:cxn modelId="{6A8B8069-C5E5-4204-B0C8-21ADB0A6863D}" type="presParOf" srcId="{B282FA97-78CC-43A3-BA97-91F1F9577C4A}" destId="{BA2F9364-7167-4F5B-8446-9D82006DE15F}" srcOrd="3" destOrd="0" presId="urn:microsoft.com/office/officeart/2005/8/layout/target3"/>
    <dgm:cxn modelId="{FEE01AED-3614-4EED-AF2E-F85B4A598B22}" type="presParOf" srcId="{B282FA97-78CC-43A3-BA97-91F1F9577C4A}" destId="{92CD5632-8794-479B-A6E7-321610340161}" srcOrd="4" destOrd="0" presId="urn:microsoft.com/office/officeart/2005/8/layout/target3"/>
    <dgm:cxn modelId="{7D4CD6AE-1989-4B76-B3AD-E78EC94D6D60}" type="presParOf" srcId="{B282FA97-78CC-43A3-BA97-91F1F9577C4A}" destId="{A5C8C991-2450-4C64-8945-A5A2FE6AD6DB}" srcOrd="5" destOrd="0" presId="urn:microsoft.com/office/officeart/2005/8/layout/target3"/>
    <dgm:cxn modelId="{951F8898-3B15-431E-8076-2EA54E109122}" type="presParOf" srcId="{B282FA97-78CC-43A3-BA97-91F1F9577C4A}" destId="{117B9DDF-9F65-4898-AC1B-777E06A94E77}" srcOrd="6" destOrd="0" presId="urn:microsoft.com/office/officeart/2005/8/layout/target3"/>
    <dgm:cxn modelId="{3908E562-4462-4EFE-ABCD-22B59B53CE2D}" type="presParOf" srcId="{B282FA97-78CC-43A3-BA97-91F1F9577C4A}" destId="{127699B6-6B74-414F-81DD-819B9473961F}" srcOrd="7" destOrd="0" presId="urn:microsoft.com/office/officeart/2005/8/layout/target3"/>
    <dgm:cxn modelId="{251314A2-DA4A-4277-9B36-1F12AFA767B1}" type="presParOf" srcId="{B282FA97-78CC-43A3-BA97-91F1F9577C4A}" destId="{E9D84CF7-0115-4B02-BD72-88137B5B1E5F}" srcOrd="8" destOrd="0" presId="urn:microsoft.com/office/officeart/2005/8/layout/target3"/>
    <dgm:cxn modelId="{C98C4A98-E7C8-4FC8-861F-AFC2663F4ADE}" type="presParOf" srcId="{B282FA97-78CC-43A3-BA97-91F1F9577C4A}" destId="{CFE6218E-787A-4D34-9C83-82FDF2DFC63B}" srcOrd="9" destOrd="0" presId="urn:microsoft.com/office/officeart/2005/8/layout/target3"/>
    <dgm:cxn modelId="{70F5840C-15CD-4F31-9F9B-4F7897AF4E01}" type="presParOf" srcId="{B282FA97-78CC-43A3-BA97-91F1F9577C4A}" destId="{F47FC2C2-D33D-41D7-B289-7EEC335C5842}" srcOrd="10" destOrd="0" presId="urn:microsoft.com/office/officeart/2005/8/layout/target3"/>
    <dgm:cxn modelId="{952021DF-49B6-471A-84A7-E866373B2024}" type="presParOf" srcId="{B282FA97-78CC-43A3-BA97-91F1F9577C4A}" destId="{02D9147B-F3DA-4F14-853D-79E2C49ECA9D}" srcOrd="11" destOrd="0" presId="urn:microsoft.com/office/officeart/2005/8/layout/target3"/>
    <dgm:cxn modelId="{67A97F35-3666-4656-855C-00E3174A8A44}" type="presParOf" srcId="{B282FA97-78CC-43A3-BA97-91F1F9577C4A}" destId="{B5601440-4E94-482C-99FA-C96C125D7406}" srcOrd="12" destOrd="0" presId="urn:microsoft.com/office/officeart/2005/8/layout/target3"/>
    <dgm:cxn modelId="{11D28F5F-A46D-4451-9439-78D7BCD05531}" type="presParOf" srcId="{B282FA97-78CC-43A3-BA97-91F1F9577C4A}" destId="{FD62C943-3A32-4A9A-9F95-74E4D1512CE3}" srcOrd="13" destOrd="0" presId="urn:microsoft.com/office/officeart/2005/8/layout/target3"/>
    <dgm:cxn modelId="{CB7E75CF-2BBA-429C-BBC1-EBB1DC518FC5}" type="presParOf" srcId="{B282FA97-78CC-43A3-BA97-91F1F9577C4A}" destId="{9BAA37F6-31BA-42D1-BEB9-78DD1092D801}" srcOrd="14" destOrd="0" presId="urn:microsoft.com/office/officeart/2005/8/layout/target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250791D-B49F-4E8B-A7A0-57E7A4339894}" type="doc">
      <dgm:prSet loTypeId="urn:microsoft.com/office/officeart/2005/8/layout/target3" loCatId="list" qsTypeId="urn:microsoft.com/office/officeart/2005/8/quickstyle/simple1" qsCatId="simple" csTypeId="urn:microsoft.com/office/officeart/2005/8/colors/colorful4" csCatId="colorful" phldr="1"/>
      <dgm:spPr/>
      <dgm:t>
        <a:bodyPr/>
        <a:lstStyle/>
        <a:p>
          <a:endParaRPr lang="en-US"/>
        </a:p>
      </dgm:t>
    </dgm:pt>
    <dgm:pt modelId="{E83845C9-DCCB-443E-88F0-C04E28C33A4D}">
      <dgm:prSet phldrT="[Text]" custT="1"/>
      <dgm:spPr>
        <a:xfrm>
          <a:off x="1264919" y="0"/>
          <a:ext cx="2971800" cy="2529839"/>
        </a:xfrm>
        <a:prstGeom prst="rect">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gm:spPr>
      <dgm:t>
        <a:bodyPr/>
        <a:lstStyle/>
        <a:p>
          <a:r>
            <a:rPr lang="en-US" sz="2400">
              <a:solidFill>
                <a:sysClr val="windowText" lastClr="000000">
                  <a:hueOff val="0"/>
                  <a:satOff val="0"/>
                  <a:lumOff val="0"/>
                  <a:alphaOff val="0"/>
                </a:sysClr>
              </a:solidFill>
              <a:latin typeface="Calibri" panose="020F0502020204030204"/>
              <a:ea typeface="+mn-ea"/>
              <a:cs typeface="+mn-cs"/>
            </a:rPr>
            <a:t>KS2</a:t>
          </a:r>
        </a:p>
      </dgm:t>
    </dgm:pt>
    <dgm:pt modelId="{135DD975-E2A2-4319-82CE-E12B2F3B4991}" type="parTrans" cxnId="{9B93B720-8590-4468-8285-E624B5603FA3}">
      <dgm:prSet/>
      <dgm:spPr/>
      <dgm:t>
        <a:bodyPr/>
        <a:lstStyle/>
        <a:p>
          <a:endParaRPr lang="en-US"/>
        </a:p>
      </dgm:t>
    </dgm:pt>
    <dgm:pt modelId="{F01CFD39-201B-4254-A89C-5074E3BE16A0}" type="sibTrans" cxnId="{9B93B720-8590-4468-8285-E624B5603FA3}">
      <dgm:prSet/>
      <dgm:spPr/>
      <dgm:t>
        <a:bodyPr/>
        <a:lstStyle/>
        <a:p>
          <a:endParaRPr lang="en-US"/>
        </a:p>
      </dgm:t>
    </dgm:pt>
    <dgm:pt modelId="{B05E4E4E-E434-4AC7-B320-737FBB3FFC21}">
      <dgm:prSet phldrT="[Text]" custT="1"/>
      <dgm:spPr>
        <a:xfrm>
          <a:off x="2750820" y="0"/>
          <a:ext cx="1485900" cy="758953"/>
        </a:xfrm>
        <a:prstGeom prst="rect">
          <a:avLst/>
        </a:prstGeom>
        <a:noFill/>
        <a:ln w="12700" cap="flat" cmpd="sng" algn="ctr">
          <a:noFill/>
          <a:prstDash val="solid"/>
          <a:miter lim="800000"/>
        </a:ln>
        <a:effectLst/>
        <a:sp3d/>
      </dgm:spPr>
      <dgm:t>
        <a:bodyPr/>
        <a:lstStyle/>
        <a:p>
          <a:r>
            <a:rPr lang="en-US" sz="800">
              <a:solidFill>
                <a:sysClr val="windowText" lastClr="000000">
                  <a:hueOff val="0"/>
                  <a:satOff val="0"/>
                  <a:lumOff val="0"/>
                  <a:alphaOff val="0"/>
                </a:sysClr>
              </a:solidFill>
              <a:latin typeface="Calibri" panose="020F0502020204030204"/>
              <a:ea typeface="+mn-ea"/>
              <a:cs typeface="+mn-cs"/>
            </a:rPr>
            <a:t>Analyse</a:t>
          </a:r>
        </a:p>
      </dgm:t>
    </dgm:pt>
    <dgm:pt modelId="{F73BD1E9-B4B1-42C9-BD47-8C42E6845706}" type="parTrans" cxnId="{D1AA8E6C-D858-4C5D-825D-AA57D7482242}">
      <dgm:prSet/>
      <dgm:spPr/>
      <dgm:t>
        <a:bodyPr/>
        <a:lstStyle/>
        <a:p>
          <a:endParaRPr lang="en-US"/>
        </a:p>
      </dgm:t>
    </dgm:pt>
    <dgm:pt modelId="{EB7A9CAA-34D6-4EFF-B948-F22CFC231DF0}" type="sibTrans" cxnId="{D1AA8E6C-D858-4C5D-825D-AA57D7482242}">
      <dgm:prSet/>
      <dgm:spPr/>
      <dgm:t>
        <a:bodyPr/>
        <a:lstStyle/>
        <a:p>
          <a:endParaRPr lang="en-US"/>
        </a:p>
      </dgm:t>
    </dgm:pt>
    <dgm:pt modelId="{0737A02B-18B5-4567-BBB9-5E066DE68337}">
      <dgm:prSet phldrT="[Text]" custT="1"/>
      <dgm:spPr>
        <a:xfrm>
          <a:off x="1264919" y="758953"/>
          <a:ext cx="2971800" cy="1644394"/>
        </a:xfrm>
        <a:solidFill>
          <a:sysClr val="window" lastClr="FFFFFF">
            <a:alpha val="90000"/>
            <a:hueOff val="0"/>
            <a:satOff val="0"/>
            <a:lumOff val="0"/>
            <a:alphaOff val="0"/>
          </a:sysClr>
        </a:solidFill>
        <a:ln w="12700" cap="flat" cmpd="sng" algn="ctr">
          <a:solidFill>
            <a:srgbClr val="FFC000">
              <a:hueOff val="5197846"/>
              <a:satOff val="-23984"/>
              <a:lumOff val="883"/>
              <a:alphaOff val="0"/>
            </a:srgbClr>
          </a:solidFill>
          <a:prstDash val="solid"/>
          <a:miter lim="800000"/>
        </a:ln>
        <a:effectLst/>
      </dgm:spPr>
      <dgm:t>
        <a:bodyPr/>
        <a:lstStyle/>
        <a:p>
          <a:r>
            <a:rPr lang="en-US" sz="2400">
              <a:solidFill>
                <a:sysClr val="windowText" lastClr="000000">
                  <a:hueOff val="0"/>
                  <a:satOff val="0"/>
                  <a:lumOff val="0"/>
                  <a:alphaOff val="0"/>
                </a:sysClr>
              </a:solidFill>
              <a:latin typeface="Calibri" panose="020F0502020204030204"/>
              <a:ea typeface="+mn-ea"/>
              <a:cs typeface="+mn-cs"/>
            </a:rPr>
            <a:t>KS1</a:t>
          </a:r>
        </a:p>
      </dgm:t>
    </dgm:pt>
    <dgm:pt modelId="{5BD4EECA-EC57-447F-BBAF-95473159DB45}" type="parTrans" cxnId="{C0765A00-FE51-48B7-A7E1-E03E0B77DB4A}">
      <dgm:prSet/>
      <dgm:spPr/>
      <dgm:t>
        <a:bodyPr/>
        <a:lstStyle/>
        <a:p>
          <a:endParaRPr lang="en-US"/>
        </a:p>
      </dgm:t>
    </dgm:pt>
    <dgm:pt modelId="{9040507D-C1AF-4FA8-94C7-FBE22D392E2E}" type="sibTrans" cxnId="{C0765A00-FE51-48B7-A7E1-E03E0B77DB4A}">
      <dgm:prSet/>
      <dgm:spPr/>
      <dgm:t>
        <a:bodyPr/>
        <a:lstStyle/>
        <a:p>
          <a:endParaRPr lang="en-US"/>
        </a:p>
      </dgm:t>
    </dgm:pt>
    <dgm:pt modelId="{C18D749E-DA96-49D3-BB92-7200B8C78D5B}">
      <dgm:prSet phldrT="[Text]" custT="1"/>
      <dgm:spPr>
        <a:xfrm>
          <a:off x="2750820" y="758953"/>
          <a:ext cx="1485900" cy="758951"/>
        </a:xfrm>
        <a:noFill/>
        <a:ln w="12700" cap="flat" cmpd="sng" algn="ctr">
          <a:noFill/>
          <a:prstDash val="solid"/>
          <a:miter lim="800000"/>
        </a:ln>
        <a:effectLst/>
        <a:sp3d/>
      </dgm:spPr>
      <dgm:t>
        <a:bodyPr/>
        <a:lstStyle/>
        <a:p>
          <a:r>
            <a:rPr lang="en-US" sz="800">
              <a:solidFill>
                <a:sysClr val="windowText" lastClr="000000">
                  <a:hueOff val="0"/>
                  <a:satOff val="0"/>
                  <a:lumOff val="0"/>
                  <a:alphaOff val="0"/>
                </a:sysClr>
              </a:solidFill>
              <a:latin typeface="Calibri" panose="020F0502020204030204"/>
              <a:ea typeface="+mn-ea"/>
              <a:cs typeface="+mn-cs"/>
            </a:rPr>
            <a:t>Show ambition</a:t>
          </a:r>
        </a:p>
      </dgm:t>
    </dgm:pt>
    <dgm:pt modelId="{E1D49138-9835-4691-99EB-9368BF8019A7}" type="parTrans" cxnId="{5BA52FFC-82BC-46E7-994F-7E8E984D0FD1}">
      <dgm:prSet/>
      <dgm:spPr/>
      <dgm:t>
        <a:bodyPr/>
        <a:lstStyle/>
        <a:p>
          <a:endParaRPr lang="en-US"/>
        </a:p>
      </dgm:t>
    </dgm:pt>
    <dgm:pt modelId="{F4A057F2-2A74-4AF9-8597-F405AA685801}" type="sibTrans" cxnId="{5BA52FFC-82BC-46E7-994F-7E8E984D0FD1}">
      <dgm:prSet/>
      <dgm:spPr/>
      <dgm:t>
        <a:bodyPr/>
        <a:lstStyle/>
        <a:p>
          <a:endParaRPr lang="en-US"/>
        </a:p>
      </dgm:t>
    </dgm:pt>
    <dgm:pt modelId="{8A323A9B-AF8F-46FB-ADE0-8ECE0B7F744A}">
      <dgm:prSet phldrT="[Text]" custT="1"/>
      <dgm:spPr>
        <a:xfrm>
          <a:off x="2750820" y="758953"/>
          <a:ext cx="1485900" cy="758951"/>
        </a:xfrm>
        <a:noFill/>
        <a:ln w="12700" cap="flat" cmpd="sng" algn="ctr">
          <a:noFill/>
          <a:prstDash val="solid"/>
          <a:miter lim="800000"/>
        </a:ln>
        <a:effectLst/>
        <a:sp3d/>
      </dgm:spPr>
      <dgm:t>
        <a:bodyPr/>
        <a:lstStyle/>
        <a:p>
          <a:r>
            <a:rPr lang="en-US" sz="800">
              <a:solidFill>
                <a:sysClr val="windowText" lastClr="000000">
                  <a:hueOff val="0"/>
                  <a:satOff val="0"/>
                  <a:lumOff val="0"/>
                  <a:alphaOff val="0"/>
                </a:sysClr>
              </a:solidFill>
              <a:latin typeface="Calibri" panose="020F0502020204030204"/>
              <a:ea typeface="+mn-ea"/>
              <a:cs typeface="+mn-cs"/>
            </a:rPr>
            <a:t>Resilience</a:t>
          </a:r>
        </a:p>
      </dgm:t>
    </dgm:pt>
    <dgm:pt modelId="{F028E16E-741C-4D7B-9B77-986B621C5E7B}" type="parTrans" cxnId="{B68171BF-5AA6-46C7-AD3D-830F7FBBB0CC}">
      <dgm:prSet/>
      <dgm:spPr/>
      <dgm:t>
        <a:bodyPr/>
        <a:lstStyle/>
        <a:p>
          <a:endParaRPr lang="en-US"/>
        </a:p>
      </dgm:t>
    </dgm:pt>
    <dgm:pt modelId="{B4E6710E-C831-4352-A8B3-1584F2816562}" type="sibTrans" cxnId="{B68171BF-5AA6-46C7-AD3D-830F7FBBB0CC}">
      <dgm:prSet/>
      <dgm:spPr/>
      <dgm:t>
        <a:bodyPr/>
        <a:lstStyle/>
        <a:p>
          <a:endParaRPr lang="en-US"/>
        </a:p>
      </dgm:t>
    </dgm:pt>
    <dgm:pt modelId="{5B6713FD-FEC6-451A-BAC0-2E0C31585661}">
      <dgm:prSet phldrT="[Text]" custT="1"/>
      <dgm:spPr>
        <a:xfrm>
          <a:off x="1264919" y="1517904"/>
          <a:ext cx="2971800" cy="758951"/>
        </a:xfrm>
        <a:solidFill>
          <a:sysClr val="window" lastClr="FFFFFF">
            <a:alpha val="90000"/>
            <a:hueOff val="0"/>
            <a:satOff val="0"/>
            <a:lumOff val="0"/>
            <a:alphaOff val="0"/>
          </a:sysClr>
        </a:solidFill>
        <a:ln w="12700" cap="flat" cmpd="sng" algn="ctr">
          <a:solidFill>
            <a:srgbClr val="FFC000">
              <a:hueOff val="10395692"/>
              <a:satOff val="-47968"/>
              <a:lumOff val="1765"/>
              <a:alphaOff val="0"/>
            </a:srgbClr>
          </a:solidFill>
          <a:prstDash val="solid"/>
          <a:miter lim="800000"/>
        </a:ln>
        <a:effectLst/>
      </dgm:spPr>
      <dgm:t>
        <a:bodyPr/>
        <a:lstStyle/>
        <a:p>
          <a:r>
            <a:rPr lang="en-US" sz="2400">
              <a:solidFill>
                <a:sysClr val="windowText" lastClr="000000">
                  <a:hueOff val="0"/>
                  <a:satOff val="0"/>
                  <a:lumOff val="0"/>
                  <a:alphaOff val="0"/>
                </a:sysClr>
              </a:solidFill>
              <a:latin typeface="Calibri" panose="020F0502020204030204"/>
              <a:ea typeface="+mn-ea"/>
              <a:cs typeface="+mn-cs"/>
            </a:rPr>
            <a:t>EYFS</a:t>
          </a:r>
        </a:p>
      </dgm:t>
    </dgm:pt>
    <dgm:pt modelId="{46F17CF6-25D7-445F-A83F-B1CA6EAC2AD9}" type="parTrans" cxnId="{42167EBB-7DD3-408A-BFC1-4F5BE4272FC0}">
      <dgm:prSet/>
      <dgm:spPr/>
      <dgm:t>
        <a:bodyPr/>
        <a:lstStyle/>
        <a:p>
          <a:endParaRPr lang="en-US"/>
        </a:p>
      </dgm:t>
    </dgm:pt>
    <dgm:pt modelId="{AF97F6C5-835F-4FC6-8EA0-AB34BF8088AC}" type="sibTrans" cxnId="{42167EBB-7DD3-408A-BFC1-4F5BE4272FC0}">
      <dgm:prSet/>
      <dgm:spPr/>
      <dgm:t>
        <a:bodyPr/>
        <a:lstStyle/>
        <a:p>
          <a:endParaRPr lang="en-US"/>
        </a:p>
      </dgm:t>
    </dgm:pt>
    <dgm:pt modelId="{7BC75699-BA0C-43DF-85DA-A9409643736B}">
      <dgm:prSet phldrT="[Text]"/>
      <dgm:spPr>
        <a:xfrm>
          <a:off x="2750820" y="1517904"/>
          <a:ext cx="1485900" cy="758951"/>
        </a:xfrm>
        <a:noFill/>
        <a:ln w="12700" cap="flat" cmpd="sng" algn="ctr">
          <a:noFill/>
          <a:prstDash val="solid"/>
          <a:miter lim="800000"/>
        </a:ln>
        <a:effectLst/>
        <a:sp3d/>
      </dgm:spPr>
      <dgm:t>
        <a:bodyPr/>
        <a:lstStyle/>
        <a:p>
          <a:r>
            <a:rPr lang="en-US">
              <a:solidFill>
                <a:sysClr val="windowText" lastClr="000000">
                  <a:hueOff val="0"/>
                  <a:satOff val="0"/>
                  <a:lumOff val="0"/>
                  <a:alphaOff val="0"/>
                </a:sysClr>
              </a:solidFill>
              <a:latin typeface="Calibri" panose="020F0502020204030204"/>
              <a:ea typeface="+mn-ea"/>
              <a:cs typeface="+mn-cs"/>
            </a:rPr>
            <a:t>Be inquisitive and explore </a:t>
          </a:r>
        </a:p>
      </dgm:t>
    </dgm:pt>
    <dgm:pt modelId="{7AC5C38F-CA48-41EB-85B6-646233400372}" type="parTrans" cxnId="{F2709621-9203-436C-82A0-6710C52D04F0}">
      <dgm:prSet/>
      <dgm:spPr/>
      <dgm:t>
        <a:bodyPr/>
        <a:lstStyle/>
        <a:p>
          <a:endParaRPr lang="en-US"/>
        </a:p>
      </dgm:t>
    </dgm:pt>
    <dgm:pt modelId="{57B8C7B8-77B7-4035-8655-9499D556FF49}" type="sibTrans" cxnId="{F2709621-9203-436C-82A0-6710C52D04F0}">
      <dgm:prSet/>
      <dgm:spPr/>
      <dgm:t>
        <a:bodyPr/>
        <a:lstStyle/>
        <a:p>
          <a:endParaRPr lang="en-US"/>
        </a:p>
      </dgm:t>
    </dgm:pt>
    <dgm:pt modelId="{7C5C6100-8B5A-441E-B29B-F764BA9AD85F}">
      <dgm:prSet phldrT="[Text]"/>
      <dgm:spPr>
        <a:xfrm>
          <a:off x="2750820" y="1517904"/>
          <a:ext cx="1485900" cy="758951"/>
        </a:xfrm>
        <a:noFill/>
        <a:ln w="12700" cap="flat" cmpd="sng" algn="ctr">
          <a:noFill/>
          <a:prstDash val="solid"/>
          <a:miter lim="800000"/>
        </a:ln>
        <a:effectLst/>
        <a:sp3d/>
      </dgm:spPr>
      <dgm:t>
        <a:bodyPr/>
        <a:lstStyle/>
        <a:p>
          <a:r>
            <a:rPr lang="en-US">
              <a:solidFill>
                <a:sysClr val="windowText" lastClr="000000">
                  <a:hueOff val="0"/>
                  <a:satOff val="0"/>
                  <a:lumOff val="0"/>
                  <a:alphaOff val="0"/>
                </a:sysClr>
              </a:solidFill>
              <a:latin typeface="Calibri" panose="020F0502020204030204"/>
              <a:ea typeface="+mn-ea"/>
              <a:cs typeface="+mn-cs"/>
            </a:rPr>
            <a:t>Apply and adapt</a:t>
          </a:r>
        </a:p>
      </dgm:t>
    </dgm:pt>
    <dgm:pt modelId="{5F7052EF-1E6C-48DB-BC6F-49EA3B5A287C}" type="parTrans" cxnId="{853FFD19-2BB4-4FF6-B15C-0ACBC07A30F0}">
      <dgm:prSet/>
      <dgm:spPr/>
      <dgm:t>
        <a:bodyPr/>
        <a:lstStyle/>
        <a:p>
          <a:endParaRPr lang="en-US"/>
        </a:p>
      </dgm:t>
    </dgm:pt>
    <dgm:pt modelId="{170A1B50-5DA0-410E-B89E-140977107A8E}" type="sibTrans" cxnId="{853FFD19-2BB4-4FF6-B15C-0ACBC07A30F0}">
      <dgm:prSet/>
      <dgm:spPr/>
      <dgm:t>
        <a:bodyPr/>
        <a:lstStyle/>
        <a:p>
          <a:endParaRPr lang="en-US"/>
        </a:p>
      </dgm:t>
    </dgm:pt>
    <dgm:pt modelId="{8151720D-626F-4EE2-933A-AD6518B29281}">
      <dgm:prSet phldrT="[Text]"/>
      <dgm:spPr>
        <a:xfrm>
          <a:off x="2750820" y="1517904"/>
          <a:ext cx="1485900" cy="758951"/>
        </a:xfrm>
        <a:noFill/>
        <a:ln w="12700" cap="flat" cmpd="sng" algn="ctr">
          <a:noFill/>
          <a:prstDash val="solid"/>
          <a:miter lim="800000"/>
        </a:ln>
        <a:effectLst/>
        <a:sp3d/>
      </dgm:spPr>
      <dgm:t>
        <a:bodyPr/>
        <a:lstStyle/>
        <a:p>
          <a:r>
            <a:rPr lang="en-US">
              <a:solidFill>
                <a:sysClr val="windowText" lastClr="000000">
                  <a:hueOff val="0"/>
                  <a:satOff val="0"/>
                  <a:lumOff val="0"/>
                  <a:alphaOff val="0"/>
                </a:sysClr>
              </a:solidFill>
              <a:latin typeface="Calibri" panose="020F0502020204030204"/>
              <a:ea typeface="+mn-ea"/>
              <a:cs typeface="+mn-cs"/>
            </a:rPr>
            <a:t>Self-expression </a:t>
          </a:r>
        </a:p>
      </dgm:t>
    </dgm:pt>
    <dgm:pt modelId="{FBDA042A-7029-49AE-A9C2-B7DCC99AED04}" type="parTrans" cxnId="{7B65B0D7-6093-4835-BAEA-02CEC2A93290}">
      <dgm:prSet/>
      <dgm:spPr/>
      <dgm:t>
        <a:bodyPr/>
        <a:lstStyle/>
        <a:p>
          <a:endParaRPr lang="en-US"/>
        </a:p>
      </dgm:t>
    </dgm:pt>
    <dgm:pt modelId="{28E64B93-681C-4097-A18E-726B630E5266}" type="sibTrans" cxnId="{7B65B0D7-6093-4835-BAEA-02CEC2A93290}">
      <dgm:prSet/>
      <dgm:spPr/>
      <dgm:t>
        <a:bodyPr/>
        <a:lstStyle/>
        <a:p>
          <a:endParaRPr lang="en-US"/>
        </a:p>
      </dgm:t>
    </dgm:pt>
    <dgm:pt modelId="{27EB8C05-DEAB-4695-A994-441BCB72DC99}">
      <dgm:prSet phldrT="[Text]"/>
      <dgm:spPr>
        <a:xfrm>
          <a:off x="2750820" y="1517904"/>
          <a:ext cx="1485900" cy="758951"/>
        </a:xfrm>
        <a:noFill/>
        <a:ln w="12700" cap="flat" cmpd="sng" algn="ctr">
          <a:noFill/>
          <a:prstDash val="solid"/>
          <a:miter lim="800000"/>
        </a:ln>
        <a:effectLst/>
        <a:sp3d/>
      </dgm:spPr>
      <dgm:t>
        <a:bodyPr/>
        <a:lstStyle/>
        <a:p>
          <a:r>
            <a:rPr lang="en-US">
              <a:solidFill>
                <a:sysClr val="windowText" lastClr="000000">
                  <a:hueOff val="0"/>
                  <a:satOff val="0"/>
                  <a:lumOff val="0"/>
                  <a:alphaOff val="0"/>
                </a:sysClr>
              </a:solidFill>
              <a:latin typeface="Calibri" panose="020F0502020204030204"/>
              <a:ea typeface="+mn-ea"/>
              <a:cs typeface="+mn-cs"/>
            </a:rPr>
            <a:t>Be imaginative</a:t>
          </a:r>
        </a:p>
      </dgm:t>
    </dgm:pt>
    <dgm:pt modelId="{ACF9813F-36FC-4EC9-A8BB-A2A18EFD4880}" type="parTrans" cxnId="{0157883C-1276-407B-A564-2E068189C36D}">
      <dgm:prSet/>
      <dgm:spPr/>
      <dgm:t>
        <a:bodyPr/>
        <a:lstStyle/>
        <a:p>
          <a:endParaRPr lang="en-US"/>
        </a:p>
      </dgm:t>
    </dgm:pt>
    <dgm:pt modelId="{D2043909-7377-4062-A42B-2D62BC83E74B}" type="sibTrans" cxnId="{0157883C-1276-407B-A564-2E068189C36D}">
      <dgm:prSet/>
      <dgm:spPr/>
      <dgm:t>
        <a:bodyPr/>
        <a:lstStyle/>
        <a:p>
          <a:endParaRPr lang="en-US"/>
        </a:p>
      </dgm:t>
    </dgm:pt>
    <dgm:pt modelId="{2E1F8235-1F71-4419-A665-2EA0877AAD35}">
      <dgm:prSet phldrT="[Text]" custT="1"/>
      <dgm:spPr>
        <a:xfrm>
          <a:off x="2750820" y="758953"/>
          <a:ext cx="1485900" cy="758951"/>
        </a:xfrm>
        <a:noFill/>
        <a:ln w="12700" cap="flat" cmpd="sng" algn="ctr">
          <a:noFill/>
          <a:prstDash val="solid"/>
          <a:miter lim="800000"/>
        </a:ln>
        <a:effectLst/>
        <a:sp3d/>
      </dgm:spPr>
      <dgm:t>
        <a:bodyPr/>
        <a:lstStyle/>
        <a:p>
          <a:r>
            <a:rPr lang="en-US" sz="800">
              <a:solidFill>
                <a:sysClr val="windowText" lastClr="000000">
                  <a:hueOff val="0"/>
                  <a:satOff val="0"/>
                  <a:lumOff val="0"/>
                  <a:alphaOff val="0"/>
                </a:sysClr>
              </a:solidFill>
              <a:latin typeface="Calibri" panose="020F0502020204030204"/>
              <a:ea typeface="+mn-ea"/>
              <a:cs typeface="+mn-cs"/>
            </a:rPr>
            <a:t>Design, plan, edit</a:t>
          </a:r>
        </a:p>
      </dgm:t>
    </dgm:pt>
    <dgm:pt modelId="{F3BE7770-2DFD-4B5B-9974-18D07B10D53D}" type="parTrans" cxnId="{5CFC46D3-96F7-4B16-895E-AB4CBF10E40C}">
      <dgm:prSet/>
      <dgm:spPr/>
      <dgm:t>
        <a:bodyPr/>
        <a:lstStyle/>
        <a:p>
          <a:endParaRPr lang="en-US"/>
        </a:p>
      </dgm:t>
    </dgm:pt>
    <dgm:pt modelId="{664B1357-63D4-4E57-A993-25E6B4128503}" type="sibTrans" cxnId="{5CFC46D3-96F7-4B16-895E-AB4CBF10E40C}">
      <dgm:prSet/>
      <dgm:spPr/>
      <dgm:t>
        <a:bodyPr/>
        <a:lstStyle/>
        <a:p>
          <a:endParaRPr lang="en-US"/>
        </a:p>
      </dgm:t>
    </dgm:pt>
    <dgm:pt modelId="{D9512C65-D931-4093-8D86-505417C7ACD4}">
      <dgm:prSet phldrT="[Text]" custT="1"/>
      <dgm:spPr>
        <a:xfrm>
          <a:off x="2750820" y="758953"/>
          <a:ext cx="1485900" cy="758951"/>
        </a:xfrm>
        <a:noFill/>
        <a:ln w="12700" cap="flat" cmpd="sng" algn="ctr">
          <a:noFill/>
          <a:prstDash val="solid"/>
          <a:miter lim="800000"/>
        </a:ln>
        <a:effectLst/>
        <a:sp3d/>
      </dgm:spPr>
      <dgm:t>
        <a:bodyPr/>
        <a:lstStyle/>
        <a:p>
          <a:r>
            <a:rPr lang="en-US" sz="800">
              <a:solidFill>
                <a:sysClr val="windowText" lastClr="000000">
                  <a:hueOff val="0"/>
                  <a:satOff val="0"/>
                  <a:lumOff val="0"/>
                  <a:alphaOff val="0"/>
                </a:sysClr>
              </a:solidFill>
              <a:latin typeface="Calibri" panose="020F0502020204030204"/>
              <a:ea typeface="+mn-ea"/>
              <a:cs typeface="+mn-cs"/>
            </a:rPr>
            <a:t>Be organised</a:t>
          </a:r>
        </a:p>
      </dgm:t>
    </dgm:pt>
    <dgm:pt modelId="{D8652806-762E-415F-BE73-0A91599122CA}" type="parTrans" cxnId="{49D067E0-DDDD-4837-8C95-469890AE26D5}">
      <dgm:prSet/>
      <dgm:spPr/>
      <dgm:t>
        <a:bodyPr/>
        <a:lstStyle/>
        <a:p>
          <a:endParaRPr lang="en-US"/>
        </a:p>
      </dgm:t>
    </dgm:pt>
    <dgm:pt modelId="{2D269626-325A-4695-910F-129CF2A720AE}" type="sibTrans" cxnId="{49D067E0-DDDD-4837-8C95-469890AE26D5}">
      <dgm:prSet/>
      <dgm:spPr/>
      <dgm:t>
        <a:bodyPr/>
        <a:lstStyle/>
        <a:p>
          <a:endParaRPr lang="en-US"/>
        </a:p>
      </dgm:t>
    </dgm:pt>
    <dgm:pt modelId="{2A7EBA24-44AD-40F1-A75E-D745D710DF59}">
      <dgm:prSet phldrT="[Text]" custT="1"/>
      <dgm:spPr>
        <a:xfrm>
          <a:off x="2750820" y="758953"/>
          <a:ext cx="1485900" cy="758951"/>
        </a:xfrm>
        <a:noFill/>
        <a:ln w="12700" cap="flat" cmpd="sng" algn="ctr">
          <a:noFill/>
          <a:prstDash val="solid"/>
          <a:miter lim="800000"/>
        </a:ln>
        <a:effectLst/>
        <a:sp3d/>
      </dgm:spPr>
      <dgm:t>
        <a:bodyPr/>
        <a:lstStyle/>
        <a:p>
          <a:r>
            <a:rPr lang="en-US" sz="800">
              <a:solidFill>
                <a:sysClr val="windowText" lastClr="000000">
                  <a:hueOff val="0"/>
                  <a:satOff val="0"/>
                  <a:lumOff val="0"/>
                  <a:alphaOff val="0"/>
                </a:sysClr>
              </a:solidFill>
              <a:latin typeface="Calibri" panose="020F0502020204030204"/>
              <a:ea typeface="+mn-ea"/>
              <a:cs typeface="+mn-cs"/>
            </a:rPr>
            <a:t>Open minded</a:t>
          </a:r>
        </a:p>
      </dgm:t>
    </dgm:pt>
    <dgm:pt modelId="{A8AEB417-2E82-405E-B498-75CD9211338E}" type="parTrans" cxnId="{B3649932-7628-44A1-818B-5AD7446556A6}">
      <dgm:prSet/>
      <dgm:spPr/>
      <dgm:t>
        <a:bodyPr/>
        <a:lstStyle/>
        <a:p>
          <a:endParaRPr lang="en-US"/>
        </a:p>
      </dgm:t>
    </dgm:pt>
    <dgm:pt modelId="{8B0A1061-D986-4F7E-A74D-B7B3CCF5DA35}" type="sibTrans" cxnId="{B3649932-7628-44A1-818B-5AD7446556A6}">
      <dgm:prSet/>
      <dgm:spPr/>
      <dgm:t>
        <a:bodyPr/>
        <a:lstStyle/>
        <a:p>
          <a:endParaRPr lang="en-US"/>
        </a:p>
      </dgm:t>
    </dgm:pt>
    <dgm:pt modelId="{9AE31792-48F4-4DAA-93DA-672A41BB40F4}">
      <dgm:prSet phldrT="[Text]" custT="1"/>
      <dgm:spPr>
        <a:xfrm>
          <a:off x="2750820" y="758953"/>
          <a:ext cx="1485900" cy="758951"/>
        </a:xfrm>
        <a:noFill/>
        <a:ln w="12700" cap="flat" cmpd="sng" algn="ctr">
          <a:noFill/>
          <a:prstDash val="solid"/>
          <a:miter lim="800000"/>
        </a:ln>
        <a:effectLst/>
        <a:sp3d/>
      </dgm:spPr>
      <dgm:t>
        <a:bodyPr/>
        <a:lstStyle/>
        <a:p>
          <a:r>
            <a:rPr lang="en-US" sz="800">
              <a:solidFill>
                <a:sysClr val="windowText" lastClr="000000">
                  <a:hueOff val="0"/>
                  <a:satOff val="0"/>
                  <a:lumOff val="0"/>
                  <a:alphaOff val="0"/>
                </a:sysClr>
              </a:solidFill>
              <a:latin typeface="Calibri" panose="020F0502020204030204"/>
              <a:ea typeface="+mn-ea"/>
              <a:cs typeface="+mn-cs"/>
            </a:rPr>
            <a:t>Test theories</a:t>
          </a:r>
        </a:p>
      </dgm:t>
    </dgm:pt>
    <dgm:pt modelId="{0221D287-F5A6-4310-8BF8-1FCCED09EF38}" type="parTrans" cxnId="{EB7C3CB3-B093-4255-BD40-10A9B217F2E4}">
      <dgm:prSet/>
      <dgm:spPr/>
      <dgm:t>
        <a:bodyPr/>
        <a:lstStyle/>
        <a:p>
          <a:endParaRPr lang="en-US"/>
        </a:p>
      </dgm:t>
    </dgm:pt>
    <dgm:pt modelId="{C2B68E52-A529-4189-A552-84511E9FE4C3}" type="sibTrans" cxnId="{EB7C3CB3-B093-4255-BD40-10A9B217F2E4}">
      <dgm:prSet/>
      <dgm:spPr/>
      <dgm:t>
        <a:bodyPr/>
        <a:lstStyle/>
        <a:p>
          <a:endParaRPr lang="en-US"/>
        </a:p>
      </dgm:t>
    </dgm:pt>
    <dgm:pt modelId="{A2B41EE9-053D-45D9-AED0-8D2CFCAE0266}">
      <dgm:prSet phldrT="[Text]" custT="1"/>
      <dgm:spPr>
        <a:xfrm>
          <a:off x="2750820" y="0"/>
          <a:ext cx="1485900" cy="758953"/>
        </a:xfrm>
        <a:prstGeom prst="rect">
          <a:avLst/>
        </a:prstGeom>
        <a:noFill/>
        <a:ln w="12700" cap="flat" cmpd="sng" algn="ctr">
          <a:noFill/>
          <a:prstDash val="solid"/>
          <a:miter lim="800000"/>
        </a:ln>
        <a:effectLst/>
        <a:sp3d/>
      </dgm:spPr>
      <dgm:t>
        <a:bodyPr/>
        <a:lstStyle/>
        <a:p>
          <a:r>
            <a:rPr lang="en-US" sz="800">
              <a:solidFill>
                <a:sysClr val="windowText" lastClr="000000">
                  <a:hueOff val="0"/>
                  <a:satOff val="0"/>
                  <a:lumOff val="0"/>
                  <a:alphaOff val="0"/>
                </a:sysClr>
              </a:solidFill>
              <a:latin typeface="Calibri" panose="020F0502020204030204"/>
              <a:ea typeface="+mn-ea"/>
              <a:cs typeface="+mn-cs"/>
            </a:rPr>
            <a:t>Enterprise</a:t>
          </a:r>
        </a:p>
      </dgm:t>
    </dgm:pt>
    <dgm:pt modelId="{2E767DD1-ADD5-415C-9F63-CF91DAF2553E}" type="parTrans" cxnId="{0FE61F72-35E1-45FE-90F6-E35987D77AD3}">
      <dgm:prSet/>
      <dgm:spPr/>
      <dgm:t>
        <a:bodyPr/>
        <a:lstStyle/>
        <a:p>
          <a:endParaRPr lang="en-US"/>
        </a:p>
      </dgm:t>
    </dgm:pt>
    <dgm:pt modelId="{389A4EB1-8CFA-40D0-A02D-D8ACDF3814B1}" type="sibTrans" cxnId="{0FE61F72-35E1-45FE-90F6-E35987D77AD3}">
      <dgm:prSet/>
      <dgm:spPr/>
      <dgm:t>
        <a:bodyPr/>
        <a:lstStyle/>
        <a:p>
          <a:endParaRPr lang="en-US"/>
        </a:p>
      </dgm:t>
    </dgm:pt>
    <dgm:pt modelId="{3DA572D1-463D-4A95-A579-C85FF59C9924}">
      <dgm:prSet phldrT="[Text]" custT="1"/>
      <dgm:spPr>
        <a:xfrm>
          <a:off x="2750820" y="0"/>
          <a:ext cx="1485900" cy="758953"/>
        </a:xfrm>
        <a:prstGeom prst="rect">
          <a:avLst/>
        </a:prstGeom>
        <a:noFill/>
        <a:ln w="12700" cap="flat" cmpd="sng" algn="ctr">
          <a:noFill/>
          <a:prstDash val="solid"/>
          <a:miter lim="800000"/>
        </a:ln>
        <a:effectLst/>
        <a:sp3d/>
      </dgm:spPr>
      <dgm:t>
        <a:bodyPr/>
        <a:lstStyle/>
        <a:p>
          <a:r>
            <a:rPr lang="en-US" sz="800">
              <a:solidFill>
                <a:sysClr val="windowText" lastClr="000000">
                  <a:hueOff val="0"/>
                  <a:satOff val="0"/>
                  <a:lumOff val="0"/>
                  <a:alphaOff val="0"/>
                </a:sysClr>
              </a:solidFill>
              <a:latin typeface="Calibri" panose="020F0502020204030204"/>
              <a:ea typeface="+mn-ea"/>
              <a:cs typeface="+mn-cs"/>
            </a:rPr>
            <a:t>Realise a vision</a:t>
          </a:r>
        </a:p>
      </dgm:t>
    </dgm:pt>
    <dgm:pt modelId="{F9117254-212F-4BC1-9E60-448E3F2CB33F}" type="parTrans" cxnId="{2A670893-4E48-4E09-BC17-8021DE055AC9}">
      <dgm:prSet/>
      <dgm:spPr/>
      <dgm:t>
        <a:bodyPr/>
        <a:lstStyle/>
        <a:p>
          <a:endParaRPr lang="en-US"/>
        </a:p>
      </dgm:t>
    </dgm:pt>
    <dgm:pt modelId="{3D312571-86F1-43E5-871F-61D1546336CB}" type="sibTrans" cxnId="{2A670893-4E48-4E09-BC17-8021DE055AC9}">
      <dgm:prSet/>
      <dgm:spPr/>
      <dgm:t>
        <a:bodyPr/>
        <a:lstStyle/>
        <a:p>
          <a:endParaRPr lang="en-US"/>
        </a:p>
      </dgm:t>
    </dgm:pt>
    <dgm:pt modelId="{2F8931BA-82D9-4404-9E02-DA984C5D9563}">
      <dgm:prSet phldrT="[Text]"/>
      <dgm:spPr>
        <a:xfrm>
          <a:off x="2750820" y="1517904"/>
          <a:ext cx="1485900" cy="758951"/>
        </a:xfrm>
        <a:noFill/>
        <a:ln w="12700" cap="flat" cmpd="sng" algn="ctr">
          <a:noFill/>
          <a:prstDash val="solid"/>
          <a:miter lim="800000"/>
        </a:ln>
        <a:effectLst/>
        <a:sp3d/>
      </dgm:spPr>
      <dgm:t>
        <a:bodyPr/>
        <a:lstStyle/>
        <a:p>
          <a:r>
            <a:rPr lang="en-US">
              <a:solidFill>
                <a:sysClr val="windowText" lastClr="000000">
                  <a:hueOff val="0"/>
                  <a:satOff val="0"/>
                  <a:lumOff val="0"/>
                  <a:alphaOff val="0"/>
                </a:sysClr>
              </a:solidFill>
              <a:latin typeface="Calibri" panose="020F0502020204030204"/>
              <a:ea typeface="+mn-ea"/>
              <a:cs typeface="+mn-cs"/>
            </a:rPr>
            <a:t>Compare</a:t>
          </a:r>
        </a:p>
      </dgm:t>
    </dgm:pt>
    <dgm:pt modelId="{80E1E848-D8B0-42E1-B4EE-6516C9D2F4FC}" type="parTrans" cxnId="{EE194253-844E-46C4-BA59-D064A0228DBC}">
      <dgm:prSet/>
      <dgm:spPr/>
      <dgm:t>
        <a:bodyPr/>
        <a:lstStyle/>
        <a:p>
          <a:endParaRPr lang="en-US"/>
        </a:p>
      </dgm:t>
    </dgm:pt>
    <dgm:pt modelId="{4581FC83-9C96-45BF-BEDF-2259F6919AAF}" type="sibTrans" cxnId="{EE194253-844E-46C4-BA59-D064A0228DBC}">
      <dgm:prSet/>
      <dgm:spPr/>
      <dgm:t>
        <a:bodyPr/>
        <a:lstStyle/>
        <a:p>
          <a:endParaRPr lang="en-US"/>
        </a:p>
      </dgm:t>
    </dgm:pt>
    <dgm:pt modelId="{0B6B48AF-A057-494E-A8FB-E748BA964358}">
      <dgm:prSet phldrT="[Text]" custT="1"/>
      <dgm:spPr>
        <a:xfrm>
          <a:off x="2750820" y="0"/>
          <a:ext cx="1485900" cy="758953"/>
        </a:xfrm>
        <a:noFill/>
        <a:ln w="12700" cap="flat" cmpd="sng" algn="ctr">
          <a:noFill/>
          <a:prstDash val="solid"/>
          <a:miter lim="800000"/>
        </a:ln>
        <a:effectLst/>
        <a:sp3d/>
      </dgm:spPr>
      <dgm:t>
        <a:bodyPr/>
        <a:lstStyle/>
        <a:p>
          <a:r>
            <a:rPr lang="en-US" sz="800">
              <a:solidFill>
                <a:sysClr val="windowText" lastClr="000000">
                  <a:hueOff val="0"/>
                  <a:satOff val="0"/>
                  <a:lumOff val="0"/>
                  <a:alphaOff val="0"/>
                </a:sysClr>
              </a:solidFill>
              <a:latin typeface="Calibri" panose="020F0502020204030204"/>
              <a:ea typeface="+mn-ea"/>
              <a:cs typeface="+mn-cs"/>
            </a:rPr>
            <a:t>Reflective</a:t>
          </a:r>
        </a:p>
      </dgm:t>
    </dgm:pt>
    <dgm:pt modelId="{991D6EB1-91F9-46C6-A536-03C7FB87666D}" type="parTrans" cxnId="{5895EB0D-F4C3-4415-BD71-2303255C9FE3}">
      <dgm:prSet/>
      <dgm:spPr/>
      <dgm:t>
        <a:bodyPr/>
        <a:lstStyle/>
        <a:p>
          <a:endParaRPr lang="en-US"/>
        </a:p>
      </dgm:t>
    </dgm:pt>
    <dgm:pt modelId="{69839A20-04AA-4372-A05E-C3C82F18E41F}" type="sibTrans" cxnId="{5895EB0D-F4C3-4415-BD71-2303255C9FE3}">
      <dgm:prSet/>
      <dgm:spPr/>
      <dgm:t>
        <a:bodyPr/>
        <a:lstStyle/>
        <a:p>
          <a:endParaRPr lang="en-US"/>
        </a:p>
      </dgm:t>
    </dgm:pt>
    <dgm:pt modelId="{DA60AB83-C08E-4FCE-BC75-23FC76D200AC}">
      <dgm:prSet phldrT="[Text]" custT="1"/>
      <dgm:spPr>
        <a:xfrm>
          <a:off x="2750820" y="0"/>
          <a:ext cx="1485900" cy="758953"/>
        </a:xfrm>
        <a:noFill/>
        <a:ln w="12700" cap="flat" cmpd="sng" algn="ctr">
          <a:noFill/>
          <a:prstDash val="solid"/>
          <a:miter lim="800000"/>
        </a:ln>
        <a:effectLst/>
        <a:sp3d/>
      </dgm:spPr>
      <dgm:t>
        <a:bodyPr/>
        <a:lstStyle/>
        <a:p>
          <a:r>
            <a:rPr lang="en-US" sz="800">
              <a:solidFill>
                <a:sysClr val="windowText" lastClr="000000">
                  <a:hueOff val="0"/>
                  <a:satOff val="0"/>
                  <a:lumOff val="0"/>
                  <a:alphaOff val="0"/>
                </a:sysClr>
              </a:solidFill>
              <a:latin typeface="Calibri" panose="020F0502020204030204"/>
              <a:ea typeface="+mn-ea"/>
              <a:cs typeface="+mn-cs"/>
            </a:rPr>
            <a:t>Peer critique/editing</a:t>
          </a:r>
        </a:p>
      </dgm:t>
    </dgm:pt>
    <dgm:pt modelId="{CF683911-15C5-40D0-9FDB-E428F7A175F6}" type="parTrans" cxnId="{18514704-1380-4A2A-9DF9-0888DBAC5ACD}">
      <dgm:prSet/>
      <dgm:spPr/>
      <dgm:t>
        <a:bodyPr/>
        <a:lstStyle/>
        <a:p>
          <a:endParaRPr lang="en-GB"/>
        </a:p>
      </dgm:t>
    </dgm:pt>
    <dgm:pt modelId="{38561BD7-64BC-449F-BD6D-AE47350AC5AE}" type="sibTrans" cxnId="{18514704-1380-4A2A-9DF9-0888DBAC5ACD}">
      <dgm:prSet/>
      <dgm:spPr/>
      <dgm:t>
        <a:bodyPr/>
        <a:lstStyle/>
        <a:p>
          <a:endParaRPr lang="en-GB"/>
        </a:p>
      </dgm:t>
    </dgm:pt>
    <dgm:pt modelId="{B282FA97-78CC-43A3-BA97-91F1F9577C4A}" type="pres">
      <dgm:prSet presAssocID="{A250791D-B49F-4E8B-A7A0-57E7A4339894}" presName="Name0" presStyleCnt="0">
        <dgm:presLayoutVars>
          <dgm:chMax val="7"/>
          <dgm:dir/>
          <dgm:animLvl val="lvl"/>
          <dgm:resizeHandles val="exact"/>
        </dgm:presLayoutVars>
      </dgm:prSet>
      <dgm:spPr/>
    </dgm:pt>
    <dgm:pt modelId="{DFBEB777-6B1E-4B58-8B81-9F37C07A59F6}" type="pres">
      <dgm:prSet presAssocID="{E83845C9-DCCB-443E-88F0-C04E28C33A4D}" presName="circle1" presStyleLbl="node1" presStyleIdx="0" presStyleCnt="3"/>
      <dgm:spPr>
        <a:xfrm>
          <a:off x="0" y="0"/>
          <a:ext cx="2529839" cy="2529839"/>
        </a:xfrm>
        <a:prstGeom prst="pie">
          <a:avLst>
            <a:gd name="adj1" fmla="val 5400000"/>
            <a:gd name="adj2" fmla="val 1620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33BAA340-DBB4-496B-AAB5-C15AAC694F62}" type="pres">
      <dgm:prSet presAssocID="{E83845C9-DCCB-443E-88F0-C04E28C33A4D}" presName="space" presStyleCnt="0"/>
      <dgm:spPr/>
    </dgm:pt>
    <dgm:pt modelId="{DB73D38A-1014-40D1-B26F-006D567ACD81}" type="pres">
      <dgm:prSet presAssocID="{E83845C9-DCCB-443E-88F0-C04E28C33A4D}" presName="rect1" presStyleLbl="alignAcc1" presStyleIdx="0" presStyleCnt="3" custLinFactNeighborX="-256"/>
      <dgm:spPr/>
    </dgm:pt>
    <dgm:pt modelId="{BA2F9364-7167-4F5B-8446-9D82006DE15F}" type="pres">
      <dgm:prSet presAssocID="{0737A02B-18B5-4567-BBB9-5E066DE68337}" presName="vertSpace2" presStyleLbl="node1" presStyleIdx="0" presStyleCnt="3"/>
      <dgm:spPr/>
    </dgm:pt>
    <dgm:pt modelId="{92CD5632-8794-479B-A6E7-321610340161}" type="pres">
      <dgm:prSet presAssocID="{0737A02B-18B5-4567-BBB9-5E066DE68337}" presName="circle2" presStyleLbl="node1" presStyleIdx="1" presStyleCnt="3"/>
      <dgm:spPr>
        <a:xfrm>
          <a:off x="442722" y="758953"/>
          <a:ext cx="1644394" cy="1644394"/>
        </a:xfrm>
        <a:prstGeom prst="pie">
          <a:avLst>
            <a:gd name="adj1" fmla="val 5400000"/>
            <a:gd name="adj2" fmla="val 16200000"/>
          </a:avLst>
        </a:prstGeom>
        <a:solidFill>
          <a:srgbClr val="FFC000">
            <a:hueOff val="5197846"/>
            <a:satOff val="-23984"/>
            <a:lumOff val="883"/>
            <a:alphaOff val="0"/>
          </a:srgbClr>
        </a:solidFill>
        <a:ln w="12700" cap="flat" cmpd="sng" algn="ctr">
          <a:solidFill>
            <a:sysClr val="window" lastClr="FFFFFF">
              <a:hueOff val="0"/>
              <a:satOff val="0"/>
              <a:lumOff val="0"/>
              <a:alphaOff val="0"/>
            </a:sysClr>
          </a:solidFill>
          <a:prstDash val="solid"/>
          <a:miter lim="800000"/>
        </a:ln>
        <a:effectLst/>
      </dgm:spPr>
    </dgm:pt>
    <dgm:pt modelId="{A5C8C991-2450-4C64-8945-A5A2FE6AD6DB}" type="pres">
      <dgm:prSet presAssocID="{0737A02B-18B5-4567-BBB9-5E066DE68337}" presName="rect2" presStyleLbl="alignAcc1" presStyleIdx="1" presStyleCnt="3"/>
      <dgm:spPr/>
    </dgm:pt>
    <dgm:pt modelId="{117B9DDF-9F65-4898-AC1B-777E06A94E77}" type="pres">
      <dgm:prSet presAssocID="{5B6713FD-FEC6-451A-BAC0-2E0C31585661}" presName="vertSpace3" presStyleLbl="node1" presStyleIdx="1" presStyleCnt="3"/>
      <dgm:spPr/>
    </dgm:pt>
    <dgm:pt modelId="{127699B6-6B74-414F-81DD-819B9473961F}" type="pres">
      <dgm:prSet presAssocID="{5B6713FD-FEC6-451A-BAC0-2E0C31585661}" presName="circle3" presStyleLbl="node1" presStyleIdx="2" presStyleCnt="3"/>
      <dgm:spPr>
        <a:xfrm>
          <a:off x="885444" y="1517904"/>
          <a:ext cx="758951" cy="758951"/>
        </a:xfrm>
        <a:prstGeom prst="pie">
          <a:avLst>
            <a:gd name="adj1" fmla="val 5400000"/>
            <a:gd name="adj2" fmla="val 16200000"/>
          </a:avLst>
        </a:prstGeom>
        <a:solidFill>
          <a:srgbClr val="FFC000">
            <a:hueOff val="10395692"/>
            <a:satOff val="-47968"/>
            <a:lumOff val="1765"/>
            <a:alphaOff val="0"/>
          </a:srgbClr>
        </a:solidFill>
        <a:ln w="12700" cap="flat" cmpd="sng" algn="ctr">
          <a:solidFill>
            <a:sysClr val="window" lastClr="FFFFFF">
              <a:hueOff val="0"/>
              <a:satOff val="0"/>
              <a:lumOff val="0"/>
              <a:alphaOff val="0"/>
            </a:sysClr>
          </a:solidFill>
          <a:prstDash val="solid"/>
          <a:miter lim="800000"/>
        </a:ln>
        <a:effectLst/>
      </dgm:spPr>
    </dgm:pt>
    <dgm:pt modelId="{E9D84CF7-0115-4B02-BD72-88137B5B1E5F}" type="pres">
      <dgm:prSet presAssocID="{5B6713FD-FEC6-451A-BAC0-2E0C31585661}" presName="rect3" presStyleLbl="alignAcc1" presStyleIdx="2" presStyleCnt="3"/>
      <dgm:spPr/>
    </dgm:pt>
    <dgm:pt modelId="{CFE6218E-787A-4D34-9C83-82FDF2DFC63B}" type="pres">
      <dgm:prSet presAssocID="{E83845C9-DCCB-443E-88F0-C04E28C33A4D}" presName="rect1ParTx" presStyleLbl="alignAcc1" presStyleIdx="2" presStyleCnt="3">
        <dgm:presLayoutVars>
          <dgm:chMax val="1"/>
          <dgm:bulletEnabled val="1"/>
        </dgm:presLayoutVars>
      </dgm:prSet>
      <dgm:spPr/>
    </dgm:pt>
    <dgm:pt modelId="{F47FC2C2-D33D-41D7-B289-7EEC335C5842}" type="pres">
      <dgm:prSet presAssocID="{E83845C9-DCCB-443E-88F0-C04E28C33A4D}" presName="rect1ChTx" presStyleLbl="alignAcc1" presStyleIdx="2" presStyleCnt="3">
        <dgm:presLayoutVars>
          <dgm:bulletEnabled val="1"/>
        </dgm:presLayoutVars>
      </dgm:prSet>
      <dgm:spPr>
        <a:prstGeom prst="rect">
          <a:avLst/>
        </a:prstGeom>
      </dgm:spPr>
    </dgm:pt>
    <dgm:pt modelId="{02D9147B-F3DA-4F14-853D-79E2C49ECA9D}" type="pres">
      <dgm:prSet presAssocID="{0737A02B-18B5-4567-BBB9-5E066DE68337}" presName="rect2ParTx" presStyleLbl="alignAcc1" presStyleIdx="2" presStyleCnt="3">
        <dgm:presLayoutVars>
          <dgm:chMax val="1"/>
          <dgm:bulletEnabled val="1"/>
        </dgm:presLayoutVars>
      </dgm:prSet>
      <dgm:spPr/>
    </dgm:pt>
    <dgm:pt modelId="{B5601440-4E94-482C-99FA-C96C125D7406}" type="pres">
      <dgm:prSet presAssocID="{0737A02B-18B5-4567-BBB9-5E066DE68337}" presName="rect2ChTx" presStyleLbl="alignAcc1" presStyleIdx="2" presStyleCnt="3">
        <dgm:presLayoutVars>
          <dgm:bulletEnabled val="1"/>
        </dgm:presLayoutVars>
      </dgm:prSet>
      <dgm:spPr/>
    </dgm:pt>
    <dgm:pt modelId="{FD62C943-3A32-4A9A-9F95-74E4D1512CE3}" type="pres">
      <dgm:prSet presAssocID="{5B6713FD-FEC6-451A-BAC0-2E0C31585661}" presName="rect3ParTx" presStyleLbl="alignAcc1" presStyleIdx="2" presStyleCnt="3">
        <dgm:presLayoutVars>
          <dgm:chMax val="1"/>
          <dgm:bulletEnabled val="1"/>
        </dgm:presLayoutVars>
      </dgm:prSet>
      <dgm:spPr/>
    </dgm:pt>
    <dgm:pt modelId="{9BAA37F6-31BA-42D1-BEB9-78DD1092D801}" type="pres">
      <dgm:prSet presAssocID="{5B6713FD-FEC6-451A-BAC0-2E0C31585661}" presName="rect3ChTx" presStyleLbl="alignAcc1" presStyleIdx="2" presStyleCnt="3">
        <dgm:presLayoutVars>
          <dgm:bulletEnabled val="1"/>
        </dgm:presLayoutVars>
      </dgm:prSet>
      <dgm:spPr>
        <a:prstGeom prst="rect">
          <a:avLst/>
        </a:prstGeom>
      </dgm:spPr>
    </dgm:pt>
  </dgm:ptLst>
  <dgm:cxnLst>
    <dgm:cxn modelId="{C0765A00-FE51-48B7-A7E1-E03E0B77DB4A}" srcId="{A250791D-B49F-4E8B-A7A0-57E7A4339894}" destId="{0737A02B-18B5-4567-BBB9-5E066DE68337}" srcOrd="1" destOrd="0" parTransId="{5BD4EECA-EC57-447F-BBAF-95473159DB45}" sibTransId="{9040507D-C1AF-4FA8-94C7-FBE22D392E2E}"/>
    <dgm:cxn modelId="{18514704-1380-4A2A-9DF9-0888DBAC5ACD}" srcId="{E83845C9-DCCB-443E-88F0-C04E28C33A4D}" destId="{DA60AB83-C08E-4FCE-BC75-23FC76D200AC}" srcOrd="4" destOrd="0" parTransId="{CF683911-15C5-40D0-9FDB-E428F7A175F6}" sibTransId="{38561BD7-64BC-449F-BD6D-AE47350AC5AE}"/>
    <dgm:cxn modelId="{00AA8208-5C53-4EB3-AC81-20D51EF74500}" type="presOf" srcId="{2A7EBA24-44AD-40F1-A75E-D745D710DF59}" destId="{B5601440-4E94-482C-99FA-C96C125D7406}" srcOrd="0" destOrd="3" presId="urn:microsoft.com/office/officeart/2005/8/layout/target3"/>
    <dgm:cxn modelId="{5895EB0D-F4C3-4415-BD71-2303255C9FE3}" srcId="{E83845C9-DCCB-443E-88F0-C04E28C33A4D}" destId="{0B6B48AF-A057-494E-A8FB-E748BA964358}" srcOrd="1" destOrd="0" parTransId="{991D6EB1-91F9-46C6-A536-03C7FB87666D}" sibTransId="{69839A20-04AA-4372-A05E-C3C82F18E41F}"/>
    <dgm:cxn modelId="{853FFD19-2BB4-4FF6-B15C-0ACBC07A30F0}" srcId="{5B6713FD-FEC6-451A-BAC0-2E0C31585661}" destId="{7C5C6100-8B5A-441E-B29B-F764BA9AD85F}" srcOrd="2" destOrd="0" parTransId="{5F7052EF-1E6C-48DB-BC6F-49EA3B5A287C}" sibTransId="{170A1B50-5DA0-410E-B89E-140977107A8E}"/>
    <dgm:cxn modelId="{9B93B720-8590-4468-8285-E624B5603FA3}" srcId="{A250791D-B49F-4E8B-A7A0-57E7A4339894}" destId="{E83845C9-DCCB-443E-88F0-C04E28C33A4D}" srcOrd="0" destOrd="0" parTransId="{135DD975-E2A2-4319-82CE-E12B2F3B4991}" sibTransId="{F01CFD39-201B-4254-A89C-5074E3BE16A0}"/>
    <dgm:cxn modelId="{F2709621-9203-436C-82A0-6710C52D04F0}" srcId="{5B6713FD-FEC6-451A-BAC0-2E0C31585661}" destId="{7BC75699-BA0C-43DF-85DA-A9409643736B}" srcOrd="0" destOrd="0" parTransId="{7AC5C38F-CA48-41EB-85B6-646233400372}" sibTransId="{57B8C7B8-77B7-4035-8655-9499D556FF49}"/>
    <dgm:cxn modelId="{B3649932-7628-44A1-818B-5AD7446556A6}" srcId="{0737A02B-18B5-4567-BBB9-5E066DE68337}" destId="{2A7EBA24-44AD-40F1-A75E-D745D710DF59}" srcOrd="3" destOrd="0" parTransId="{A8AEB417-2E82-405E-B498-75CD9211338E}" sibTransId="{8B0A1061-D986-4F7E-A74D-B7B3CCF5DA35}"/>
    <dgm:cxn modelId="{BB411433-2561-433C-8455-2E79F4FEE9F6}" type="presOf" srcId="{8A323A9B-AF8F-46FB-ADE0-8ECE0B7F744A}" destId="{B5601440-4E94-482C-99FA-C96C125D7406}" srcOrd="0" destOrd="5" presId="urn:microsoft.com/office/officeart/2005/8/layout/target3"/>
    <dgm:cxn modelId="{0157883C-1276-407B-A564-2E068189C36D}" srcId="{5B6713FD-FEC6-451A-BAC0-2E0C31585661}" destId="{27EB8C05-DEAB-4695-A994-441BCB72DC99}" srcOrd="3" destOrd="0" parTransId="{ACF9813F-36FC-4EC9-A8BB-A2A18EFD4880}" sibTransId="{D2043909-7377-4062-A42B-2D62BC83E74B}"/>
    <dgm:cxn modelId="{0FF87F41-A49F-4141-BF14-3D7D061706AC}" type="presOf" srcId="{A250791D-B49F-4E8B-A7A0-57E7A4339894}" destId="{B282FA97-78CC-43A3-BA97-91F1F9577C4A}" srcOrd="0" destOrd="0" presId="urn:microsoft.com/office/officeart/2005/8/layout/target3"/>
    <dgm:cxn modelId="{D1320063-A340-432E-B2E2-C1A379753631}" type="presOf" srcId="{2F8931BA-82D9-4404-9E02-DA984C5D9563}" destId="{9BAA37F6-31BA-42D1-BEB9-78DD1092D801}" srcOrd="0" destOrd="4" presId="urn:microsoft.com/office/officeart/2005/8/layout/target3"/>
    <dgm:cxn modelId="{7A42EA63-876C-411A-A379-1FF6E07DDD41}" type="presOf" srcId="{7BC75699-BA0C-43DF-85DA-A9409643736B}" destId="{9BAA37F6-31BA-42D1-BEB9-78DD1092D801}" srcOrd="0" destOrd="0" presId="urn:microsoft.com/office/officeart/2005/8/layout/target3"/>
    <dgm:cxn modelId="{D1AA8E6C-D858-4C5D-825D-AA57D7482242}" srcId="{E83845C9-DCCB-443E-88F0-C04E28C33A4D}" destId="{B05E4E4E-E434-4AC7-B320-737FBB3FFC21}" srcOrd="0" destOrd="0" parTransId="{F73BD1E9-B4B1-42C9-BD47-8C42E6845706}" sibTransId="{EB7A9CAA-34D6-4EFF-B948-F22CFC231DF0}"/>
    <dgm:cxn modelId="{0FE61F72-35E1-45FE-90F6-E35987D77AD3}" srcId="{E83845C9-DCCB-443E-88F0-C04E28C33A4D}" destId="{A2B41EE9-053D-45D9-AED0-8D2CFCAE0266}" srcOrd="2" destOrd="0" parTransId="{2E767DD1-ADD5-415C-9F63-CF91DAF2553E}" sibTransId="{389A4EB1-8CFA-40D0-A02D-D8ACDF3814B1}"/>
    <dgm:cxn modelId="{EE194253-844E-46C4-BA59-D064A0228DBC}" srcId="{5B6713FD-FEC6-451A-BAC0-2E0C31585661}" destId="{2F8931BA-82D9-4404-9E02-DA984C5D9563}" srcOrd="4" destOrd="0" parTransId="{80E1E848-D8B0-42E1-B4EE-6516C9D2F4FC}" sibTransId="{4581FC83-9C96-45BF-BEDF-2259F6919AAF}"/>
    <dgm:cxn modelId="{FB3CF379-5DEB-449B-A90F-A99D0D1BD7C1}" type="presOf" srcId="{27EB8C05-DEAB-4695-A994-441BCB72DC99}" destId="{9BAA37F6-31BA-42D1-BEB9-78DD1092D801}" srcOrd="0" destOrd="3" presId="urn:microsoft.com/office/officeart/2005/8/layout/target3"/>
    <dgm:cxn modelId="{5EB9D580-32A0-46E3-AEA4-BEBA8FC1A027}" type="presOf" srcId="{C18D749E-DA96-49D3-BB92-7200B8C78D5B}" destId="{B5601440-4E94-482C-99FA-C96C125D7406}" srcOrd="0" destOrd="0" presId="urn:microsoft.com/office/officeart/2005/8/layout/target3"/>
    <dgm:cxn modelId="{2AE54385-E81B-4AFD-AFE8-F7419B6722A8}" type="presOf" srcId="{DA60AB83-C08E-4FCE-BC75-23FC76D200AC}" destId="{F47FC2C2-D33D-41D7-B289-7EEC335C5842}" srcOrd="0" destOrd="4" presId="urn:microsoft.com/office/officeart/2005/8/layout/target3"/>
    <dgm:cxn modelId="{2ECB6187-2CCE-4C8E-96E0-F09D66CD8C4B}" type="presOf" srcId="{7C5C6100-8B5A-441E-B29B-F764BA9AD85F}" destId="{9BAA37F6-31BA-42D1-BEB9-78DD1092D801}" srcOrd="0" destOrd="2" presId="urn:microsoft.com/office/officeart/2005/8/layout/target3"/>
    <dgm:cxn modelId="{B1907D89-CFDA-4BCE-8D27-6E3BF883E6F2}" type="presOf" srcId="{0737A02B-18B5-4567-BBB9-5E066DE68337}" destId="{A5C8C991-2450-4C64-8945-A5A2FE6AD6DB}" srcOrd="0" destOrd="0" presId="urn:microsoft.com/office/officeart/2005/8/layout/target3"/>
    <dgm:cxn modelId="{2A670893-4E48-4E09-BC17-8021DE055AC9}" srcId="{E83845C9-DCCB-443E-88F0-C04E28C33A4D}" destId="{3DA572D1-463D-4A95-A579-C85FF59C9924}" srcOrd="3" destOrd="0" parTransId="{F9117254-212F-4BC1-9E60-448E3F2CB33F}" sibTransId="{3D312571-86F1-43E5-871F-61D1546336CB}"/>
    <dgm:cxn modelId="{87FA0296-FE54-405A-9F2A-1C5F48220403}" type="presOf" srcId="{3DA572D1-463D-4A95-A579-C85FF59C9924}" destId="{F47FC2C2-D33D-41D7-B289-7EEC335C5842}" srcOrd="0" destOrd="3" presId="urn:microsoft.com/office/officeart/2005/8/layout/target3"/>
    <dgm:cxn modelId="{9D658A9F-72B4-4A1B-AC89-031443E2404C}" type="presOf" srcId="{A2B41EE9-053D-45D9-AED0-8D2CFCAE0266}" destId="{F47FC2C2-D33D-41D7-B289-7EEC335C5842}" srcOrd="0" destOrd="2" presId="urn:microsoft.com/office/officeart/2005/8/layout/target3"/>
    <dgm:cxn modelId="{9EB3C8A0-C85B-4524-84E8-40E287892BD2}" type="presOf" srcId="{8151720D-626F-4EE2-933A-AD6518B29281}" destId="{9BAA37F6-31BA-42D1-BEB9-78DD1092D801}" srcOrd="0" destOrd="1" presId="urn:microsoft.com/office/officeart/2005/8/layout/target3"/>
    <dgm:cxn modelId="{13F824A4-378D-4BDF-9AFF-569F0ED6A5F5}" type="presOf" srcId="{0B6B48AF-A057-494E-A8FB-E748BA964358}" destId="{F47FC2C2-D33D-41D7-B289-7EEC335C5842}" srcOrd="0" destOrd="1" presId="urn:microsoft.com/office/officeart/2005/8/layout/target3"/>
    <dgm:cxn modelId="{E7DFABB2-9A90-454B-9D04-8D2B90B78DCF}" type="presOf" srcId="{0737A02B-18B5-4567-BBB9-5E066DE68337}" destId="{02D9147B-F3DA-4F14-853D-79E2C49ECA9D}" srcOrd="1" destOrd="0" presId="urn:microsoft.com/office/officeart/2005/8/layout/target3"/>
    <dgm:cxn modelId="{EB7C3CB3-B093-4255-BD40-10A9B217F2E4}" srcId="{0737A02B-18B5-4567-BBB9-5E066DE68337}" destId="{9AE31792-48F4-4DAA-93DA-672A41BB40F4}" srcOrd="4" destOrd="0" parTransId="{0221D287-F5A6-4310-8BF8-1FCCED09EF38}" sibTransId="{C2B68E52-A529-4189-A552-84511E9FE4C3}"/>
    <dgm:cxn modelId="{36A335B9-BDBC-4F58-8105-D2F5E19B0859}" type="presOf" srcId="{2E1F8235-1F71-4419-A665-2EA0877AAD35}" destId="{B5601440-4E94-482C-99FA-C96C125D7406}" srcOrd="0" destOrd="1" presId="urn:microsoft.com/office/officeart/2005/8/layout/target3"/>
    <dgm:cxn modelId="{42167EBB-7DD3-408A-BFC1-4F5BE4272FC0}" srcId="{A250791D-B49F-4E8B-A7A0-57E7A4339894}" destId="{5B6713FD-FEC6-451A-BAC0-2E0C31585661}" srcOrd="2" destOrd="0" parTransId="{46F17CF6-25D7-445F-A83F-B1CA6EAC2AD9}" sibTransId="{AF97F6C5-835F-4FC6-8EA0-AB34BF8088AC}"/>
    <dgm:cxn modelId="{B68171BF-5AA6-46C7-AD3D-830F7FBBB0CC}" srcId="{0737A02B-18B5-4567-BBB9-5E066DE68337}" destId="{8A323A9B-AF8F-46FB-ADE0-8ECE0B7F744A}" srcOrd="5" destOrd="0" parTransId="{F028E16E-741C-4D7B-9B77-986B621C5E7B}" sibTransId="{B4E6710E-C831-4352-A8B3-1584F2816562}"/>
    <dgm:cxn modelId="{2582BBBF-A119-4C52-A9B4-237881E79852}" type="presOf" srcId="{B05E4E4E-E434-4AC7-B320-737FBB3FFC21}" destId="{F47FC2C2-D33D-41D7-B289-7EEC335C5842}" srcOrd="0" destOrd="0" presId="urn:microsoft.com/office/officeart/2005/8/layout/target3"/>
    <dgm:cxn modelId="{18AF1EC9-DACB-43CB-B5B1-427F745E259F}" type="presOf" srcId="{D9512C65-D931-4093-8D86-505417C7ACD4}" destId="{B5601440-4E94-482C-99FA-C96C125D7406}" srcOrd="0" destOrd="2" presId="urn:microsoft.com/office/officeart/2005/8/layout/target3"/>
    <dgm:cxn modelId="{5CFC46D3-96F7-4B16-895E-AB4CBF10E40C}" srcId="{0737A02B-18B5-4567-BBB9-5E066DE68337}" destId="{2E1F8235-1F71-4419-A665-2EA0877AAD35}" srcOrd="1" destOrd="0" parTransId="{F3BE7770-2DFD-4B5B-9974-18D07B10D53D}" sibTransId="{664B1357-63D4-4E57-A993-25E6B4128503}"/>
    <dgm:cxn modelId="{B18D8AD5-62D3-4520-B0E8-3E7B768AEB36}" type="presOf" srcId="{5B6713FD-FEC6-451A-BAC0-2E0C31585661}" destId="{E9D84CF7-0115-4B02-BD72-88137B5B1E5F}" srcOrd="0" destOrd="0" presId="urn:microsoft.com/office/officeart/2005/8/layout/target3"/>
    <dgm:cxn modelId="{7B65B0D7-6093-4835-BAEA-02CEC2A93290}" srcId="{5B6713FD-FEC6-451A-BAC0-2E0C31585661}" destId="{8151720D-626F-4EE2-933A-AD6518B29281}" srcOrd="1" destOrd="0" parTransId="{FBDA042A-7029-49AE-A9C2-B7DCC99AED04}" sibTransId="{28E64B93-681C-4097-A18E-726B630E5266}"/>
    <dgm:cxn modelId="{49D067E0-DDDD-4837-8C95-469890AE26D5}" srcId="{0737A02B-18B5-4567-BBB9-5E066DE68337}" destId="{D9512C65-D931-4093-8D86-505417C7ACD4}" srcOrd="2" destOrd="0" parTransId="{D8652806-762E-415F-BE73-0A91599122CA}" sibTransId="{2D269626-325A-4695-910F-129CF2A720AE}"/>
    <dgm:cxn modelId="{575F5DE8-B424-447D-BD5B-3C3A5BBD75C9}" type="presOf" srcId="{5B6713FD-FEC6-451A-BAC0-2E0C31585661}" destId="{FD62C943-3A32-4A9A-9F95-74E4D1512CE3}" srcOrd="1" destOrd="0" presId="urn:microsoft.com/office/officeart/2005/8/layout/target3"/>
    <dgm:cxn modelId="{E926EAF4-9E64-43B8-B0C7-AFB3ECB883F9}" type="presOf" srcId="{9AE31792-48F4-4DAA-93DA-672A41BB40F4}" destId="{B5601440-4E94-482C-99FA-C96C125D7406}" srcOrd="0" destOrd="4" presId="urn:microsoft.com/office/officeart/2005/8/layout/target3"/>
    <dgm:cxn modelId="{5BA52FFC-82BC-46E7-994F-7E8E984D0FD1}" srcId="{0737A02B-18B5-4567-BBB9-5E066DE68337}" destId="{C18D749E-DA96-49D3-BB92-7200B8C78D5B}" srcOrd="0" destOrd="0" parTransId="{E1D49138-9835-4691-99EB-9368BF8019A7}" sibTransId="{F4A057F2-2A74-4AF9-8597-F405AA685801}"/>
    <dgm:cxn modelId="{8A41A7FE-B303-462C-BB89-15C91E79C4A1}" type="presOf" srcId="{E83845C9-DCCB-443E-88F0-C04E28C33A4D}" destId="{CFE6218E-787A-4D34-9C83-82FDF2DFC63B}" srcOrd="1" destOrd="0" presId="urn:microsoft.com/office/officeart/2005/8/layout/target3"/>
    <dgm:cxn modelId="{0A86ACFF-7000-49DD-ACBC-330554EE3226}" type="presOf" srcId="{E83845C9-DCCB-443E-88F0-C04E28C33A4D}" destId="{DB73D38A-1014-40D1-B26F-006D567ACD81}" srcOrd="0" destOrd="0" presId="urn:microsoft.com/office/officeart/2005/8/layout/target3"/>
    <dgm:cxn modelId="{5179C66D-9658-41AD-96FF-0B378611D192}" type="presParOf" srcId="{B282FA97-78CC-43A3-BA97-91F1F9577C4A}" destId="{DFBEB777-6B1E-4B58-8B81-9F37C07A59F6}" srcOrd="0" destOrd="0" presId="urn:microsoft.com/office/officeart/2005/8/layout/target3"/>
    <dgm:cxn modelId="{296ABC95-A10C-4F4F-93FA-A6C90BCEA719}" type="presParOf" srcId="{B282FA97-78CC-43A3-BA97-91F1F9577C4A}" destId="{33BAA340-DBB4-496B-AAB5-C15AAC694F62}" srcOrd="1" destOrd="0" presId="urn:microsoft.com/office/officeart/2005/8/layout/target3"/>
    <dgm:cxn modelId="{A38255EB-2AEA-4EE0-B39C-3F6C2FBBFDD7}" type="presParOf" srcId="{B282FA97-78CC-43A3-BA97-91F1F9577C4A}" destId="{DB73D38A-1014-40D1-B26F-006D567ACD81}" srcOrd="2" destOrd="0" presId="urn:microsoft.com/office/officeart/2005/8/layout/target3"/>
    <dgm:cxn modelId="{373DDAE6-BC47-4EC7-986E-0F8A3CFDA3AF}" type="presParOf" srcId="{B282FA97-78CC-43A3-BA97-91F1F9577C4A}" destId="{BA2F9364-7167-4F5B-8446-9D82006DE15F}" srcOrd="3" destOrd="0" presId="urn:microsoft.com/office/officeart/2005/8/layout/target3"/>
    <dgm:cxn modelId="{AF93EF12-823E-4317-AF91-D70C0B59611E}" type="presParOf" srcId="{B282FA97-78CC-43A3-BA97-91F1F9577C4A}" destId="{92CD5632-8794-479B-A6E7-321610340161}" srcOrd="4" destOrd="0" presId="urn:microsoft.com/office/officeart/2005/8/layout/target3"/>
    <dgm:cxn modelId="{456D3C31-64F2-412F-811F-BC00E5652D16}" type="presParOf" srcId="{B282FA97-78CC-43A3-BA97-91F1F9577C4A}" destId="{A5C8C991-2450-4C64-8945-A5A2FE6AD6DB}" srcOrd="5" destOrd="0" presId="urn:microsoft.com/office/officeart/2005/8/layout/target3"/>
    <dgm:cxn modelId="{92F3268E-F779-4CA0-9FA5-DAC83F9A5F72}" type="presParOf" srcId="{B282FA97-78CC-43A3-BA97-91F1F9577C4A}" destId="{117B9DDF-9F65-4898-AC1B-777E06A94E77}" srcOrd="6" destOrd="0" presId="urn:microsoft.com/office/officeart/2005/8/layout/target3"/>
    <dgm:cxn modelId="{EACE73F8-2982-4EE1-BF4D-E60F965FD657}" type="presParOf" srcId="{B282FA97-78CC-43A3-BA97-91F1F9577C4A}" destId="{127699B6-6B74-414F-81DD-819B9473961F}" srcOrd="7" destOrd="0" presId="urn:microsoft.com/office/officeart/2005/8/layout/target3"/>
    <dgm:cxn modelId="{AB55AEE6-F6DC-4451-BE99-C926A646B67B}" type="presParOf" srcId="{B282FA97-78CC-43A3-BA97-91F1F9577C4A}" destId="{E9D84CF7-0115-4B02-BD72-88137B5B1E5F}" srcOrd="8" destOrd="0" presId="urn:microsoft.com/office/officeart/2005/8/layout/target3"/>
    <dgm:cxn modelId="{C98C4A98-E7C8-4FC8-861F-AFC2663F4ADE}" type="presParOf" srcId="{B282FA97-78CC-43A3-BA97-91F1F9577C4A}" destId="{CFE6218E-787A-4D34-9C83-82FDF2DFC63B}" srcOrd="9" destOrd="0" presId="urn:microsoft.com/office/officeart/2005/8/layout/target3"/>
    <dgm:cxn modelId="{70F5840C-15CD-4F31-9F9B-4F7897AF4E01}" type="presParOf" srcId="{B282FA97-78CC-43A3-BA97-91F1F9577C4A}" destId="{F47FC2C2-D33D-41D7-B289-7EEC335C5842}" srcOrd="10" destOrd="0" presId="urn:microsoft.com/office/officeart/2005/8/layout/target3"/>
    <dgm:cxn modelId="{A8BB5C04-26B3-4462-A91C-DA9FF0A67ED7}" type="presParOf" srcId="{B282FA97-78CC-43A3-BA97-91F1F9577C4A}" destId="{02D9147B-F3DA-4F14-853D-79E2C49ECA9D}" srcOrd="11" destOrd="0" presId="urn:microsoft.com/office/officeart/2005/8/layout/target3"/>
    <dgm:cxn modelId="{E5992DD3-E705-4516-9463-3CB8146BBF5E}" type="presParOf" srcId="{B282FA97-78CC-43A3-BA97-91F1F9577C4A}" destId="{B5601440-4E94-482C-99FA-C96C125D7406}" srcOrd="12" destOrd="0" presId="urn:microsoft.com/office/officeart/2005/8/layout/target3"/>
    <dgm:cxn modelId="{D35F2825-6CED-4ADE-BA0F-13CFA2A00A34}" type="presParOf" srcId="{B282FA97-78CC-43A3-BA97-91F1F9577C4A}" destId="{FD62C943-3A32-4A9A-9F95-74E4D1512CE3}" srcOrd="13" destOrd="0" presId="urn:microsoft.com/office/officeart/2005/8/layout/target3"/>
    <dgm:cxn modelId="{3F4AD664-AFF2-4B38-AE2D-65EFBA468562}" type="presParOf" srcId="{B282FA97-78CC-43A3-BA97-91F1F9577C4A}" destId="{9BAA37F6-31BA-42D1-BEB9-78DD1092D801}" srcOrd="14" destOrd="0" presId="urn:microsoft.com/office/officeart/2005/8/layout/target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250791D-B49F-4E8B-A7A0-57E7A4339894}" type="doc">
      <dgm:prSet loTypeId="urn:microsoft.com/office/officeart/2005/8/layout/target3" loCatId="list" qsTypeId="urn:microsoft.com/office/officeart/2005/8/quickstyle/simple1" qsCatId="simple" csTypeId="urn:microsoft.com/office/officeart/2005/8/colors/colorful4" csCatId="colorful" phldr="1"/>
      <dgm:spPr/>
      <dgm:t>
        <a:bodyPr/>
        <a:lstStyle/>
        <a:p>
          <a:endParaRPr lang="en-US"/>
        </a:p>
      </dgm:t>
    </dgm:pt>
    <dgm:pt modelId="{E83845C9-DCCB-443E-88F0-C04E28C33A4D}">
      <dgm:prSet phldrT="[Text]" custT="1"/>
      <dgm:spPr>
        <a:xfrm>
          <a:off x="1264919" y="0"/>
          <a:ext cx="2971800" cy="2529839"/>
        </a:xfrm>
        <a:prstGeom prst="rect">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gm:spPr>
      <dgm:t>
        <a:bodyPr/>
        <a:lstStyle/>
        <a:p>
          <a:r>
            <a:rPr lang="en-US" sz="2400">
              <a:solidFill>
                <a:sysClr val="windowText" lastClr="000000">
                  <a:hueOff val="0"/>
                  <a:satOff val="0"/>
                  <a:lumOff val="0"/>
                  <a:alphaOff val="0"/>
                </a:sysClr>
              </a:solidFill>
              <a:latin typeface="Calibri" panose="020F0502020204030204"/>
              <a:ea typeface="+mn-ea"/>
              <a:cs typeface="+mn-cs"/>
            </a:rPr>
            <a:t>KS2</a:t>
          </a:r>
        </a:p>
      </dgm:t>
    </dgm:pt>
    <dgm:pt modelId="{135DD975-E2A2-4319-82CE-E12B2F3B4991}" type="parTrans" cxnId="{9B93B720-8590-4468-8285-E624B5603FA3}">
      <dgm:prSet/>
      <dgm:spPr/>
      <dgm:t>
        <a:bodyPr/>
        <a:lstStyle/>
        <a:p>
          <a:endParaRPr lang="en-US"/>
        </a:p>
      </dgm:t>
    </dgm:pt>
    <dgm:pt modelId="{F01CFD39-201B-4254-A89C-5074E3BE16A0}" type="sibTrans" cxnId="{9B93B720-8590-4468-8285-E624B5603FA3}">
      <dgm:prSet/>
      <dgm:spPr/>
      <dgm:t>
        <a:bodyPr/>
        <a:lstStyle/>
        <a:p>
          <a:endParaRPr lang="en-US"/>
        </a:p>
      </dgm:t>
    </dgm:pt>
    <dgm:pt modelId="{B05E4E4E-E434-4AC7-B320-737FBB3FFC21}">
      <dgm:prSet phldrT="[Text]"/>
      <dgm:spPr>
        <a:xfrm>
          <a:off x="2750820" y="0"/>
          <a:ext cx="1485900" cy="758953"/>
        </a:xfrm>
        <a:prstGeom prst="rect">
          <a:avLst/>
        </a:prstGeom>
        <a:noFill/>
        <a:ln w="12700" cap="flat" cmpd="sng" algn="ctr">
          <a:noFill/>
          <a:prstDash val="solid"/>
          <a:miter lim="800000"/>
        </a:ln>
        <a:effectLst/>
        <a:sp3d/>
      </dgm:spPr>
      <dgm:t>
        <a:bodyPr/>
        <a:lstStyle/>
        <a:p>
          <a:r>
            <a:rPr lang="en-US">
              <a:solidFill>
                <a:sysClr val="windowText" lastClr="000000">
                  <a:hueOff val="0"/>
                  <a:satOff val="0"/>
                  <a:lumOff val="0"/>
                  <a:alphaOff val="0"/>
                </a:sysClr>
              </a:solidFill>
              <a:latin typeface="Calibri" panose="020F0502020204030204"/>
              <a:ea typeface="+mn-ea"/>
              <a:cs typeface="+mn-cs"/>
            </a:rPr>
            <a:t>Debate respectfully </a:t>
          </a:r>
        </a:p>
      </dgm:t>
    </dgm:pt>
    <dgm:pt modelId="{F73BD1E9-B4B1-42C9-BD47-8C42E6845706}" type="parTrans" cxnId="{D1AA8E6C-D858-4C5D-825D-AA57D7482242}">
      <dgm:prSet/>
      <dgm:spPr/>
      <dgm:t>
        <a:bodyPr/>
        <a:lstStyle/>
        <a:p>
          <a:endParaRPr lang="en-US"/>
        </a:p>
      </dgm:t>
    </dgm:pt>
    <dgm:pt modelId="{EB7A9CAA-34D6-4EFF-B948-F22CFC231DF0}" type="sibTrans" cxnId="{D1AA8E6C-D858-4C5D-825D-AA57D7482242}">
      <dgm:prSet/>
      <dgm:spPr/>
      <dgm:t>
        <a:bodyPr/>
        <a:lstStyle/>
        <a:p>
          <a:endParaRPr lang="en-US"/>
        </a:p>
      </dgm:t>
    </dgm:pt>
    <dgm:pt modelId="{D3807DA0-7713-4D02-BE26-E23995538D48}">
      <dgm:prSet phldrT="[Text]"/>
      <dgm:spPr>
        <a:xfrm>
          <a:off x="2750820" y="0"/>
          <a:ext cx="1485900" cy="758953"/>
        </a:xfrm>
        <a:prstGeom prst="rect">
          <a:avLst/>
        </a:prstGeom>
        <a:noFill/>
        <a:ln w="12700" cap="flat" cmpd="sng" algn="ctr">
          <a:noFill/>
          <a:prstDash val="solid"/>
          <a:miter lim="800000"/>
        </a:ln>
        <a:effectLst/>
        <a:sp3d/>
      </dgm:spPr>
      <dgm:t>
        <a:bodyPr/>
        <a:lstStyle/>
        <a:p>
          <a:r>
            <a:rPr lang="en-US">
              <a:solidFill>
                <a:sysClr val="windowText" lastClr="000000">
                  <a:hueOff val="0"/>
                  <a:satOff val="0"/>
                  <a:lumOff val="0"/>
                  <a:alphaOff val="0"/>
                </a:sysClr>
              </a:solidFill>
              <a:latin typeface="Calibri" panose="020F0502020204030204"/>
              <a:ea typeface="+mn-ea"/>
              <a:cs typeface="+mn-cs"/>
            </a:rPr>
            <a:t>Organised thinking</a:t>
          </a:r>
        </a:p>
      </dgm:t>
    </dgm:pt>
    <dgm:pt modelId="{592676D1-30AB-44D6-B0E6-64A67575F9B4}" type="parTrans" cxnId="{A290ECFA-83A9-449E-AEFC-C64351F708D0}">
      <dgm:prSet/>
      <dgm:spPr/>
      <dgm:t>
        <a:bodyPr/>
        <a:lstStyle/>
        <a:p>
          <a:endParaRPr lang="en-US"/>
        </a:p>
      </dgm:t>
    </dgm:pt>
    <dgm:pt modelId="{037EE796-181F-41F3-A062-BC1DBB8B4C66}" type="sibTrans" cxnId="{A290ECFA-83A9-449E-AEFC-C64351F708D0}">
      <dgm:prSet/>
      <dgm:spPr/>
      <dgm:t>
        <a:bodyPr/>
        <a:lstStyle/>
        <a:p>
          <a:endParaRPr lang="en-US"/>
        </a:p>
      </dgm:t>
    </dgm:pt>
    <dgm:pt modelId="{0737A02B-18B5-4567-BBB9-5E066DE68337}">
      <dgm:prSet phldrT="[Text]" custT="1"/>
      <dgm:spPr>
        <a:xfrm>
          <a:off x="1264919" y="758953"/>
          <a:ext cx="2971800" cy="1644394"/>
        </a:xfrm>
        <a:prstGeom prst="rect">
          <a:avLst/>
        </a:prstGeom>
        <a:solidFill>
          <a:sysClr val="window" lastClr="FFFFFF">
            <a:alpha val="90000"/>
            <a:hueOff val="0"/>
            <a:satOff val="0"/>
            <a:lumOff val="0"/>
            <a:alphaOff val="0"/>
          </a:sysClr>
        </a:solidFill>
        <a:ln w="12700" cap="flat" cmpd="sng" algn="ctr">
          <a:solidFill>
            <a:srgbClr val="FFC000">
              <a:hueOff val="5197846"/>
              <a:satOff val="-23984"/>
              <a:lumOff val="883"/>
              <a:alphaOff val="0"/>
            </a:srgbClr>
          </a:solidFill>
          <a:prstDash val="solid"/>
          <a:miter lim="800000"/>
        </a:ln>
        <a:effectLst/>
      </dgm:spPr>
      <dgm:t>
        <a:bodyPr/>
        <a:lstStyle/>
        <a:p>
          <a:r>
            <a:rPr lang="en-US" sz="2400">
              <a:solidFill>
                <a:sysClr val="windowText" lastClr="000000">
                  <a:hueOff val="0"/>
                  <a:satOff val="0"/>
                  <a:lumOff val="0"/>
                  <a:alphaOff val="0"/>
                </a:sysClr>
              </a:solidFill>
              <a:latin typeface="Calibri" panose="020F0502020204030204"/>
              <a:ea typeface="+mn-ea"/>
              <a:cs typeface="+mn-cs"/>
            </a:rPr>
            <a:t>KS1</a:t>
          </a:r>
        </a:p>
      </dgm:t>
    </dgm:pt>
    <dgm:pt modelId="{5BD4EECA-EC57-447F-BBAF-95473159DB45}" type="parTrans" cxnId="{C0765A00-FE51-48B7-A7E1-E03E0B77DB4A}">
      <dgm:prSet/>
      <dgm:spPr/>
      <dgm:t>
        <a:bodyPr/>
        <a:lstStyle/>
        <a:p>
          <a:endParaRPr lang="en-US"/>
        </a:p>
      </dgm:t>
    </dgm:pt>
    <dgm:pt modelId="{9040507D-C1AF-4FA8-94C7-FBE22D392E2E}" type="sibTrans" cxnId="{C0765A00-FE51-48B7-A7E1-E03E0B77DB4A}">
      <dgm:prSet/>
      <dgm:spPr/>
      <dgm:t>
        <a:bodyPr/>
        <a:lstStyle/>
        <a:p>
          <a:endParaRPr lang="en-US"/>
        </a:p>
      </dgm:t>
    </dgm:pt>
    <dgm:pt modelId="{C18D749E-DA96-49D3-BB92-7200B8C78D5B}">
      <dgm:prSet phldrT="[Text]" custT="1"/>
      <dgm:spPr>
        <a:xfrm>
          <a:off x="2750820" y="758953"/>
          <a:ext cx="1485900" cy="758951"/>
        </a:xfrm>
        <a:prstGeom prst="rect">
          <a:avLst/>
        </a:prstGeom>
        <a:noFill/>
        <a:ln w="12700" cap="flat" cmpd="sng" algn="ctr">
          <a:noFill/>
          <a:prstDash val="solid"/>
          <a:miter lim="800000"/>
        </a:ln>
        <a:effectLst/>
        <a:sp3d/>
      </dgm:spPr>
      <dgm:t>
        <a:bodyPr/>
        <a:lstStyle/>
        <a:p>
          <a:r>
            <a:rPr lang="en-US" sz="800">
              <a:solidFill>
                <a:sysClr val="windowText" lastClr="000000">
                  <a:hueOff val="0"/>
                  <a:satOff val="0"/>
                  <a:lumOff val="0"/>
                  <a:alphaOff val="0"/>
                </a:sysClr>
              </a:solidFill>
              <a:latin typeface="Calibri" panose="020F0502020204030204"/>
              <a:ea typeface="+mn-ea"/>
              <a:cs typeface="+mn-cs"/>
            </a:rPr>
            <a:t>Discuss</a:t>
          </a:r>
        </a:p>
      </dgm:t>
    </dgm:pt>
    <dgm:pt modelId="{E1D49138-9835-4691-99EB-9368BF8019A7}" type="parTrans" cxnId="{5BA52FFC-82BC-46E7-994F-7E8E984D0FD1}">
      <dgm:prSet/>
      <dgm:spPr/>
      <dgm:t>
        <a:bodyPr/>
        <a:lstStyle/>
        <a:p>
          <a:endParaRPr lang="en-US"/>
        </a:p>
      </dgm:t>
    </dgm:pt>
    <dgm:pt modelId="{F4A057F2-2A74-4AF9-8597-F405AA685801}" type="sibTrans" cxnId="{5BA52FFC-82BC-46E7-994F-7E8E984D0FD1}">
      <dgm:prSet/>
      <dgm:spPr/>
      <dgm:t>
        <a:bodyPr/>
        <a:lstStyle/>
        <a:p>
          <a:endParaRPr lang="en-US"/>
        </a:p>
      </dgm:t>
    </dgm:pt>
    <dgm:pt modelId="{8A323A9B-AF8F-46FB-ADE0-8ECE0B7F744A}">
      <dgm:prSet phldrT="[Text]" custT="1"/>
      <dgm:spPr>
        <a:xfrm>
          <a:off x="2750820" y="758953"/>
          <a:ext cx="1485900" cy="758951"/>
        </a:xfrm>
        <a:prstGeom prst="rect">
          <a:avLst/>
        </a:prstGeom>
        <a:noFill/>
        <a:ln w="12700" cap="flat" cmpd="sng" algn="ctr">
          <a:noFill/>
          <a:prstDash val="solid"/>
          <a:miter lim="800000"/>
        </a:ln>
        <a:effectLst/>
        <a:sp3d/>
      </dgm:spPr>
      <dgm:t>
        <a:bodyPr/>
        <a:lstStyle/>
        <a:p>
          <a:r>
            <a:rPr lang="en-US" sz="800">
              <a:solidFill>
                <a:sysClr val="windowText" lastClr="000000">
                  <a:hueOff val="0"/>
                  <a:satOff val="0"/>
                  <a:lumOff val="0"/>
                  <a:alphaOff val="0"/>
                </a:sysClr>
              </a:solidFill>
              <a:latin typeface="Calibri" panose="020F0502020204030204"/>
              <a:ea typeface="+mn-ea"/>
              <a:cs typeface="+mn-cs"/>
            </a:rPr>
            <a:t>Aware of audience</a:t>
          </a:r>
        </a:p>
      </dgm:t>
    </dgm:pt>
    <dgm:pt modelId="{F028E16E-741C-4D7B-9B77-986B621C5E7B}" type="parTrans" cxnId="{B68171BF-5AA6-46C7-AD3D-830F7FBBB0CC}">
      <dgm:prSet/>
      <dgm:spPr/>
      <dgm:t>
        <a:bodyPr/>
        <a:lstStyle/>
        <a:p>
          <a:endParaRPr lang="en-US"/>
        </a:p>
      </dgm:t>
    </dgm:pt>
    <dgm:pt modelId="{B4E6710E-C831-4352-A8B3-1584F2816562}" type="sibTrans" cxnId="{B68171BF-5AA6-46C7-AD3D-830F7FBBB0CC}">
      <dgm:prSet/>
      <dgm:spPr/>
      <dgm:t>
        <a:bodyPr/>
        <a:lstStyle/>
        <a:p>
          <a:endParaRPr lang="en-US"/>
        </a:p>
      </dgm:t>
    </dgm:pt>
    <dgm:pt modelId="{5B6713FD-FEC6-451A-BAC0-2E0C31585661}">
      <dgm:prSet phldrT="[Text]" custT="1"/>
      <dgm:spPr>
        <a:xfrm>
          <a:off x="1264919" y="1517904"/>
          <a:ext cx="2971800" cy="758951"/>
        </a:xfrm>
        <a:prstGeom prst="rect">
          <a:avLst/>
        </a:prstGeom>
        <a:solidFill>
          <a:sysClr val="window" lastClr="FFFFFF">
            <a:alpha val="90000"/>
            <a:hueOff val="0"/>
            <a:satOff val="0"/>
            <a:lumOff val="0"/>
            <a:alphaOff val="0"/>
          </a:sysClr>
        </a:solidFill>
        <a:ln w="12700" cap="flat" cmpd="sng" algn="ctr">
          <a:solidFill>
            <a:srgbClr val="FFC000">
              <a:hueOff val="10395692"/>
              <a:satOff val="-47968"/>
              <a:lumOff val="1765"/>
              <a:alphaOff val="0"/>
            </a:srgbClr>
          </a:solidFill>
          <a:prstDash val="solid"/>
          <a:miter lim="800000"/>
        </a:ln>
        <a:effectLst/>
      </dgm:spPr>
      <dgm:t>
        <a:bodyPr/>
        <a:lstStyle/>
        <a:p>
          <a:r>
            <a:rPr lang="en-US" sz="2400">
              <a:solidFill>
                <a:sysClr val="windowText" lastClr="000000">
                  <a:hueOff val="0"/>
                  <a:satOff val="0"/>
                  <a:lumOff val="0"/>
                  <a:alphaOff val="0"/>
                </a:sysClr>
              </a:solidFill>
              <a:latin typeface="Calibri" panose="020F0502020204030204"/>
              <a:ea typeface="+mn-ea"/>
              <a:cs typeface="+mn-cs"/>
            </a:rPr>
            <a:t>EYFS</a:t>
          </a:r>
        </a:p>
      </dgm:t>
    </dgm:pt>
    <dgm:pt modelId="{46F17CF6-25D7-445F-A83F-B1CA6EAC2AD9}" type="parTrans" cxnId="{42167EBB-7DD3-408A-BFC1-4F5BE4272FC0}">
      <dgm:prSet/>
      <dgm:spPr/>
      <dgm:t>
        <a:bodyPr/>
        <a:lstStyle/>
        <a:p>
          <a:endParaRPr lang="en-US"/>
        </a:p>
      </dgm:t>
    </dgm:pt>
    <dgm:pt modelId="{AF97F6C5-835F-4FC6-8EA0-AB34BF8088AC}" type="sibTrans" cxnId="{42167EBB-7DD3-408A-BFC1-4F5BE4272FC0}">
      <dgm:prSet/>
      <dgm:spPr/>
      <dgm:t>
        <a:bodyPr/>
        <a:lstStyle/>
        <a:p>
          <a:endParaRPr lang="en-US"/>
        </a:p>
      </dgm:t>
    </dgm:pt>
    <dgm:pt modelId="{7BC75699-BA0C-43DF-85DA-A9409643736B}">
      <dgm:prSet phldrT="[Text]" custT="1"/>
      <dgm:spPr>
        <a:xfrm>
          <a:off x="2750820" y="1517904"/>
          <a:ext cx="1485900" cy="758951"/>
        </a:xfrm>
        <a:prstGeom prst="rect">
          <a:avLst/>
        </a:prstGeom>
        <a:noFill/>
        <a:ln w="12700" cap="flat" cmpd="sng" algn="ctr">
          <a:noFill/>
          <a:prstDash val="solid"/>
          <a:miter lim="800000"/>
        </a:ln>
        <a:effectLst/>
        <a:sp3d/>
      </dgm:spPr>
      <dgm:t>
        <a:bodyPr/>
        <a:lstStyle/>
        <a:p>
          <a:r>
            <a:rPr lang="en-US" sz="800">
              <a:solidFill>
                <a:sysClr val="windowText" lastClr="000000">
                  <a:hueOff val="0"/>
                  <a:satOff val="0"/>
                  <a:lumOff val="0"/>
                  <a:alphaOff val="0"/>
                </a:sysClr>
              </a:solidFill>
              <a:latin typeface="Calibri" panose="020F0502020204030204"/>
              <a:ea typeface="+mn-ea"/>
              <a:cs typeface="+mn-cs"/>
            </a:rPr>
            <a:t>Develop listening &amp;attention skills</a:t>
          </a:r>
        </a:p>
      </dgm:t>
    </dgm:pt>
    <dgm:pt modelId="{7AC5C38F-CA48-41EB-85B6-646233400372}" type="parTrans" cxnId="{F2709621-9203-436C-82A0-6710C52D04F0}">
      <dgm:prSet/>
      <dgm:spPr/>
      <dgm:t>
        <a:bodyPr/>
        <a:lstStyle/>
        <a:p>
          <a:endParaRPr lang="en-US"/>
        </a:p>
      </dgm:t>
    </dgm:pt>
    <dgm:pt modelId="{57B8C7B8-77B7-4035-8655-9499D556FF49}" type="sibTrans" cxnId="{F2709621-9203-436C-82A0-6710C52D04F0}">
      <dgm:prSet/>
      <dgm:spPr/>
      <dgm:t>
        <a:bodyPr/>
        <a:lstStyle/>
        <a:p>
          <a:endParaRPr lang="en-US"/>
        </a:p>
      </dgm:t>
    </dgm:pt>
    <dgm:pt modelId="{8151720D-626F-4EE2-933A-AD6518B29281}">
      <dgm:prSet phldrT="[Text]" custT="1"/>
      <dgm:spPr>
        <a:xfrm>
          <a:off x="2750820" y="1517904"/>
          <a:ext cx="1485900" cy="758951"/>
        </a:xfrm>
        <a:prstGeom prst="rect">
          <a:avLst/>
        </a:prstGeom>
        <a:noFill/>
        <a:ln w="12700" cap="flat" cmpd="sng" algn="ctr">
          <a:noFill/>
          <a:prstDash val="solid"/>
          <a:miter lim="800000"/>
        </a:ln>
        <a:effectLst/>
        <a:sp3d/>
      </dgm:spPr>
      <dgm:t>
        <a:bodyPr/>
        <a:lstStyle/>
        <a:p>
          <a:r>
            <a:rPr lang="en-US" sz="800">
              <a:solidFill>
                <a:sysClr val="windowText" lastClr="000000">
                  <a:hueOff val="0"/>
                  <a:satOff val="0"/>
                  <a:lumOff val="0"/>
                  <a:alphaOff val="0"/>
                </a:sysClr>
              </a:solidFill>
              <a:latin typeface="Calibri" panose="020F0502020204030204"/>
              <a:ea typeface="+mn-ea"/>
              <a:cs typeface="+mn-cs"/>
            </a:rPr>
            <a:t>Make connections</a:t>
          </a:r>
        </a:p>
      </dgm:t>
    </dgm:pt>
    <dgm:pt modelId="{FBDA042A-7029-49AE-A9C2-B7DCC99AED04}" type="parTrans" cxnId="{7B65B0D7-6093-4835-BAEA-02CEC2A93290}">
      <dgm:prSet/>
      <dgm:spPr/>
      <dgm:t>
        <a:bodyPr/>
        <a:lstStyle/>
        <a:p>
          <a:endParaRPr lang="en-US"/>
        </a:p>
      </dgm:t>
    </dgm:pt>
    <dgm:pt modelId="{28E64B93-681C-4097-A18E-726B630E5266}" type="sibTrans" cxnId="{7B65B0D7-6093-4835-BAEA-02CEC2A93290}">
      <dgm:prSet/>
      <dgm:spPr/>
      <dgm:t>
        <a:bodyPr/>
        <a:lstStyle/>
        <a:p>
          <a:endParaRPr lang="en-US"/>
        </a:p>
      </dgm:t>
    </dgm:pt>
    <dgm:pt modelId="{0CCE6AD8-98A9-492C-ABDC-7F92CCD88867}">
      <dgm:prSet phldrT="[Text]" custT="1"/>
      <dgm:spPr>
        <a:xfrm>
          <a:off x="2750820" y="1517904"/>
          <a:ext cx="1485900" cy="758951"/>
        </a:xfrm>
        <a:prstGeom prst="rect">
          <a:avLst/>
        </a:prstGeom>
        <a:noFill/>
        <a:ln w="12700" cap="flat" cmpd="sng" algn="ctr">
          <a:noFill/>
          <a:prstDash val="solid"/>
          <a:miter lim="800000"/>
        </a:ln>
        <a:effectLst/>
        <a:sp3d/>
      </dgm:spPr>
      <dgm:t>
        <a:bodyPr/>
        <a:lstStyle/>
        <a:p>
          <a:r>
            <a:rPr lang="en-US" sz="800">
              <a:solidFill>
                <a:sysClr val="windowText" lastClr="000000">
                  <a:hueOff val="0"/>
                  <a:satOff val="0"/>
                  <a:lumOff val="0"/>
                  <a:alphaOff val="0"/>
                </a:sysClr>
              </a:solidFill>
              <a:latin typeface="Calibri" panose="020F0502020204030204"/>
              <a:ea typeface="+mn-ea"/>
              <a:cs typeface="+mn-cs"/>
            </a:rPr>
            <a:t>Interact</a:t>
          </a:r>
        </a:p>
      </dgm:t>
    </dgm:pt>
    <dgm:pt modelId="{A66ACF71-7D42-4276-A9B3-73D248261548}" type="parTrans" cxnId="{D38D62AB-5D8E-40B0-816E-FBA8680DBC35}">
      <dgm:prSet/>
      <dgm:spPr/>
      <dgm:t>
        <a:bodyPr/>
        <a:lstStyle/>
        <a:p>
          <a:endParaRPr lang="en-US"/>
        </a:p>
      </dgm:t>
    </dgm:pt>
    <dgm:pt modelId="{980BFEAB-52CE-490A-8E23-61B6CCBB3208}" type="sibTrans" cxnId="{D38D62AB-5D8E-40B0-816E-FBA8680DBC35}">
      <dgm:prSet/>
      <dgm:spPr/>
      <dgm:t>
        <a:bodyPr/>
        <a:lstStyle/>
        <a:p>
          <a:endParaRPr lang="en-US"/>
        </a:p>
      </dgm:t>
    </dgm:pt>
    <dgm:pt modelId="{27EB8C05-DEAB-4695-A994-441BCB72DC99}">
      <dgm:prSet phldrT="[Text]" custT="1"/>
      <dgm:spPr>
        <a:xfrm>
          <a:off x="2750820" y="1517904"/>
          <a:ext cx="1485900" cy="758951"/>
        </a:xfrm>
        <a:prstGeom prst="rect">
          <a:avLst/>
        </a:prstGeom>
        <a:noFill/>
        <a:ln w="12700" cap="flat" cmpd="sng" algn="ctr">
          <a:noFill/>
          <a:prstDash val="solid"/>
          <a:miter lim="800000"/>
        </a:ln>
        <a:effectLst/>
        <a:sp3d/>
      </dgm:spPr>
      <dgm:t>
        <a:bodyPr/>
        <a:lstStyle/>
        <a:p>
          <a:r>
            <a:rPr lang="en-US" sz="800">
              <a:solidFill>
                <a:sysClr val="windowText" lastClr="000000">
                  <a:hueOff val="0"/>
                  <a:satOff val="0"/>
                  <a:lumOff val="0"/>
                  <a:alphaOff val="0"/>
                </a:sysClr>
              </a:solidFill>
              <a:latin typeface="Calibri" panose="020F0502020204030204"/>
              <a:ea typeface="+mn-ea"/>
              <a:cs typeface="+mn-cs"/>
            </a:rPr>
            <a:t>Ask questions</a:t>
          </a:r>
        </a:p>
      </dgm:t>
    </dgm:pt>
    <dgm:pt modelId="{ACF9813F-36FC-4EC9-A8BB-A2A18EFD4880}" type="parTrans" cxnId="{0157883C-1276-407B-A564-2E068189C36D}">
      <dgm:prSet/>
      <dgm:spPr/>
      <dgm:t>
        <a:bodyPr/>
        <a:lstStyle/>
        <a:p>
          <a:endParaRPr lang="en-US"/>
        </a:p>
      </dgm:t>
    </dgm:pt>
    <dgm:pt modelId="{D2043909-7377-4062-A42B-2D62BC83E74B}" type="sibTrans" cxnId="{0157883C-1276-407B-A564-2E068189C36D}">
      <dgm:prSet/>
      <dgm:spPr/>
      <dgm:t>
        <a:bodyPr/>
        <a:lstStyle/>
        <a:p>
          <a:endParaRPr lang="en-US"/>
        </a:p>
      </dgm:t>
    </dgm:pt>
    <dgm:pt modelId="{2E1F8235-1F71-4419-A665-2EA0877AAD35}">
      <dgm:prSet phldrT="[Text]" custT="1"/>
      <dgm:spPr>
        <a:xfrm>
          <a:off x="2750820" y="758953"/>
          <a:ext cx="1485900" cy="758951"/>
        </a:xfrm>
        <a:prstGeom prst="rect">
          <a:avLst/>
        </a:prstGeom>
        <a:noFill/>
        <a:ln w="12700" cap="flat" cmpd="sng" algn="ctr">
          <a:noFill/>
          <a:prstDash val="solid"/>
          <a:miter lim="800000"/>
        </a:ln>
        <a:effectLst/>
        <a:sp3d/>
      </dgm:spPr>
      <dgm:t>
        <a:bodyPr/>
        <a:lstStyle/>
        <a:p>
          <a:r>
            <a:rPr lang="en-US" sz="800">
              <a:solidFill>
                <a:sysClr val="windowText" lastClr="000000">
                  <a:hueOff val="0"/>
                  <a:satOff val="0"/>
                  <a:lumOff val="0"/>
                  <a:alphaOff val="0"/>
                </a:sysClr>
              </a:solidFill>
              <a:latin typeface="Calibri" panose="020F0502020204030204"/>
              <a:ea typeface="+mn-ea"/>
              <a:cs typeface="+mn-cs"/>
            </a:rPr>
            <a:t>Express opinion</a:t>
          </a:r>
        </a:p>
      </dgm:t>
    </dgm:pt>
    <dgm:pt modelId="{F3BE7770-2DFD-4B5B-9974-18D07B10D53D}" type="parTrans" cxnId="{5CFC46D3-96F7-4B16-895E-AB4CBF10E40C}">
      <dgm:prSet/>
      <dgm:spPr/>
      <dgm:t>
        <a:bodyPr/>
        <a:lstStyle/>
        <a:p>
          <a:endParaRPr lang="en-US"/>
        </a:p>
      </dgm:t>
    </dgm:pt>
    <dgm:pt modelId="{664B1357-63D4-4E57-A993-25E6B4128503}" type="sibTrans" cxnId="{5CFC46D3-96F7-4B16-895E-AB4CBF10E40C}">
      <dgm:prSet/>
      <dgm:spPr/>
      <dgm:t>
        <a:bodyPr/>
        <a:lstStyle/>
        <a:p>
          <a:endParaRPr lang="en-US"/>
        </a:p>
      </dgm:t>
    </dgm:pt>
    <dgm:pt modelId="{D9512C65-D931-4093-8D86-505417C7ACD4}">
      <dgm:prSet phldrT="[Text]" custT="1"/>
      <dgm:spPr>
        <a:xfrm>
          <a:off x="2750820" y="758953"/>
          <a:ext cx="1485900" cy="758951"/>
        </a:xfrm>
        <a:prstGeom prst="rect">
          <a:avLst/>
        </a:prstGeom>
        <a:noFill/>
        <a:ln w="12700" cap="flat" cmpd="sng" algn="ctr">
          <a:noFill/>
          <a:prstDash val="solid"/>
          <a:miter lim="800000"/>
        </a:ln>
        <a:effectLst/>
        <a:sp3d/>
      </dgm:spPr>
      <dgm:t>
        <a:bodyPr/>
        <a:lstStyle/>
        <a:p>
          <a:r>
            <a:rPr lang="en-US" sz="800">
              <a:solidFill>
                <a:sysClr val="windowText" lastClr="000000">
                  <a:hueOff val="0"/>
                  <a:satOff val="0"/>
                  <a:lumOff val="0"/>
                  <a:alphaOff val="0"/>
                </a:sysClr>
              </a:solidFill>
              <a:latin typeface="Calibri" panose="020F0502020204030204"/>
              <a:ea typeface="+mn-ea"/>
              <a:cs typeface="+mn-cs"/>
            </a:rPr>
            <a:t>Respect people's opinions</a:t>
          </a:r>
        </a:p>
      </dgm:t>
    </dgm:pt>
    <dgm:pt modelId="{D8652806-762E-415F-BE73-0A91599122CA}" type="parTrans" cxnId="{49D067E0-DDDD-4837-8C95-469890AE26D5}">
      <dgm:prSet/>
      <dgm:spPr/>
      <dgm:t>
        <a:bodyPr/>
        <a:lstStyle/>
        <a:p>
          <a:endParaRPr lang="en-US"/>
        </a:p>
      </dgm:t>
    </dgm:pt>
    <dgm:pt modelId="{2D269626-325A-4695-910F-129CF2A720AE}" type="sibTrans" cxnId="{49D067E0-DDDD-4837-8C95-469890AE26D5}">
      <dgm:prSet/>
      <dgm:spPr/>
      <dgm:t>
        <a:bodyPr/>
        <a:lstStyle/>
        <a:p>
          <a:endParaRPr lang="en-US"/>
        </a:p>
      </dgm:t>
    </dgm:pt>
    <dgm:pt modelId="{A2B41EE9-053D-45D9-AED0-8D2CFCAE0266}">
      <dgm:prSet phldrT="[Text]"/>
      <dgm:spPr>
        <a:xfrm>
          <a:off x="2750820" y="0"/>
          <a:ext cx="1485900" cy="758953"/>
        </a:xfrm>
        <a:prstGeom prst="rect">
          <a:avLst/>
        </a:prstGeom>
        <a:noFill/>
        <a:ln w="12700" cap="flat" cmpd="sng" algn="ctr">
          <a:noFill/>
          <a:prstDash val="solid"/>
          <a:miter lim="800000"/>
        </a:ln>
        <a:effectLst/>
        <a:sp3d/>
      </dgm:spPr>
      <dgm:t>
        <a:bodyPr/>
        <a:lstStyle/>
        <a:p>
          <a:r>
            <a:rPr lang="en-US">
              <a:solidFill>
                <a:sysClr val="windowText" lastClr="000000">
                  <a:hueOff val="0"/>
                  <a:satOff val="0"/>
                  <a:lumOff val="0"/>
                  <a:alphaOff val="0"/>
                </a:sysClr>
              </a:solidFill>
              <a:latin typeface="Calibri" panose="020F0502020204030204"/>
              <a:ea typeface="+mn-ea"/>
              <a:cs typeface="+mn-cs"/>
            </a:rPr>
            <a:t>Negotiate and compromise</a:t>
          </a:r>
        </a:p>
      </dgm:t>
    </dgm:pt>
    <dgm:pt modelId="{2E767DD1-ADD5-415C-9F63-CF91DAF2553E}" type="parTrans" cxnId="{0FE61F72-35E1-45FE-90F6-E35987D77AD3}">
      <dgm:prSet/>
      <dgm:spPr/>
      <dgm:t>
        <a:bodyPr/>
        <a:lstStyle/>
        <a:p>
          <a:endParaRPr lang="en-US"/>
        </a:p>
      </dgm:t>
    </dgm:pt>
    <dgm:pt modelId="{389A4EB1-8CFA-40D0-A02D-D8ACDF3814B1}" type="sibTrans" cxnId="{0FE61F72-35E1-45FE-90F6-E35987D77AD3}">
      <dgm:prSet/>
      <dgm:spPr/>
      <dgm:t>
        <a:bodyPr/>
        <a:lstStyle/>
        <a:p>
          <a:endParaRPr lang="en-US"/>
        </a:p>
      </dgm:t>
    </dgm:pt>
    <dgm:pt modelId="{3DA572D1-463D-4A95-A579-C85FF59C9924}">
      <dgm:prSet phldrT="[Text]"/>
      <dgm:spPr>
        <a:xfrm>
          <a:off x="2750820" y="0"/>
          <a:ext cx="1485900" cy="758953"/>
        </a:xfrm>
        <a:prstGeom prst="rect">
          <a:avLst/>
        </a:prstGeom>
        <a:noFill/>
        <a:ln w="12700" cap="flat" cmpd="sng" algn="ctr">
          <a:noFill/>
          <a:prstDash val="solid"/>
          <a:miter lim="800000"/>
        </a:ln>
        <a:effectLst/>
        <a:sp3d/>
      </dgm:spPr>
      <dgm:t>
        <a:bodyPr/>
        <a:lstStyle/>
        <a:p>
          <a:r>
            <a:rPr lang="en-US">
              <a:solidFill>
                <a:sysClr val="windowText" lastClr="000000">
                  <a:hueOff val="0"/>
                  <a:satOff val="0"/>
                  <a:lumOff val="0"/>
                  <a:alphaOff val="0"/>
                </a:sysClr>
              </a:solidFill>
              <a:latin typeface="Calibri" panose="020F0502020204030204"/>
              <a:ea typeface="+mn-ea"/>
              <a:cs typeface="+mn-cs"/>
            </a:rPr>
            <a:t>Rich subject specific vocabulalry </a:t>
          </a:r>
        </a:p>
      </dgm:t>
    </dgm:pt>
    <dgm:pt modelId="{F9117254-212F-4BC1-9E60-448E3F2CB33F}" type="parTrans" cxnId="{2A670893-4E48-4E09-BC17-8021DE055AC9}">
      <dgm:prSet/>
      <dgm:spPr/>
      <dgm:t>
        <a:bodyPr/>
        <a:lstStyle/>
        <a:p>
          <a:endParaRPr lang="en-US"/>
        </a:p>
      </dgm:t>
    </dgm:pt>
    <dgm:pt modelId="{3D312571-86F1-43E5-871F-61D1546336CB}" type="sibTrans" cxnId="{2A670893-4E48-4E09-BC17-8021DE055AC9}">
      <dgm:prSet/>
      <dgm:spPr/>
      <dgm:t>
        <a:bodyPr/>
        <a:lstStyle/>
        <a:p>
          <a:endParaRPr lang="en-US"/>
        </a:p>
      </dgm:t>
    </dgm:pt>
    <dgm:pt modelId="{F8941F49-F32D-4C65-82AC-F64947B65C7F}">
      <dgm:prSet phldrT="[Text]"/>
      <dgm:spPr>
        <a:xfrm>
          <a:off x="2750820" y="0"/>
          <a:ext cx="1485900" cy="758953"/>
        </a:xfrm>
        <a:noFill/>
        <a:ln w="12700" cap="flat" cmpd="sng" algn="ctr">
          <a:noFill/>
          <a:prstDash val="solid"/>
          <a:miter lim="800000"/>
        </a:ln>
        <a:effectLst/>
        <a:sp3d/>
      </dgm:spPr>
      <dgm:t>
        <a:bodyPr/>
        <a:lstStyle/>
        <a:p>
          <a:r>
            <a:rPr lang="en-US">
              <a:solidFill>
                <a:sysClr val="windowText" lastClr="000000">
                  <a:hueOff val="0"/>
                  <a:satOff val="0"/>
                  <a:lumOff val="0"/>
                  <a:alphaOff val="0"/>
                </a:sysClr>
              </a:solidFill>
              <a:latin typeface="Calibri" panose="020F0502020204030204"/>
              <a:ea typeface="+mn-ea"/>
              <a:cs typeface="+mn-cs"/>
            </a:rPr>
            <a:t>Justify </a:t>
          </a:r>
        </a:p>
      </dgm:t>
    </dgm:pt>
    <dgm:pt modelId="{96DB447E-AAB2-4438-A3A0-104FF9FCDFA4}" type="parTrans" cxnId="{9B5F7586-DD5B-4CD6-83F9-0C14CAFEE5A3}">
      <dgm:prSet/>
      <dgm:spPr/>
      <dgm:t>
        <a:bodyPr/>
        <a:lstStyle/>
        <a:p>
          <a:endParaRPr lang="en-US"/>
        </a:p>
      </dgm:t>
    </dgm:pt>
    <dgm:pt modelId="{E502CEBC-265F-40A2-9D1C-BBEA2BE322C3}" type="sibTrans" cxnId="{9B5F7586-DD5B-4CD6-83F9-0C14CAFEE5A3}">
      <dgm:prSet/>
      <dgm:spPr/>
      <dgm:t>
        <a:bodyPr/>
        <a:lstStyle/>
        <a:p>
          <a:endParaRPr lang="en-US"/>
        </a:p>
      </dgm:t>
    </dgm:pt>
    <dgm:pt modelId="{AD8E1C96-C5C6-402F-94A1-A8B824FD748A}">
      <dgm:prSet phldrT="[Text]" custT="1"/>
      <dgm:spPr>
        <a:xfrm>
          <a:off x="2750820" y="1517904"/>
          <a:ext cx="1485900" cy="758951"/>
        </a:xfrm>
        <a:noFill/>
        <a:ln w="12700" cap="flat" cmpd="sng" algn="ctr">
          <a:noFill/>
          <a:prstDash val="solid"/>
          <a:miter lim="800000"/>
        </a:ln>
        <a:effectLst/>
        <a:sp3d/>
      </dgm:spPr>
      <dgm:t>
        <a:bodyPr/>
        <a:lstStyle/>
        <a:p>
          <a:r>
            <a:rPr lang="en-US" sz="800">
              <a:solidFill>
                <a:sysClr val="windowText" lastClr="000000">
                  <a:hueOff val="0"/>
                  <a:satOff val="0"/>
                  <a:lumOff val="0"/>
                  <a:alphaOff val="0"/>
                </a:sysClr>
              </a:solidFill>
              <a:latin typeface="Calibri" panose="020F0502020204030204"/>
              <a:ea typeface="+mn-ea"/>
              <a:cs typeface="+mn-cs"/>
            </a:rPr>
            <a:t>Take turns</a:t>
          </a:r>
        </a:p>
      </dgm:t>
    </dgm:pt>
    <dgm:pt modelId="{73628012-5966-4B31-BFC0-0B3306112F6C}" type="parTrans" cxnId="{712B9CD6-CA11-466A-B194-7C82A2D02765}">
      <dgm:prSet/>
      <dgm:spPr/>
      <dgm:t>
        <a:bodyPr/>
        <a:lstStyle/>
        <a:p>
          <a:endParaRPr lang="en-US"/>
        </a:p>
      </dgm:t>
    </dgm:pt>
    <dgm:pt modelId="{142F1AD1-D2FB-4A94-9B16-0690D51FEF84}" type="sibTrans" cxnId="{712B9CD6-CA11-466A-B194-7C82A2D02765}">
      <dgm:prSet/>
      <dgm:spPr/>
      <dgm:t>
        <a:bodyPr/>
        <a:lstStyle/>
        <a:p>
          <a:endParaRPr lang="en-US"/>
        </a:p>
      </dgm:t>
    </dgm:pt>
    <dgm:pt modelId="{88351668-35E8-4669-B9AB-2465E2D776BE}">
      <dgm:prSet phldrT="[Text]"/>
      <dgm:spPr>
        <a:xfrm>
          <a:off x="2750820" y="0"/>
          <a:ext cx="1485900" cy="758953"/>
        </a:xfrm>
        <a:noFill/>
        <a:ln w="12700" cap="flat" cmpd="sng" algn="ctr">
          <a:noFill/>
          <a:prstDash val="solid"/>
          <a:miter lim="800000"/>
        </a:ln>
        <a:effectLst/>
        <a:sp3d/>
      </dgm:spPr>
      <dgm:t>
        <a:bodyPr/>
        <a:lstStyle/>
        <a:p>
          <a:r>
            <a:rPr lang="en-US">
              <a:solidFill>
                <a:sysClr val="windowText" lastClr="000000">
                  <a:hueOff val="0"/>
                  <a:satOff val="0"/>
                  <a:lumOff val="0"/>
                  <a:alphaOff val="0"/>
                </a:sysClr>
              </a:solidFill>
              <a:latin typeface="Calibri" panose="020F0502020204030204"/>
              <a:ea typeface="+mn-ea"/>
              <a:cs typeface="+mn-cs"/>
            </a:rPr>
            <a:t>Articulate</a:t>
          </a:r>
        </a:p>
      </dgm:t>
    </dgm:pt>
    <dgm:pt modelId="{A1024192-FCE5-427E-A561-4BEB2805B9E2}" type="parTrans" cxnId="{46DD09F9-41D0-4B74-AB1E-096196EA5B59}">
      <dgm:prSet/>
      <dgm:spPr/>
    </dgm:pt>
    <dgm:pt modelId="{D032A696-2CD2-4B50-85DA-A867C1CC19BB}" type="sibTrans" cxnId="{46DD09F9-41D0-4B74-AB1E-096196EA5B59}">
      <dgm:prSet/>
      <dgm:spPr/>
    </dgm:pt>
    <dgm:pt modelId="{63A3F2A4-120F-497E-8341-9731DA02167D}">
      <dgm:prSet phldrT="[Text]" custT="1"/>
      <dgm:spPr>
        <a:xfrm>
          <a:off x="2750820" y="758953"/>
          <a:ext cx="1485900" cy="758951"/>
        </a:xfrm>
        <a:noFill/>
        <a:ln w="12700" cap="flat" cmpd="sng" algn="ctr">
          <a:noFill/>
          <a:prstDash val="solid"/>
          <a:miter lim="800000"/>
        </a:ln>
        <a:effectLst/>
        <a:sp3d/>
      </dgm:spPr>
      <dgm:t>
        <a:bodyPr/>
        <a:lstStyle/>
        <a:p>
          <a:r>
            <a:rPr lang="en-US" sz="800">
              <a:solidFill>
                <a:sysClr val="windowText" lastClr="000000">
                  <a:hueOff val="0"/>
                  <a:satOff val="0"/>
                  <a:lumOff val="0"/>
                  <a:alphaOff val="0"/>
                </a:sysClr>
              </a:solidFill>
              <a:latin typeface="Calibri" panose="020F0502020204030204"/>
              <a:ea typeface="+mn-ea"/>
              <a:cs typeface="+mn-cs"/>
            </a:rPr>
            <a:t>Present</a:t>
          </a:r>
        </a:p>
      </dgm:t>
    </dgm:pt>
    <dgm:pt modelId="{E6ECB396-D82A-491E-ADA8-CCBD5437267B}" type="parTrans" cxnId="{8F2CAFBF-7BCC-4FD6-A06B-3A1748B649A6}">
      <dgm:prSet/>
      <dgm:spPr/>
    </dgm:pt>
    <dgm:pt modelId="{60EFFA8E-070A-4C41-9259-5BD2217C615B}" type="sibTrans" cxnId="{8F2CAFBF-7BCC-4FD6-A06B-3A1748B649A6}">
      <dgm:prSet/>
      <dgm:spPr/>
    </dgm:pt>
    <dgm:pt modelId="{E83AD1E1-2268-451F-942D-F1F28F48C106}">
      <dgm:prSet phldrT="[Text]" custT="1"/>
      <dgm:spPr>
        <a:xfrm>
          <a:off x="2750820" y="758953"/>
          <a:ext cx="1485900" cy="758951"/>
        </a:xfrm>
        <a:noFill/>
        <a:ln w="12700" cap="flat" cmpd="sng" algn="ctr">
          <a:noFill/>
          <a:prstDash val="solid"/>
          <a:miter lim="800000"/>
        </a:ln>
        <a:effectLst/>
        <a:sp3d/>
      </dgm:spPr>
      <dgm:t>
        <a:bodyPr/>
        <a:lstStyle/>
        <a:p>
          <a:r>
            <a:rPr lang="en-US" sz="800">
              <a:solidFill>
                <a:sysClr val="windowText" lastClr="000000">
                  <a:hueOff val="0"/>
                  <a:satOff val="0"/>
                  <a:lumOff val="0"/>
                  <a:alphaOff val="0"/>
                </a:sysClr>
              </a:solidFill>
              <a:latin typeface="Calibri" panose="020F0502020204030204"/>
              <a:ea typeface="+mn-ea"/>
              <a:cs typeface="+mn-cs"/>
            </a:rPr>
            <a:t>Widen vocabulary</a:t>
          </a:r>
        </a:p>
      </dgm:t>
    </dgm:pt>
    <dgm:pt modelId="{57DDEC23-C5DB-4236-B66A-7F676F3BC1D6}" type="parTrans" cxnId="{16D2945F-235E-45F7-8236-212446475CF0}">
      <dgm:prSet/>
      <dgm:spPr/>
    </dgm:pt>
    <dgm:pt modelId="{207A9807-C720-4716-8466-D20B9438C5BE}" type="sibTrans" cxnId="{16D2945F-235E-45F7-8236-212446475CF0}">
      <dgm:prSet/>
      <dgm:spPr/>
    </dgm:pt>
    <dgm:pt modelId="{B282FA97-78CC-43A3-BA97-91F1F9577C4A}" type="pres">
      <dgm:prSet presAssocID="{A250791D-B49F-4E8B-A7A0-57E7A4339894}" presName="Name0" presStyleCnt="0">
        <dgm:presLayoutVars>
          <dgm:chMax val="7"/>
          <dgm:dir/>
          <dgm:animLvl val="lvl"/>
          <dgm:resizeHandles val="exact"/>
        </dgm:presLayoutVars>
      </dgm:prSet>
      <dgm:spPr/>
    </dgm:pt>
    <dgm:pt modelId="{DFBEB777-6B1E-4B58-8B81-9F37C07A59F6}" type="pres">
      <dgm:prSet presAssocID="{E83845C9-DCCB-443E-88F0-C04E28C33A4D}" presName="circle1" presStyleLbl="node1" presStyleIdx="0" presStyleCnt="3"/>
      <dgm:spPr>
        <a:xfrm>
          <a:off x="0" y="0"/>
          <a:ext cx="2529839" cy="2529839"/>
        </a:xfrm>
        <a:prstGeom prst="pie">
          <a:avLst>
            <a:gd name="adj1" fmla="val 5400000"/>
            <a:gd name="adj2" fmla="val 1620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33BAA340-DBB4-496B-AAB5-C15AAC694F62}" type="pres">
      <dgm:prSet presAssocID="{E83845C9-DCCB-443E-88F0-C04E28C33A4D}" presName="space" presStyleCnt="0"/>
      <dgm:spPr/>
    </dgm:pt>
    <dgm:pt modelId="{DB73D38A-1014-40D1-B26F-006D567ACD81}" type="pres">
      <dgm:prSet presAssocID="{E83845C9-DCCB-443E-88F0-C04E28C33A4D}" presName="rect1" presStyleLbl="alignAcc1" presStyleIdx="0" presStyleCnt="3" custLinFactNeighborX="6410" custLinFactNeighborY="-37349"/>
      <dgm:spPr/>
    </dgm:pt>
    <dgm:pt modelId="{BA2F9364-7167-4F5B-8446-9D82006DE15F}" type="pres">
      <dgm:prSet presAssocID="{0737A02B-18B5-4567-BBB9-5E066DE68337}" presName="vertSpace2" presStyleLbl="node1" presStyleIdx="0" presStyleCnt="3"/>
      <dgm:spPr/>
    </dgm:pt>
    <dgm:pt modelId="{92CD5632-8794-479B-A6E7-321610340161}" type="pres">
      <dgm:prSet presAssocID="{0737A02B-18B5-4567-BBB9-5E066DE68337}" presName="circle2" presStyleLbl="node1" presStyleIdx="1" presStyleCnt="3"/>
      <dgm:spPr>
        <a:xfrm>
          <a:off x="442722" y="758953"/>
          <a:ext cx="1644394" cy="1644394"/>
        </a:xfrm>
        <a:prstGeom prst="pie">
          <a:avLst>
            <a:gd name="adj1" fmla="val 5400000"/>
            <a:gd name="adj2" fmla="val 16200000"/>
          </a:avLst>
        </a:prstGeom>
        <a:solidFill>
          <a:srgbClr val="FFC000">
            <a:hueOff val="5197846"/>
            <a:satOff val="-23984"/>
            <a:lumOff val="883"/>
            <a:alphaOff val="0"/>
          </a:srgbClr>
        </a:solidFill>
        <a:ln w="12700" cap="flat" cmpd="sng" algn="ctr">
          <a:solidFill>
            <a:sysClr val="window" lastClr="FFFFFF">
              <a:hueOff val="0"/>
              <a:satOff val="0"/>
              <a:lumOff val="0"/>
              <a:alphaOff val="0"/>
            </a:sysClr>
          </a:solidFill>
          <a:prstDash val="solid"/>
          <a:miter lim="800000"/>
        </a:ln>
        <a:effectLst/>
      </dgm:spPr>
    </dgm:pt>
    <dgm:pt modelId="{A5C8C991-2450-4C64-8945-A5A2FE6AD6DB}" type="pres">
      <dgm:prSet presAssocID="{0737A02B-18B5-4567-BBB9-5E066DE68337}" presName="rect2" presStyleLbl="alignAcc1" presStyleIdx="1" presStyleCnt="3"/>
      <dgm:spPr/>
    </dgm:pt>
    <dgm:pt modelId="{117B9DDF-9F65-4898-AC1B-777E06A94E77}" type="pres">
      <dgm:prSet presAssocID="{5B6713FD-FEC6-451A-BAC0-2E0C31585661}" presName="vertSpace3" presStyleLbl="node1" presStyleIdx="1" presStyleCnt="3"/>
      <dgm:spPr/>
    </dgm:pt>
    <dgm:pt modelId="{127699B6-6B74-414F-81DD-819B9473961F}" type="pres">
      <dgm:prSet presAssocID="{5B6713FD-FEC6-451A-BAC0-2E0C31585661}" presName="circle3" presStyleLbl="node1" presStyleIdx="2" presStyleCnt="3"/>
      <dgm:spPr>
        <a:xfrm>
          <a:off x="885444" y="1517904"/>
          <a:ext cx="758951" cy="758951"/>
        </a:xfrm>
        <a:prstGeom prst="pie">
          <a:avLst>
            <a:gd name="adj1" fmla="val 5400000"/>
            <a:gd name="adj2" fmla="val 16200000"/>
          </a:avLst>
        </a:prstGeom>
        <a:solidFill>
          <a:srgbClr val="FFC000">
            <a:hueOff val="10395692"/>
            <a:satOff val="-47968"/>
            <a:lumOff val="1765"/>
            <a:alphaOff val="0"/>
          </a:srgbClr>
        </a:solidFill>
        <a:ln w="12700" cap="flat" cmpd="sng" algn="ctr">
          <a:solidFill>
            <a:sysClr val="window" lastClr="FFFFFF">
              <a:hueOff val="0"/>
              <a:satOff val="0"/>
              <a:lumOff val="0"/>
              <a:alphaOff val="0"/>
            </a:sysClr>
          </a:solidFill>
          <a:prstDash val="solid"/>
          <a:miter lim="800000"/>
        </a:ln>
        <a:effectLst/>
      </dgm:spPr>
    </dgm:pt>
    <dgm:pt modelId="{E9D84CF7-0115-4B02-BD72-88137B5B1E5F}" type="pres">
      <dgm:prSet presAssocID="{5B6713FD-FEC6-451A-BAC0-2E0C31585661}" presName="rect3" presStyleLbl="alignAcc1" presStyleIdx="2" presStyleCnt="3"/>
      <dgm:spPr/>
    </dgm:pt>
    <dgm:pt modelId="{CFE6218E-787A-4D34-9C83-82FDF2DFC63B}" type="pres">
      <dgm:prSet presAssocID="{E83845C9-DCCB-443E-88F0-C04E28C33A4D}" presName="rect1ParTx" presStyleLbl="alignAcc1" presStyleIdx="2" presStyleCnt="3">
        <dgm:presLayoutVars>
          <dgm:chMax val="1"/>
          <dgm:bulletEnabled val="1"/>
        </dgm:presLayoutVars>
      </dgm:prSet>
      <dgm:spPr/>
    </dgm:pt>
    <dgm:pt modelId="{F47FC2C2-D33D-41D7-B289-7EEC335C5842}" type="pres">
      <dgm:prSet presAssocID="{E83845C9-DCCB-443E-88F0-C04E28C33A4D}" presName="rect1ChTx" presStyleLbl="alignAcc1" presStyleIdx="2" presStyleCnt="3">
        <dgm:presLayoutVars>
          <dgm:bulletEnabled val="1"/>
        </dgm:presLayoutVars>
      </dgm:prSet>
      <dgm:spPr>
        <a:prstGeom prst="rect">
          <a:avLst/>
        </a:prstGeom>
      </dgm:spPr>
    </dgm:pt>
    <dgm:pt modelId="{02D9147B-F3DA-4F14-853D-79E2C49ECA9D}" type="pres">
      <dgm:prSet presAssocID="{0737A02B-18B5-4567-BBB9-5E066DE68337}" presName="rect2ParTx" presStyleLbl="alignAcc1" presStyleIdx="2" presStyleCnt="3">
        <dgm:presLayoutVars>
          <dgm:chMax val="1"/>
          <dgm:bulletEnabled val="1"/>
        </dgm:presLayoutVars>
      </dgm:prSet>
      <dgm:spPr/>
    </dgm:pt>
    <dgm:pt modelId="{B5601440-4E94-482C-99FA-C96C125D7406}" type="pres">
      <dgm:prSet presAssocID="{0737A02B-18B5-4567-BBB9-5E066DE68337}" presName="rect2ChTx" presStyleLbl="alignAcc1" presStyleIdx="2" presStyleCnt="3">
        <dgm:presLayoutVars>
          <dgm:bulletEnabled val="1"/>
        </dgm:presLayoutVars>
      </dgm:prSet>
      <dgm:spPr>
        <a:prstGeom prst="rect">
          <a:avLst/>
        </a:prstGeom>
      </dgm:spPr>
    </dgm:pt>
    <dgm:pt modelId="{FD62C943-3A32-4A9A-9F95-74E4D1512CE3}" type="pres">
      <dgm:prSet presAssocID="{5B6713FD-FEC6-451A-BAC0-2E0C31585661}" presName="rect3ParTx" presStyleLbl="alignAcc1" presStyleIdx="2" presStyleCnt="3">
        <dgm:presLayoutVars>
          <dgm:chMax val="1"/>
          <dgm:bulletEnabled val="1"/>
        </dgm:presLayoutVars>
      </dgm:prSet>
      <dgm:spPr/>
    </dgm:pt>
    <dgm:pt modelId="{9BAA37F6-31BA-42D1-BEB9-78DD1092D801}" type="pres">
      <dgm:prSet presAssocID="{5B6713FD-FEC6-451A-BAC0-2E0C31585661}" presName="rect3ChTx" presStyleLbl="alignAcc1" presStyleIdx="2" presStyleCnt="3">
        <dgm:presLayoutVars>
          <dgm:bulletEnabled val="1"/>
        </dgm:presLayoutVars>
      </dgm:prSet>
      <dgm:spPr>
        <a:prstGeom prst="rect">
          <a:avLst/>
        </a:prstGeom>
      </dgm:spPr>
    </dgm:pt>
  </dgm:ptLst>
  <dgm:cxnLst>
    <dgm:cxn modelId="{C0765A00-FE51-48B7-A7E1-E03E0B77DB4A}" srcId="{A250791D-B49F-4E8B-A7A0-57E7A4339894}" destId="{0737A02B-18B5-4567-BBB9-5E066DE68337}" srcOrd="1" destOrd="0" parTransId="{5BD4EECA-EC57-447F-BBAF-95473159DB45}" sibTransId="{9040507D-C1AF-4FA8-94C7-FBE22D392E2E}"/>
    <dgm:cxn modelId="{9B93B720-8590-4468-8285-E624B5603FA3}" srcId="{A250791D-B49F-4E8B-A7A0-57E7A4339894}" destId="{E83845C9-DCCB-443E-88F0-C04E28C33A4D}" srcOrd="0" destOrd="0" parTransId="{135DD975-E2A2-4319-82CE-E12B2F3B4991}" sibTransId="{F01CFD39-201B-4254-A89C-5074E3BE16A0}"/>
    <dgm:cxn modelId="{F2709621-9203-436C-82A0-6710C52D04F0}" srcId="{5B6713FD-FEC6-451A-BAC0-2E0C31585661}" destId="{7BC75699-BA0C-43DF-85DA-A9409643736B}" srcOrd="0" destOrd="0" parTransId="{7AC5C38F-CA48-41EB-85B6-646233400372}" sibTransId="{57B8C7B8-77B7-4035-8655-9499D556FF49}"/>
    <dgm:cxn modelId="{9ED1482E-B117-4D65-9F5A-07F7829D1938}" type="presOf" srcId="{F8941F49-F32D-4C65-82AC-F64947B65C7F}" destId="{F47FC2C2-D33D-41D7-B289-7EEC335C5842}" srcOrd="0" destOrd="5" presId="urn:microsoft.com/office/officeart/2005/8/layout/target3"/>
    <dgm:cxn modelId="{0FB14F2E-CEAA-498D-B288-E608064A96DD}" type="presOf" srcId="{27EB8C05-DEAB-4695-A994-441BCB72DC99}" destId="{9BAA37F6-31BA-42D1-BEB9-78DD1092D801}" srcOrd="0" destOrd="4" presId="urn:microsoft.com/office/officeart/2005/8/layout/target3"/>
    <dgm:cxn modelId="{0157883C-1276-407B-A564-2E068189C36D}" srcId="{5B6713FD-FEC6-451A-BAC0-2E0C31585661}" destId="{27EB8C05-DEAB-4695-A994-441BCB72DC99}" srcOrd="4" destOrd="0" parTransId="{ACF9813F-36FC-4EC9-A8BB-A2A18EFD4880}" sibTransId="{D2043909-7377-4062-A42B-2D62BC83E74B}"/>
    <dgm:cxn modelId="{F097783E-BB9F-4D3C-89F1-98FC79244770}" type="presOf" srcId="{D3807DA0-7713-4D02-BE26-E23995538D48}" destId="{F47FC2C2-D33D-41D7-B289-7EEC335C5842}" srcOrd="0" destOrd="3" presId="urn:microsoft.com/office/officeart/2005/8/layout/target3"/>
    <dgm:cxn modelId="{2B9EAD40-C15A-4CA1-BF97-6BD1DCA02425}" type="presOf" srcId="{8151720D-626F-4EE2-933A-AD6518B29281}" destId="{9BAA37F6-31BA-42D1-BEB9-78DD1092D801}" srcOrd="0" destOrd="1" presId="urn:microsoft.com/office/officeart/2005/8/layout/target3"/>
    <dgm:cxn modelId="{16D2945F-235E-45F7-8236-212446475CF0}" srcId="{0737A02B-18B5-4567-BBB9-5E066DE68337}" destId="{E83AD1E1-2268-451F-942D-F1F28F48C106}" srcOrd="5" destOrd="0" parTransId="{57DDEC23-C5DB-4236-B66A-7F676F3BC1D6}" sibTransId="{207A9807-C720-4716-8466-D20B9438C5BE}"/>
    <dgm:cxn modelId="{0FF87F41-A49F-4141-BF14-3D7D061706AC}" type="presOf" srcId="{A250791D-B49F-4E8B-A7A0-57E7A4339894}" destId="{B282FA97-78CC-43A3-BA97-91F1F9577C4A}" srcOrd="0" destOrd="0" presId="urn:microsoft.com/office/officeart/2005/8/layout/target3"/>
    <dgm:cxn modelId="{C896CD63-9FD2-4507-863F-F5717FEA4F91}" type="presOf" srcId="{5B6713FD-FEC6-451A-BAC0-2E0C31585661}" destId="{E9D84CF7-0115-4B02-BD72-88137B5B1E5F}" srcOrd="0" destOrd="0" presId="urn:microsoft.com/office/officeart/2005/8/layout/target3"/>
    <dgm:cxn modelId="{D1AA8E6C-D858-4C5D-825D-AA57D7482242}" srcId="{E83845C9-DCCB-443E-88F0-C04E28C33A4D}" destId="{B05E4E4E-E434-4AC7-B320-737FBB3FFC21}" srcOrd="0" destOrd="0" parTransId="{F73BD1E9-B4B1-42C9-BD47-8C42E6845706}" sibTransId="{EB7A9CAA-34D6-4EFF-B948-F22CFC231DF0}"/>
    <dgm:cxn modelId="{0FE61F72-35E1-45FE-90F6-E35987D77AD3}" srcId="{E83845C9-DCCB-443E-88F0-C04E28C33A4D}" destId="{A2B41EE9-053D-45D9-AED0-8D2CFCAE0266}" srcOrd="1" destOrd="0" parTransId="{2E767DD1-ADD5-415C-9F63-CF91DAF2553E}" sibTransId="{389A4EB1-8CFA-40D0-A02D-D8ACDF3814B1}"/>
    <dgm:cxn modelId="{186D5454-D1C4-4B93-A384-C06D96DE591D}" type="presOf" srcId="{5B6713FD-FEC6-451A-BAC0-2E0C31585661}" destId="{FD62C943-3A32-4A9A-9F95-74E4D1512CE3}" srcOrd="1" destOrd="0" presId="urn:microsoft.com/office/officeart/2005/8/layout/target3"/>
    <dgm:cxn modelId="{68D8247C-B11E-4872-8B69-CB9D35F26260}" type="presOf" srcId="{8A323A9B-AF8F-46FB-ADE0-8ECE0B7F744A}" destId="{B5601440-4E94-482C-99FA-C96C125D7406}" srcOrd="0" destOrd="4" presId="urn:microsoft.com/office/officeart/2005/8/layout/target3"/>
    <dgm:cxn modelId="{9B5F7586-DD5B-4CD6-83F9-0C14CAFEE5A3}" srcId="{E83845C9-DCCB-443E-88F0-C04E28C33A4D}" destId="{F8941F49-F32D-4C65-82AC-F64947B65C7F}" srcOrd="5" destOrd="0" parTransId="{96DB447E-AAB2-4438-A3A0-104FF9FCDFA4}" sibTransId="{E502CEBC-265F-40A2-9D1C-BBEA2BE322C3}"/>
    <dgm:cxn modelId="{E53AA187-C784-4B21-9AFE-5601E9B0F7E0}" type="presOf" srcId="{D9512C65-D931-4093-8D86-505417C7ACD4}" destId="{B5601440-4E94-482C-99FA-C96C125D7406}" srcOrd="0" destOrd="2" presId="urn:microsoft.com/office/officeart/2005/8/layout/target3"/>
    <dgm:cxn modelId="{2A670893-4E48-4E09-BC17-8021DE055AC9}" srcId="{E83845C9-DCCB-443E-88F0-C04E28C33A4D}" destId="{3DA572D1-463D-4A95-A579-C85FF59C9924}" srcOrd="2" destOrd="0" parTransId="{F9117254-212F-4BC1-9E60-448E3F2CB33F}" sibTransId="{3D312571-86F1-43E5-871F-61D1546336CB}"/>
    <dgm:cxn modelId="{8CA84695-E2DC-4A51-8AF4-0967C847CC5B}" type="presOf" srcId="{0737A02B-18B5-4567-BBB9-5E066DE68337}" destId="{02D9147B-F3DA-4F14-853D-79E2C49ECA9D}" srcOrd="1" destOrd="0" presId="urn:microsoft.com/office/officeart/2005/8/layout/target3"/>
    <dgm:cxn modelId="{87FA0296-FE54-405A-9F2A-1C5F48220403}" type="presOf" srcId="{3DA572D1-463D-4A95-A579-C85FF59C9924}" destId="{F47FC2C2-D33D-41D7-B289-7EEC335C5842}" srcOrd="0" destOrd="2" presId="urn:microsoft.com/office/officeart/2005/8/layout/target3"/>
    <dgm:cxn modelId="{9D658A9F-72B4-4A1B-AC89-031443E2404C}" type="presOf" srcId="{A2B41EE9-053D-45D9-AED0-8D2CFCAE0266}" destId="{F47FC2C2-D33D-41D7-B289-7EEC335C5842}" srcOrd="0" destOrd="1" presId="urn:microsoft.com/office/officeart/2005/8/layout/target3"/>
    <dgm:cxn modelId="{D38D62AB-5D8E-40B0-816E-FBA8680DBC35}" srcId="{5B6713FD-FEC6-451A-BAC0-2E0C31585661}" destId="{0CCE6AD8-98A9-492C-ABDC-7F92CCD88867}" srcOrd="2" destOrd="0" parTransId="{A66ACF71-7D42-4276-A9B3-73D248261548}" sibTransId="{980BFEAB-52CE-490A-8E23-61B6CCBB3208}"/>
    <dgm:cxn modelId="{519DF6B2-CCA1-4322-980C-998FF8513D30}" type="presOf" srcId="{88351668-35E8-4669-B9AB-2465E2D776BE}" destId="{F47FC2C2-D33D-41D7-B289-7EEC335C5842}" srcOrd="0" destOrd="4" presId="urn:microsoft.com/office/officeart/2005/8/layout/target3"/>
    <dgm:cxn modelId="{7FA61DB5-211D-4531-9A80-365E4CEBD5B5}" type="presOf" srcId="{63A3F2A4-120F-497E-8341-9731DA02167D}" destId="{B5601440-4E94-482C-99FA-C96C125D7406}" srcOrd="0" destOrd="3" presId="urn:microsoft.com/office/officeart/2005/8/layout/target3"/>
    <dgm:cxn modelId="{42167EBB-7DD3-408A-BFC1-4F5BE4272FC0}" srcId="{A250791D-B49F-4E8B-A7A0-57E7A4339894}" destId="{5B6713FD-FEC6-451A-BAC0-2E0C31585661}" srcOrd="2" destOrd="0" parTransId="{46F17CF6-25D7-445F-A83F-B1CA6EAC2AD9}" sibTransId="{AF97F6C5-835F-4FC6-8EA0-AB34BF8088AC}"/>
    <dgm:cxn modelId="{A0AB14BD-839F-4507-9567-40529C4C82F2}" type="presOf" srcId="{C18D749E-DA96-49D3-BB92-7200B8C78D5B}" destId="{B5601440-4E94-482C-99FA-C96C125D7406}" srcOrd="0" destOrd="0" presId="urn:microsoft.com/office/officeart/2005/8/layout/target3"/>
    <dgm:cxn modelId="{B68171BF-5AA6-46C7-AD3D-830F7FBBB0CC}" srcId="{0737A02B-18B5-4567-BBB9-5E066DE68337}" destId="{8A323A9B-AF8F-46FB-ADE0-8ECE0B7F744A}" srcOrd="4" destOrd="0" parTransId="{F028E16E-741C-4D7B-9B77-986B621C5E7B}" sibTransId="{B4E6710E-C831-4352-A8B3-1584F2816562}"/>
    <dgm:cxn modelId="{8F2CAFBF-7BCC-4FD6-A06B-3A1748B649A6}" srcId="{0737A02B-18B5-4567-BBB9-5E066DE68337}" destId="{63A3F2A4-120F-497E-8341-9731DA02167D}" srcOrd="3" destOrd="0" parTransId="{E6ECB396-D82A-491E-ADA8-CCBD5437267B}" sibTransId="{60EFFA8E-070A-4C41-9259-5BD2217C615B}"/>
    <dgm:cxn modelId="{2582BBBF-A119-4C52-A9B4-237881E79852}" type="presOf" srcId="{B05E4E4E-E434-4AC7-B320-737FBB3FFC21}" destId="{F47FC2C2-D33D-41D7-B289-7EEC335C5842}" srcOrd="0" destOrd="0" presId="urn:microsoft.com/office/officeart/2005/8/layout/target3"/>
    <dgm:cxn modelId="{B554C7D1-30A5-43C1-AE0A-F84DF094C9B1}" type="presOf" srcId="{2E1F8235-1F71-4419-A665-2EA0877AAD35}" destId="{B5601440-4E94-482C-99FA-C96C125D7406}" srcOrd="0" destOrd="1" presId="urn:microsoft.com/office/officeart/2005/8/layout/target3"/>
    <dgm:cxn modelId="{AD2C7CD2-D88B-4527-89D9-AC4753DDD4A4}" type="presOf" srcId="{AD8E1C96-C5C6-402F-94A1-A8B824FD748A}" destId="{9BAA37F6-31BA-42D1-BEB9-78DD1092D801}" srcOrd="0" destOrd="3" presId="urn:microsoft.com/office/officeart/2005/8/layout/target3"/>
    <dgm:cxn modelId="{5CFC46D3-96F7-4B16-895E-AB4CBF10E40C}" srcId="{0737A02B-18B5-4567-BBB9-5E066DE68337}" destId="{2E1F8235-1F71-4419-A665-2EA0877AAD35}" srcOrd="1" destOrd="0" parTransId="{F3BE7770-2DFD-4B5B-9974-18D07B10D53D}" sibTransId="{664B1357-63D4-4E57-A993-25E6B4128503}"/>
    <dgm:cxn modelId="{712B9CD6-CA11-466A-B194-7C82A2D02765}" srcId="{5B6713FD-FEC6-451A-BAC0-2E0C31585661}" destId="{AD8E1C96-C5C6-402F-94A1-A8B824FD748A}" srcOrd="3" destOrd="0" parTransId="{73628012-5966-4B31-BFC0-0B3306112F6C}" sibTransId="{142F1AD1-D2FB-4A94-9B16-0690D51FEF84}"/>
    <dgm:cxn modelId="{7B65B0D7-6093-4835-BAEA-02CEC2A93290}" srcId="{5B6713FD-FEC6-451A-BAC0-2E0C31585661}" destId="{8151720D-626F-4EE2-933A-AD6518B29281}" srcOrd="1" destOrd="0" parTransId="{FBDA042A-7029-49AE-A9C2-B7DCC99AED04}" sibTransId="{28E64B93-681C-4097-A18E-726B630E5266}"/>
    <dgm:cxn modelId="{31C7A5DB-290A-408C-AD60-525575AA5C26}" type="presOf" srcId="{0737A02B-18B5-4567-BBB9-5E066DE68337}" destId="{A5C8C991-2450-4C64-8945-A5A2FE6AD6DB}" srcOrd="0" destOrd="0" presId="urn:microsoft.com/office/officeart/2005/8/layout/target3"/>
    <dgm:cxn modelId="{49D067E0-DDDD-4837-8C95-469890AE26D5}" srcId="{0737A02B-18B5-4567-BBB9-5E066DE68337}" destId="{D9512C65-D931-4093-8D86-505417C7ACD4}" srcOrd="2" destOrd="0" parTransId="{D8652806-762E-415F-BE73-0A91599122CA}" sibTransId="{2D269626-325A-4695-910F-129CF2A720AE}"/>
    <dgm:cxn modelId="{4F6A3FEB-1A96-4FD6-9134-C83FC3A7AFCD}" type="presOf" srcId="{7BC75699-BA0C-43DF-85DA-A9409643736B}" destId="{9BAA37F6-31BA-42D1-BEB9-78DD1092D801}" srcOrd="0" destOrd="0" presId="urn:microsoft.com/office/officeart/2005/8/layout/target3"/>
    <dgm:cxn modelId="{EA8BA8F2-5F87-4CF4-8813-1F627BC0B543}" type="presOf" srcId="{0CCE6AD8-98A9-492C-ABDC-7F92CCD88867}" destId="{9BAA37F6-31BA-42D1-BEB9-78DD1092D801}" srcOrd="0" destOrd="2" presId="urn:microsoft.com/office/officeart/2005/8/layout/target3"/>
    <dgm:cxn modelId="{860620F6-BDA8-49E3-9D58-217F3657E610}" type="presOf" srcId="{E83AD1E1-2268-451F-942D-F1F28F48C106}" destId="{B5601440-4E94-482C-99FA-C96C125D7406}" srcOrd="0" destOrd="5" presId="urn:microsoft.com/office/officeart/2005/8/layout/target3"/>
    <dgm:cxn modelId="{46DD09F9-41D0-4B74-AB1E-096196EA5B59}" srcId="{E83845C9-DCCB-443E-88F0-C04E28C33A4D}" destId="{88351668-35E8-4669-B9AB-2465E2D776BE}" srcOrd="4" destOrd="0" parTransId="{A1024192-FCE5-427E-A561-4BEB2805B9E2}" sibTransId="{D032A696-2CD2-4B50-85DA-A867C1CC19BB}"/>
    <dgm:cxn modelId="{A290ECFA-83A9-449E-AEFC-C64351F708D0}" srcId="{E83845C9-DCCB-443E-88F0-C04E28C33A4D}" destId="{D3807DA0-7713-4D02-BE26-E23995538D48}" srcOrd="3" destOrd="0" parTransId="{592676D1-30AB-44D6-B0E6-64A67575F9B4}" sibTransId="{037EE796-181F-41F3-A062-BC1DBB8B4C66}"/>
    <dgm:cxn modelId="{5BA52FFC-82BC-46E7-994F-7E8E984D0FD1}" srcId="{0737A02B-18B5-4567-BBB9-5E066DE68337}" destId="{C18D749E-DA96-49D3-BB92-7200B8C78D5B}" srcOrd="0" destOrd="0" parTransId="{E1D49138-9835-4691-99EB-9368BF8019A7}" sibTransId="{F4A057F2-2A74-4AF9-8597-F405AA685801}"/>
    <dgm:cxn modelId="{8A41A7FE-B303-462C-BB89-15C91E79C4A1}" type="presOf" srcId="{E83845C9-DCCB-443E-88F0-C04E28C33A4D}" destId="{CFE6218E-787A-4D34-9C83-82FDF2DFC63B}" srcOrd="1" destOrd="0" presId="urn:microsoft.com/office/officeart/2005/8/layout/target3"/>
    <dgm:cxn modelId="{0A86ACFF-7000-49DD-ACBC-330554EE3226}" type="presOf" srcId="{E83845C9-DCCB-443E-88F0-C04E28C33A4D}" destId="{DB73D38A-1014-40D1-B26F-006D567ACD81}" srcOrd="0" destOrd="0" presId="urn:microsoft.com/office/officeart/2005/8/layout/target3"/>
    <dgm:cxn modelId="{5179C66D-9658-41AD-96FF-0B378611D192}" type="presParOf" srcId="{B282FA97-78CC-43A3-BA97-91F1F9577C4A}" destId="{DFBEB777-6B1E-4B58-8B81-9F37C07A59F6}" srcOrd="0" destOrd="0" presId="urn:microsoft.com/office/officeart/2005/8/layout/target3"/>
    <dgm:cxn modelId="{296ABC95-A10C-4F4F-93FA-A6C90BCEA719}" type="presParOf" srcId="{B282FA97-78CC-43A3-BA97-91F1F9577C4A}" destId="{33BAA340-DBB4-496B-AAB5-C15AAC694F62}" srcOrd="1" destOrd="0" presId="urn:microsoft.com/office/officeart/2005/8/layout/target3"/>
    <dgm:cxn modelId="{A38255EB-2AEA-4EE0-B39C-3F6C2FBBFDD7}" type="presParOf" srcId="{B282FA97-78CC-43A3-BA97-91F1F9577C4A}" destId="{DB73D38A-1014-40D1-B26F-006D567ACD81}" srcOrd="2" destOrd="0" presId="urn:microsoft.com/office/officeart/2005/8/layout/target3"/>
    <dgm:cxn modelId="{6A8B8069-C5E5-4204-B0C8-21ADB0A6863D}" type="presParOf" srcId="{B282FA97-78CC-43A3-BA97-91F1F9577C4A}" destId="{BA2F9364-7167-4F5B-8446-9D82006DE15F}" srcOrd="3" destOrd="0" presId="urn:microsoft.com/office/officeart/2005/8/layout/target3"/>
    <dgm:cxn modelId="{FEE01AED-3614-4EED-AF2E-F85B4A598B22}" type="presParOf" srcId="{B282FA97-78CC-43A3-BA97-91F1F9577C4A}" destId="{92CD5632-8794-479B-A6E7-321610340161}" srcOrd="4" destOrd="0" presId="urn:microsoft.com/office/officeart/2005/8/layout/target3"/>
    <dgm:cxn modelId="{7D4CD6AE-1989-4B76-B3AD-E78EC94D6D60}" type="presParOf" srcId="{B282FA97-78CC-43A3-BA97-91F1F9577C4A}" destId="{A5C8C991-2450-4C64-8945-A5A2FE6AD6DB}" srcOrd="5" destOrd="0" presId="urn:microsoft.com/office/officeart/2005/8/layout/target3"/>
    <dgm:cxn modelId="{951F8898-3B15-431E-8076-2EA54E109122}" type="presParOf" srcId="{B282FA97-78CC-43A3-BA97-91F1F9577C4A}" destId="{117B9DDF-9F65-4898-AC1B-777E06A94E77}" srcOrd="6" destOrd="0" presId="urn:microsoft.com/office/officeart/2005/8/layout/target3"/>
    <dgm:cxn modelId="{3908E562-4462-4EFE-ABCD-22B59B53CE2D}" type="presParOf" srcId="{B282FA97-78CC-43A3-BA97-91F1F9577C4A}" destId="{127699B6-6B74-414F-81DD-819B9473961F}" srcOrd="7" destOrd="0" presId="urn:microsoft.com/office/officeart/2005/8/layout/target3"/>
    <dgm:cxn modelId="{251314A2-DA4A-4277-9B36-1F12AFA767B1}" type="presParOf" srcId="{B282FA97-78CC-43A3-BA97-91F1F9577C4A}" destId="{E9D84CF7-0115-4B02-BD72-88137B5B1E5F}" srcOrd="8" destOrd="0" presId="urn:microsoft.com/office/officeart/2005/8/layout/target3"/>
    <dgm:cxn modelId="{C98C4A98-E7C8-4FC8-861F-AFC2663F4ADE}" type="presParOf" srcId="{B282FA97-78CC-43A3-BA97-91F1F9577C4A}" destId="{CFE6218E-787A-4D34-9C83-82FDF2DFC63B}" srcOrd="9" destOrd="0" presId="urn:microsoft.com/office/officeart/2005/8/layout/target3"/>
    <dgm:cxn modelId="{70F5840C-15CD-4F31-9F9B-4F7897AF4E01}" type="presParOf" srcId="{B282FA97-78CC-43A3-BA97-91F1F9577C4A}" destId="{F47FC2C2-D33D-41D7-B289-7EEC335C5842}" srcOrd="10" destOrd="0" presId="urn:microsoft.com/office/officeart/2005/8/layout/target3"/>
    <dgm:cxn modelId="{952021DF-49B6-471A-84A7-E866373B2024}" type="presParOf" srcId="{B282FA97-78CC-43A3-BA97-91F1F9577C4A}" destId="{02D9147B-F3DA-4F14-853D-79E2C49ECA9D}" srcOrd="11" destOrd="0" presId="urn:microsoft.com/office/officeart/2005/8/layout/target3"/>
    <dgm:cxn modelId="{67A97F35-3666-4656-855C-00E3174A8A44}" type="presParOf" srcId="{B282FA97-78CC-43A3-BA97-91F1F9577C4A}" destId="{B5601440-4E94-482C-99FA-C96C125D7406}" srcOrd="12" destOrd="0" presId="urn:microsoft.com/office/officeart/2005/8/layout/target3"/>
    <dgm:cxn modelId="{11D28F5F-A46D-4451-9439-78D7BCD05531}" type="presParOf" srcId="{B282FA97-78CC-43A3-BA97-91F1F9577C4A}" destId="{FD62C943-3A32-4A9A-9F95-74E4D1512CE3}" srcOrd="13" destOrd="0" presId="urn:microsoft.com/office/officeart/2005/8/layout/target3"/>
    <dgm:cxn modelId="{CB7E75CF-2BBA-429C-BBC1-EBB1DC518FC5}" type="presParOf" srcId="{B282FA97-78CC-43A3-BA97-91F1F9577C4A}" destId="{9BAA37F6-31BA-42D1-BEB9-78DD1092D801}" srcOrd="14" destOrd="0" presId="urn:microsoft.com/office/officeart/2005/8/layout/target3"/>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BEB777-6B1E-4B58-8B81-9F37C07A59F6}">
      <dsp:nvSpPr>
        <dsp:cNvPr id="0" name=""/>
        <dsp:cNvSpPr/>
      </dsp:nvSpPr>
      <dsp:spPr>
        <a:xfrm>
          <a:off x="7927" y="128015"/>
          <a:ext cx="2532888" cy="2532888"/>
        </a:xfrm>
        <a:prstGeom prst="pie">
          <a:avLst>
            <a:gd name="adj1" fmla="val 5400000"/>
            <a:gd name="adj2" fmla="val 1620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B73D38A-1014-40D1-B26F-006D567ACD81}">
      <dsp:nvSpPr>
        <dsp:cNvPr id="0" name=""/>
        <dsp:cNvSpPr/>
      </dsp:nvSpPr>
      <dsp:spPr>
        <a:xfrm>
          <a:off x="1266444" y="112489"/>
          <a:ext cx="2955035" cy="2532888"/>
        </a:xfrm>
        <a:prstGeom prst="rect">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en-US" sz="2400" kern="1200">
              <a:solidFill>
                <a:sysClr val="windowText" lastClr="000000">
                  <a:hueOff val="0"/>
                  <a:satOff val="0"/>
                  <a:lumOff val="0"/>
                  <a:alphaOff val="0"/>
                </a:sysClr>
              </a:solidFill>
              <a:latin typeface="Calibri" panose="020F0502020204030204"/>
              <a:ea typeface="+mn-ea"/>
              <a:cs typeface="+mn-cs"/>
            </a:rPr>
            <a:t>KS2</a:t>
          </a:r>
        </a:p>
      </dsp:txBody>
      <dsp:txXfrm>
        <a:off x="1266444" y="112489"/>
        <a:ext cx="1477517" cy="759868"/>
      </dsp:txXfrm>
    </dsp:sp>
    <dsp:sp modelId="{92CD5632-8794-479B-A6E7-321610340161}">
      <dsp:nvSpPr>
        <dsp:cNvPr id="0" name=""/>
        <dsp:cNvSpPr/>
      </dsp:nvSpPr>
      <dsp:spPr>
        <a:xfrm>
          <a:off x="443256" y="887884"/>
          <a:ext cx="1646375" cy="1646375"/>
        </a:xfrm>
        <a:prstGeom prst="pie">
          <a:avLst>
            <a:gd name="adj1" fmla="val 5400000"/>
            <a:gd name="adj2" fmla="val 16200000"/>
          </a:avLst>
        </a:prstGeom>
        <a:solidFill>
          <a:srgbClr val="FFC000">
            <a:hueOff val="5197846"/>
            <a:satOff val="-23984"/>
            <a:lumOff val="883"/>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5C8C991-2450-4C64-8945-A5A2FE6AD6DB}">
      <dsp:nvSpPr>
        <dsp:cNvPr id="0" name=""/>
        <dsp:cNvSpPr/>
      </dsp:nvSpPr>
      <dsp:spPr>
        <a:xfrm>
          <a:off x="1266444" y="887884"/>
          <a:ext cx="2955035" cy="1646375"/>
        </a:xfrm>
        <a:prstGeom prst="rect">
          <a:avLst/>
        </a:prstGeom>
        <a:solidFill>
          <a:sysClr val="window" lastClr="FFFFFF">
            <a:alpha val="90000"/>
            <a:hueOff val="0"/>
            <a:satOff val="0"/>
            <a:lumOff val="0"/>
            <a:alphaOff val="0"/>
          </a:sysClr>
        </a:solidFill>
        <a:ln w="12700" cap="flat" cmpd="sng" algn="ctr">
          <a:solidFill>
            <a:srgbClr val="FFC000">
              <a:hueOff val="5197846"/>
              <a:satOff val="-23984"/>
              <a:lumOff val="883"/>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en-US" sz="2400" kern="1200">
              <a:solidFill>
                <a:sysClr val="windowText" lastClr="000000">
                  <a:hueOff val="0"/>
                  <a:satOff val="0"/>
                  <a:lumOff val="0"/>
                  <a:alphaOff val="0"/>
                </a:sysClr>
              </a:solidFill>
              <a:latin typeface="Calibri" panose="020F0502020204030204"/>
              <a:ea typeface="+mn-ea"/>
              <a:cs typeface="+mn-cs"/>
            </a:rPr>
            <a:t>KS1</a:t>
          </a:r>
        </a:p>
      </dsp:txBody>
      <dsp:txXfrm>
        <a:off x="1266444" y="887884"/>
        <a:ext cx="1477517" cy="759865"/>
      </dsp:txXfrm>
    </dsp:sp>
    <dsp:sp modelId="{127699B6-6B74-414F-81DD-819B9473961F}">
      <dsp:nvSpPr>
        <dsp:cNvPr id="0" name=""/>
        <dsp:cNvSpPr/>
      </dsp:nvSpPr>
      <dsp:spPr>
        <a:xfrm>
          <a:off x="886511" y="1647749"/>
          <a:ext cx="759865" cy="759865"/>
        </a:xfrm>
        <a:prstGeom prst="pie">
          <a:avLst>
            <a:gd name="adj1" fmla="val 5400000"/>
            <a:gd name="adj2" fmla="val 16200000"/>
          </a:avLst>
        </a:prstGeom>
        <a:solidFill>
          <a:srgbClr val="FFC000">
            <a:hueOff val="10395692"/>
            <a:satOff val="-47968"/>
            <a:lumOff val="176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9D84CF7-0115-4B02-BD72-88137B5B1E5F}">
      <dsp:nvSpPr>
        <dsp:cNvPr id="0" name=""/>
        <dsp:cNvSpPr/>
      </dsp:nvSpPr>
      <dsp:spPr>
        <a:xfrm>
          <a:off x="1266444" y="1647749"/>
          <a:ext cx="2955035" cy="759865"/>
        </a:xfrm>
        <a:prstGeom prst="rect">
          <a:avLst/>
        </a:prstGeom>
        <a:solidFill>
          <a:sysClr val="window" lastClr="FFFFFF">
            <a:alpha val="90000"/>
            <a:hueOff val="0"/>
            <a:satOff val="0"/>
            <a:lumOff val="0"/>
            <a:alphaOff val="0"/>
          </a:sysClr>
        </a:solidFill>
        <a:ln w="12700" cap="flat" cmpd="sng" algn="ctr">
          <a:solidFill>
            <a:srgbClr val="FFC000">
              <a:hueOff val="10395692"/>
              <a:satOff val="-47968"/>
              <a:lumOff val="1765"/>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en-US" sz="2400" kern="1200">
              <a:solidFill>
                <a:sysClr val="windowText" lastClr="000000">
                  <a:hueOff val="0"/>
                  <a:satOff val="0"/>
                  <a:lumOff val="0"/>
                  <a:alphaOff val="0"/>
                </a:sysClr>
              </a:solidFill>
              <a:latin typeface="Calibri" panose="020F0502020204030204"/>
              <a:ea typeface="+mn-ea"/>
              <a:cs typeface="+mn-cs"/>
            </a:rPr>
            <a:t>EYFS</a:t>
          </a:r>
        </a:p>
      </dsp:txBody>
      <dsp:txXfrm>
        <a:off x="1266444" y="1647749"/>
        <a:ext cx="1477517" cy="759865"/>
      </dsp:txXfrm>
    </dsp:sp>
    <dsp:sp modelId="{F47FC2C2-D33D-41D7-B289-7EEC335C5842}">
      <dsp:nvSpPr>
        <dsp:cNvPr id="0" name=""/>
        <dsp:cNvSpPr/>
      </dsp:nvSpPr>
      <dsp:spPr>
        <a:xfrm>
          <a:off x="2743962" y="128015"/>
          <a:ext cx="1477517" cy="759868"/>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panose="020F0502020204030204"/>
              <a:ea typeface="+mn-ea"/>
              <a:cs typeface="+mn-cs"/>
            </a:rPr>
            <a:t>Use initiative</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panose="020F0502020204030204"/>
              <a:ea typeface="+mn-ea"/>
              <a:cs typeface="+mn-cs"/>
            </a:rPr>
            <a:t>Be a critical friend</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panose="020F0502020204030204"/>
              <a:ea typeface="+mn-ea"/>
              <a:cs typeface="+mn-cs"/>
            </a:rPr>
            <a:t>Respond to feedback respectfully and make improvements</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panose="020F0502020204030204"/>
              <a:ea typeface="+mn-ea"/>
              <a:cs typeface="+mn-cs"/>
            </a:rPr>
            <a:t>Persist </a:t>
          </a:r>
        </a:p>
      </dsp:txBody>
      <dsp:txXfrm>
        <a:off x="2743962" y="128015"/>
        <a:ext cx="1477517" cy="759868"/>
      </dsp:txXfrm>
    </dsp:sp>
    <dsp:sp modelId="{B5601440-4E94-482C-99FA-C96C125D7406}">
      <dsp:nvSpPr>
        <dsp:cNvPr id="0" name=""/>
        <dsp:cNvSpPr/>
      </dsp:nvSpPr>
      <dsp:spPr>
        <a:xfrm>
          <a:off x="2743962" y="887884"/>
          <a:ext cx="1477517" cy="759865"/>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57150" lvl="1" indent="-57150" algn="l" defTabSz="311150">
            <a:lnSpc>
              <a:spcPct val="90000"/>
            </a:lnSpc>
            <a:spcBef>
              <a:spcPct val="0"/>
            </a:spcBef>
            <a:spcAft>
              <a:spcPct val="15000"/>
            </a:spcAft>
            <a:buChar char="•"/>
          </a:pPr>
          <a:r>
            <a:rPr lang="en-US" sz="700" kern="1200">
              <a:solidFill>
                <a:sysClr val="windowText" lastClr="000000">
                  <a:hueOff val="0"/>
                  <a:satOff val="0"/>
                  <a:lumOff val="0"/>
                  <a:alphaOff val="0"/>
                </a:sysClr>
              </a:solidFill>
              <a:latin typeface="Calibri" panose="020F0502020204030204"/>
              <a:ea typeface="+mn-ea"/>
              <a:cs typeface="+mn-cs"/>
            </a:rPr>
            <a:t>Observe</a:t>
          </a:r>
        </a:p>
        <a:p>
          <a:pPr marL="57150" lvl="1" indent="-57150" algn="l" defTabSz="311150">
            <a:lnSpc>
              <a:spcPct val="90000"/>
            </a:lnSpc>
            <a:spcBef>
              <a:spcPct val="0"/>
            </a:spcBef>
            <a:spcAft>
              <a:spcPct val="15000"/>
            </a:spcAft>
            <a:buChar char="•"/>
          </a:pPr>
          <a:r>
            <a:rPr lang="en-US" sz="700" kern="1200">
              <a:solidFill>
                <a:sysClr val="windowText" lastClr="000000">
                  <a:hueOff val="0"/>
                  <a:satOff val="0"/>
                  <a:lumOff val="0"/>
                  <a:alphaOff val="0"/>
                </a:sysClr>
              </a:solidFill>
              <a:latin typeface="Calibri" panose="020F0502020204030204"/>
              <a:ea typeface="+mn-ea"/>
              <a:cs typeface="+mn-cs"/>
            </a:rPr>
            <a:t>Design</a:t>
          </a:r>
        </a:p>
        <a:p>
          <a:pPr marL="57150" lvl="1" indent="-57150" algn="l" defTabSz="311150">
            <a:lnSpc>
              <a:spcPct val="90000"/>
            </a:lnSpc>
            <a:spcBef>
              <a:spcPct val="0"/>
            </a:spcBef>
            <a:spcAft>
              <a:spcPct val="15000"/>
            </a:spcAft>
            <a:buChar char="•"/>
          </a:pPr>
          <a:r>
            <a:rPr lang="en-US" sz="700" kern="1200">
              <a:solidFill>
                <a:sysClr val="windowText" lastClr="000000">
                  <a:hueOff val="0"/>
                  <a:satOff val="0"/>
                  <a:lumOff val="0"/>
                  <a:alphaOff val="0"/>
                </a:sysClr>
              </a:solidFill>
              <a:latin typeface="Calibri" panose="020F0502020204030204"/>
              <a:ea typeface="+mn-ea"/>
              <a:cs typeface="+mn-cs"/>
            </a:rPr>
            <a:t>Reflect</a:t>
          </a:r>
        </a:p>
        <a:p>
          <a:pPr marL="57150" lvl="1" indent="-57150" algn="l" defTabSz="311150">
            <a:lnSpc>
              <a:spcPct val="90000"/>
            </a:lnSpc>
            <a:spcBef>
              <a:spcPct val="0"/>
            </a:spcBef>
            <a:spcAft>
              <a:spcPct val="15000"/>
            </a:spcAft>
            <a:buChar char="•"/>
          </a:pPr>
          <a:r>
            <a:rPr lang="en-US" sz="700" kern="1200">
              <a:solidFill>
                <a:sysClr val="windowText" lastClr="000000">
                  <a:hueOff val="0"/>
                  <a:satOff val="0"/>
                  <a:lumOff val="0"/>
                  <a:alphaOff val="0"/>
                </a:sysClr>
              </a:solidFill>
              <a:latin typeface="Calibri" panose="020F0502020204030204"/>
              <a:ea typeface="+mn-ea"/>
              <a:cs typeface="+mn-cs"/>
            </a:rPr>
            <a:t>Respond to feedback</a:t>
          </a:r>
        </a:p>
        <a:p>
          <a:pPr marL="57150" lvl="1" indent="-57150" algn="l" defTabSz="311150">
            <a:lnSpc>
              <a:spcPct val="90000"/>
            </a:lnSpc>
            <a:spcBef>
              <a:spcPct val="0"/>
            </a:spcBef>
            <a:spcAft>
              <a:spcPct val="15000"/>
            </a:spcAft>
            <a:buChar char="•"/>
          </a:pPr>
          <a:r>
            <a:rPr lang="en-US" sz="700" kern="1200">
              <a:solidFill>
                <a:sysClr val="windowText" lastClr="000000">
                  <a:hueOff val="0"/>
                  <a:satOff val="0"/>
                  <a:lumOff val="0"/>
                  <a:alphaOff val="0"/>
                </a:sysClr>
              </a:solidFill>
              <a:latin typeface="Calibri" panose="020F0502020204030204"/>
              <a:ea typeface="+mn-ea"/>
              <a:cs typeface="+mn-cs"/>
            </a:rPr>
            <a:t>Share opinions</a:t>
          </a:r>
        </a:p>
        <a:p>
          <a:pPr marL="57150" lvl="1" indent="-57150" algn="l" defTabSz="311150">
            <a:lnSpc>
              <a:spcPct val="90000"/>
            </a:lnSpc>
            <a:spcBef>
              <a:spcPct val="0"/>
            </a:spcBef>
            <a:spcAft>
              <a:spcPct val="15000"/>
            </a:spcAft>
            <a:buChar char="•"/>
          </a:pPr>
          <a:r>
            <a:rPr lang="en-US" sz="700" kern="1200">
              <a:solidFill>
                <a:sysClr val="windowText" lastClr="000000">
                  <a:hueOff val="0"/>
                  <a:satOff val="0"/>
                  <a:lumOff val="0"/>
                  <a:alphaOff val="0"/>
                </a:sysClr>
              </a:solidFill>
              <a:latin typeface="Calibri" panose="020F0502020204030204"/>
              <a:ea typeface="+mn-ea"/>
              <a:cs typeface="+mn-cs"/>
            </a:rPr>
            <a:t>Be resilient</a:t>
          </a:r>
        </a:p>
      </dsp:txBody>
      <dsp:txXfrm>
        <a:off x="2743962" y="887884"/>
        <a:ext cx="1477517" cy="759865"/>
      </dsp:txXfrm>
    </dsp:sp>
    <dsp:sp modelId="{9BAA37F6-31BA-42D1-BEB9-78DD1092D801}">
      <dsp:nvSpPr>
        <dsp:cNvPr id="0" name=""/>
        <dsp:cNvSpPr/>
      </dsp:nvSpPr>
      <dsp:spPr>
        <a:xfrm>
          <a:off x="2743962" y="1647749"/>
          <a:ext cx="1477517" cy="759865"/>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panose="020F0502020204030204"/>
              <a:ea typeface="+mn-ea"/>
              <a:cs typeface="+mn-cs"/>
            </a:rPr>
            <a:t>Imagine</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panose="020F0502020204030204"/>
              <a:ea typeface="+mn-ea"/>
              <a:cs typeface="+mn-cs"/>
            </a:rPr>
            <a:t>Be inspired</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panose="020F0502020204030204"/>
              <a:ea typeface="+mn-ea"/>
              <a:cs typeface="+mn-cs"/>
            </a:rPr>
            <a:t>Experiment</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panose="020F0502020204030204"/>
              <a:ea typeface="+mn-ea"/>
              <a:cs typeface="+mn-cs"/>
            </a:rPr>
            <a:t>Persist</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panose="020F0502020204030204"/>
              <a:ea typeface="+mn-ea"/>
              <a:cs typeface="+mn-cs"/>
            </a:rPr>
            <a:t>Adapt</a:t>
          </a:r>
        </a:p>
      </dsp:txBody>
      <dsp:txXfrm>
        <a:off x="2743962" y="1647749"/>
        <a:ext cx="1477517" cy="75986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BEB777-6B1E-4B58-8B81-9F37C07A59F6}">
      <dsp:nvSpPr>
        <dsp:cNvPr id="0" name=""/>
        <dsp:cNvSpPr/>
      </dsp:nvSpPr>
      <dsp:spPr>
        <a:xfrm>
          <a:off x="0" y="0"/>
          <a:ext cx="2529839" cy="2529839"/>
        </a:xfrm>
        <a:prstGeom prst="pie">
          <a:avLst>
            <a:gd name="adj1" fmla="val 5400000"/>
            <a:gd name="adj2" fmla="val 1620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B73D38A-1014-40D1-B26F-006D567ACD81}">
      <dsp:nvSpPr>
        <dsp:cNvPr id="0" name=""/>
        <dsp:cNvSpPr/>
      </dsp:nvSpPr>
      <dsp:spPr>
        <a:xfrm>
          <a:off x="1264919" y="0"/>
          <a:ext cx="2971800" cy="2529839"/>
        </a:xfrm>
        <a:prstGeom prst="rect">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en-US" sz="2400" kern="1200">
              <a:solidFill>
                <a:sysClr val="windowText" lastClr="000000">
                  <a:hueOff val="0"/>
                  <a:satOff val="0"/>
                  <a:lumOff val="0"/>
                  <a:alphaOff val="0"/>
                </a:sysClr>
              </a:solidFill>
              <a:latin typeface="Calibri" panose="020F0502020204030204"/>
              <a:ea typeface="+mn-ea"/>
              <a:cs typeface="+mn-cs"/>
            </a:rPr>
            <a:t>KS2</a:t>
          </a:r>
        </a:p>
      </dsp:txBody>
      <dsp:txXfrm>
        <a:off x="1264919" y="0"/>
        <a:ext cx="1485900" cy="758953"/>
      </dsp:txXfrm>
    </dsp:sp>
    <dsp:sp modelId="{92CD5632-8794-479B-A6E7-321610340161}">
      <dsp:nvSpPr>
        <dsp:cNvPr id="0" name=""/>
        <dsp:cNvSpPr/>
      </dsp:nvSpPr>
      <dsp:spPr>
        <a:xfrm>
          <a:off x="442722" y="758953"/>
          <a:ext cx="1644394" cy="1644394"/>
        </a:xfrm>
        <a:prstGeom prst="pie">
          <a:avLst>
            <a:gd name="adj1" fmla="val 5400000"/>
            <a:gd name="adj2" fmla="val 16200000"/>
          </a:avLst>
        </a:prstGeom>
        <a:solidFill>
          <a:srgbClr val="FFC000">
            <a:hueOff val="5197846"/>
            <a:satOff val="-23984"/>
            <a:lumOff val="883"/>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5C8C991-2450-4C64-8945-A5A2FE6AD6DB}">
      <dsp:nvSpPr>
        <dsp:cNvPr id="0" name=""/>
        <dsp:cNvSpPr/>
      </dsp:nvSpPr>
      <dsp:spPr>
        <a:xfrm>
          <a:off x="1264919" y="758953"/>
          <a:ext cx="2971800" cy="1644394"/>
        </a:xfrm>
        <a:prstGeom prst="rect">
          <a:avLst/>
        </a:prstGeom>
        <a:solidFill>
          <a:sysClr val="window" lastClr="FFFFFF">
            <a:alpha val="90000"/>
            <a:hueOff val="0"/>
            <a:satOff val="0"/>
            <a:lumOff val="0"/>
            <a:alphaOff val="0"/>
          </a:sysClr>
        </a:solidFill>
        <a:ln w="12700" cap="flat" cmpd="sng" algn="ctr">
          <a:solidFill>
            <a:srgbClr val="FFC000">
              <a:hueOff val="5197846"/>
              <a:satOff val="-23984"/>
              <a:lumOff val="883"/>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en-US" sz="2400" kern="1200">
              <a:solidFill>
                <a:sysClr val="windowText" lastClr="000000">
                  <a:hueOff val="0"/>
                  <a:satOff val="0"/>
                  <a:lumOff val="0"/>
                  <a:alphaOff val="0"/>
                </a:sysClr>
              </a:solidFill>
              <a:latin typeface="Calibri" panose="020F0502020204030204"/>
              <a:ea typeface="+mn-ea"/>
              <a:cs typeface="+mn-cs"/>
            </a:rPr>
            <a:t>KS1</a:t>
          </a:r>
        </a:p>
      </dsp:txBody>
      <dsp:txXfrm>
        <a:off x="1264919" y="758953"/>
        <a:ext cx="1485900" cy="758951"/>
      </dsp:txXfrm>
    </dsp:sp>
    <dsp:sp modelId="{127699B6-6B74-414F-81DD-819B9473961F}">
      <dsp:nvSpPr>
        <dsp:cNvPr id="0" name=""/>
        <dsp:cNvSpPr/>
      </dsp:nvSpPr>
      <dsp:spPr>
        <a:xfrm>
          <a:off x="885444" y="1517904"/>
          <a:ext cx="758951" cy="758951"/>
        </a:xfrm>
        <a:prstGeom prst="pie">
          <a:avLst>
            <a:gd name="adj1" fmla="val 5400000"/>
            <a:gd name="adj2" fmla="val 16200000"/>
          </a:avLst>
        </a:prstGeom>
        <a:solidFill>
          <a:srgbClr val="FFC000">
            <a:hueOff val="10395692"/>
            <a:satOff val="-47968"/>
            <a:lumOff val="176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9D84CF7-0115-4B02-BD72-88137B5B1E5F}">
      <dsp:nvSpPr>
        <dsp:cNvPr id="0" name=""/>
        <dsp:cNvSpPr/>
      </dsp:nvSpPr>
      <dsp:spPr>
        <a:xfrm>
          <a:off x="1264919" y="1517904"/>
          <a:ext cx="2971800" cy="758951"/>
        </a:xfrm>
        <a:prstGeom prst="rect">
          <a:avLst/>
        </a:prstGeom>
        <a:solidFill>
          <a:sysClr val="window" lastClr="FFFFFF">
            <a:alpha val="90000"/>
            <a:hueOff val="0"/>
            <a:satOff val="0"/>
            <a:lumOff val="0"/>
            <a:alphaOff val="0"/>
          </a:sysClr>
        </a:solidFill>
        <a:ln w="12700" cap="flat" cmpd="sng" algn="ctr">
          <a:solidFill>
            <a:srgbClr val="FFC000">
              <a:hueOff val="10395692"/>
              <a:satOff val="-47968"/>
              <a:lumOff val="1765"/>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en-US" sz="2400" kern="1200">
              <a:solidFill>
                <a:sysClr val="windowText" lastClr="000000">
                  <a:hueOff val="0"/>
                  <a:satOff val="0"/>
                  <a:lumOff val="0"/>
                  <a:alphaOff val="0"/>
                </a:sysClr>
              </a:solidFill>
              <a:latin typeface="Calibri" panose="020F0502020204030204"/>
              <a:ea typeface="+mn-ea"/>
              <a:cs typeface="+mn-cs"/>
            </a:rPr>
            <a:t>EYFS</a:t>
          </a:r>
        </a:p>
      </dsp:txBody>
      <dsp:txXfrm>
        <a:off x="1264919" y="1517904"/>
        <a:ext cx="1485900" cy="758951"/>
      </dsp:txXfrm>
    </dsp:sp>
    <dsp:sp modelId="{F47FC2C2-D33D-41D7-B289-7EEC335C5842}">
      <dsp:nvSpPr>
        <dsp:cNvPr id="0" name=""/>
        <dsp:cNvSpPr/>
      </dsp:nvSpPr>
      <dsp:spPr>
        <a:xfrm>
          <a:off x="2750820" y="0"/>
          <a:ext cx="1485900" cy="758953"/>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panose="020F0502020204030204"/>
              <a:ea typeface="+mn-ea"/>
              <a:cs typeface="+mn-cs"/>
            </a:rPr>
            <a:t>Negotiate and compromise</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panose="020F0502020204030204"/>
              <a:ea typeface="+mn-ea"/>
              <a:cs typeface="+mn-cs"/>
            </a:rPr>
            <a:t>Enterprise</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panose="020F0502020204030204"/>
              <a:ea typeface="+mn-ea"/>
              <a:cs typeface="+mn-cs"/>
            </a:rPr>
            <a:t>Methodical </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panose="020F0502020204030204"/>
              <a:ea typeface="+mn-ea"/>
              <a:cs typeface="+mn-cs"/>
            </a:rPr>
            <a:t>Systematic</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panose="020F0502020204030204"/>
              <a:ea typeface="+mn-ea"/>
              <a:cs typeface="+mn-cs"/>
            </a:rPr>
            <a:t>Reflect</a:t>
          </a:r>
        </a:p>
      </dsp:txBody>
      <dsp:txXfrm>
        <a:off x="2750820" y="0"/>
        <a:ext cx="1485900" cy="758953"/>
      </dsp:txXfrm>
    </dsp:sp>
    <dsp:sp modelId="{B5601440-4E94-482C-99FA-C96C125D7406}">
      <dsp:nvSpPr>
        <dsp:cNvPr id="0" name=""/>
        <dsp:cNvSpPr/>
      </dsp:nvSpPr>
      <dsp:spPr>
        <a:xfrm>
          <a:off x="2750820" y="758953"/>
          <a:ext cx="1485900" cy="758951"/>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57150" lvl="1" indent="-57150" algn="l" defTabSz="311150">
            <a:lnSpc>
              <a:spcPct val="90000"/>
            </a:lnSpc>
            <a:spcBef>
              <a:spcPct val="0"/>
            </a:spcBef>
            <a:spcAft>
              <a:spcPct val="15000"/>
            </a:spcAft>
            <a:buChar char="•"/>
          </a:pPr>
          <a:r>
            <a:rPr lang="en-US" sz="700" kern="1200">
              <a:solidFill>
                <a:sysClr val="windowText" lastClr="000000">
                  <a:hueOff val="0"/>
                  <a:satOff val="0"/>
                  <a:lumOff val="0"/>
                  <a:alphaOff val="0"/>
                </a:sysClr>
              </a:solidFill>
              <a:latin typeface="Calibri" panose="020F0502020204030204"/>
              <a:ea typeface="+mn-ea"/>
              <a:cs typeface="+mn-cs"/>
            </a:rPr>
            <a:t>Reason</a:t>
          </a:r>
        </a:p>
        <a:p>
          <a:pPr marL="57150" lvl="1" indent="-57150" algn="l" defTabSz="311150">
            <a:lnSpc>
              <a:spcPct val="90000"/>
            </a:lnSpc>
            <a:spcBef>
              <a:spcPct val="0"/>
            </a:spcBef>
            <a:spcAft>
              <a:spcPct val="15000"/>
            </a:spcAft>
            <a:buChar char="•"/>
          </a:pPr>
          <a:r>
            <a:rPr lang="en-US" sz="700" kern="1200">
              <a:solidFill>
                <a:sysClr val="windowText" lastClr="000000">
                  <a:hueOff val="0"/>
                  <a:satOff val="0"/>
                  <a:lumOff val="0"/>
                  <a:alphaOff val="0"/>
                </a:sysClr>
              </a:solidFill>
              <a:latin typeface="Calibri" panose="020F0502020204030204"/>
              <a:ea typeface="+mn-ea"/>
              <a:cs typeface="+mn-cs"/>
            </a:rPr>
            <a:t>Resilience</a:t>
          </a:r>
        </a:p>
        <a:p>
          <a:pPr marL="57150" lvl="1" indent="-57150" algn="l" defTabSz="311150">
            <a:lnSpc>
              <a:spcPct val="90000"/>
            </a:lnSpc>
            <a:spcBef>
              <a:spcPct val="0"/>
            </a:spcBef>
            <a:spcAft>
              <a:spcPct val="15000"/>
            </a:spcAft>
            <a:buChar char="•"/>
          </a:pPr>
          <a:r>
            <a:rPr lang="en-US" sz="700" kern="1200">
              <a:solidFill>
                <a:sysClr val="windowText" lastClr="000000">
                  <a:hueOff val="0"/>
                  <a:satOff val="0"/>
                  <a:lumOff val="0"/>
                  <a:alphaOff val="0"/>
                </a:sysClr>
              </a:solidFill>
              <a:latin typeface="Calibri" panose="020F0502020204030204"/>
              <a:ea typeface="+mn-ea"/>
              <a:cs typeface="+mn-cs"/>
            </a:rPr>
            <a:t>Flexible</a:t>
          </a:r>
        </a:p>
        <a:p>
          <a:pPr marL="57150" lvl="1" indent="-57150" algn="l" defTabSz="311150">
            <a:lnSpc>
              <a:spcPct val="90000"/>
            </a:lnSpc>
            <a:spcBef>
              <a:spcPct val="0"/>
            </a:spcBef>
            <a:spcAft>
              <a:spcPct val="15000"/>
            </a:spcAft>
            <a:buChar char="•"/>
          </a:pPr>
          <a:r>
            <a:rPr lang="en-US" sz="700" kern="1200">
              <a:solidFill>
                <a:sysClr val="windowText" lastClr="000000">
                  <a:hueOff val="0"/>
                  <a:satOff val="0"/>
                  <a:lumOff val="0"/>
                  <a:alphaOff val="0"/>
                </a:sysClr>
              </a:solidFill>
              <a:latin typeface="Calibri" panose="020F0502020204030204"/>
              <a:ea typeface="+mn-ea"/>
              <a:cs typeface="+mn-cs"/>
            </a:rPr>
            <a:t>Predict</a:t>
          </a:r>
        </a:p>
        <a:p>
          <a:pPr marL="57150" lvl="1" indent="-57150" algn="l" defTabSz="311150">
            <a:lnSpc>
              <a:spcPct val="90000"/>
            </a:lnSpc>
            <a:spcBef>
              <a:spcPct val="0"/>
            </a:spcBef>
            <a:spcAft>
              <a:spcPct val="15000"/>
            </a:spcAft>
            <a:buChar char="•"/>
          </a:pPr>
          <a:r>
            <a:rPr lang="en-US" sz="700" kern="1200">
              <a:solidFill>
                <a:sysClr val="windowText" lastClr="000000">
                  <a:hueOff val="0"/>
                  <a:satOff val="0"/>
                  <a:lumOff val="0"/>
                  <a:alphaOff val="0"/>
                </a:sysClr>
              </a:solidFill>
              <a:latin typeface="Calibri" panose="020F0502020204030204"/>
              <a:ea typeface="+mn-ea"/>
              <a:cs typeface="+mn-cs"/>
            </a:rPr>
            <a:t>Explain thinking </a:t>
          </a:r>
        </a:p>
        <a:p>
          <a:pPr marL="57150" lvl="1" indent="-57150" algn="l" defTabSz="311150">
            <a:lnSpc>
              <a:spcPct val="90000"/>
            </a:lnSpc>
            <a:spcBef>
              <a:spcPct val="0"/>
            </a:spcBef>
            <a:spcAft>
              <a:spcPct val="15000"/>
            </a:spcAft>
            <a:buChar char="•"/>
          </a:pPr>
          <a:r>
            <a:rPr lang="en-US" sz="700" kern="1200">
              <a:solidFill>
                <a:sysClr val="windowText" lastClr="000000">
                  <a:hueOff val="0"/>
                  <a:satOff val="0"/>
                  <a:lumOff val="0"/>
                  <a:alphaOff val="0"/>
                </a:sysClr>
              </a:solidFill>
              <a:latin typeface="Calibri" panose="020F0502020204030204"/>
              <a:ea typeface="+mn-ea"/>
              <a:cs typeface="+mn-cs"/>
            </a:rPr>
            <a:t>Organise</a:t>
          </a:r>
        </a:p>
      </dsp:txBody>
      <dsp:txXfrm>
        <a:off x="2750820" y="758953"/>
        <a:ext cx="1485900" cy="758951"/>
      </dsp:txXfrm>
    </dsp:sp>
    <dsp:sp modelId="{9BAA37F6-31BA-42D1-BEB9-78DD1092D801}">
      <dsp:nvSpPr>
        <dsp:cNvPr id="0" name=""/>
        <dsp:cNvSpPr/>
      </dsp:nvSpPr>
      <dsp:spPr>
        <a:xfrm>
          <a:off x="2750820" y="1517904"/>
          <a:ext cx="1485900" cy="758951"/>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panose="020F0502020204030204"/>
              <a:ea typeface="+mn-ea"/>
              <a:cs typeface="+mn-cs"/>
            </a:rPr>
            <a:t>Creative</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panose="020F0502020204030204"/>
              <a:ea typeface="+mn-ea"/>
              <a:cs typeface="+mn-cs"/>
            </a:rPr>
            <a:t>Self-belief and confidence</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panose="020F0502020204030204"/>
              <a:ea typeface="+mn-ea"/>
              <a:cs typeface="+mn-cs"/>
            </a:rPr>
            <a:t>Concentration</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panose="020F0502020204030204"/>
              <a:ea typeface="+mn-ea"/>
              <a:cs typeface="+mn-cs"/>
            </a:rPr>
            <a:t>Listen to others</a:t>
          </a:r>
        </a:p>
      </dsp:txBody>
      <dsp:txXfrm>
        <a:off x="2750820" y="1517904"/>
        <a:ext cx="1485900" cy="75895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BEB777-6B1E-4B58-8B81-9F37C07A59F6}">
      <dsp:nvSpPr>
        <dsp:cNvPr id="0" name=""/>
        <dsp:cNvSpPr/>
      </dsp:nvSpPr>
      <dsp:spPr>
        <a:xfrm>
          <a:off x="0" y="0"/>
          <a:ext cx="2529839" cy="2529839"/>
        </a:xfrm>
        <a:prstGeom prst="pie">
          <a:avLst>
            <a:gd name="adj1" fmla="val 5400000"/>
            <a:gd name="adj2" fmla="val 1620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B73D38A-1014-40D1-B26F-006D567ACD81}">
      <dsp:nvSpPr>
        <dsp:cNvPr id="0" name=""/>
        <dsp:cNvSpPr/>
      </dsp:nvSpPr>
      <dsp:spPr>
        <a:xfrm>
          <a:off x="1257312" y="0"/>
          <a:ext cx="2971800" cy="2529839"/>
        </a:xfrm>
        <a:prstGeom prst="rect">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en-US" sz="2400" kern="1200">
              <a:solidFill>
                <a:sysClr val="windowText" lastClr="000000">
                  <a:hueOff val="0"/>
                  <a:satOff val="0"/>
                  <a:lumOff val="0"/>
                  <a:alphaOff val="0"/>
                </a:sysClr>
              </a:solidFill>
              <a:latin typeface="Calibri" panose="020F0502020204030204"/>
              <a:ea typeface="+mn-ea"/>
              <a:cs typeface="+mn-cs"/>
            </a:rPr>
            <a:t>KS2</a:t>
          </a:r>
        </a:p>
      </dsp:txBody>
      <dsp:txXfrm>
        <a:off x="1257312" y="0"/>
        <a:ext cx="1485900" cy="758953"/>
      </dsp:txXfrm>
    </dsp:sp>
    <dsp:sp modelId="{92CD5632-8794-479B-A6E7-321610340161}">
      <dsp:nvSpPr>
        <dsp:cNvPr id="0" name=""/>
        <dsp:cNvSpPr/>
      </dsp:nvSpPr>
      <dsp:spPr>
        <a:xfrm>
          <a:off x="442722" y="758953"/>
          <a:ext cx="1644394" cy="1644394"/>
        </a:xfrm>
        <a:prstGeom prst="pie">
          <a:avLst>
            <a:gd name="adj1" fmla="val 5400000"/>
            <a:gd name="adj2" fmla="val 16200000"/>
          </a:avLst>
        </a:prstGeom>
        <a:solidFill>
          <a:srgbClr val="FFC000">
            <a:hueOff val="5197846"/>
            <a:satOff val="-23984"/>
            <a:lumOff val="883"/>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5C8C991-2450-4C64-8945-A5A2FE6AD6DB}">
      <dsp:nvSpPr>
        <dsp:cNvPr id="0" name=""/>
        <dsp:cNvSpPr/>
      </dsp:nvSpPr>
      <dsp:spPr>
        <a:xfrm>
          <a:off x="1264919" y="758953"/>
          <a:ext cx="2971800" cy="1644394"/>
        </a:xfrm>
        <a:prstGeom prst="rect">
          <a:avLst/>
        </a:prstGeom>
        <a:solidFill>
          <a:sysClr val="window" lastClr="FFFFFF">
            <a:alpha val="90000"/>
            <a:hueOff val="0"/>
            <a:satOff val="0"/>
            <a:lumOff val="0"/>
            <a:alphaOff val="0"/>
          </a:sysClr>
        </a:solidFill>
        <a:ln w="12700" cap="flat" cmpd="sng" algn="ctr">
          <a:solidFill>
            <a:srgbClr val="FFC000">
              <a:hueOff val="5197846"/>
              <a:satOff val="-23984"/>
              <a:lumOff val="883"/>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en-US" sz="2400" kern="1200">
              <a:solidFill>
                <a:sysClr val="windowText" lastClr="000000">
                  <a:hueOff val="0"/>
                  <a:satOff val="0"/>
                  <a:lumOff val="0"/>
                  <a:alphaOff val="0"/>
                </a:sysClr>
              </a:solidFill>
              <a:latin typeface="Calibri" panose="020F0502020204030204"/>
              <a:ea typeface="+mn-ea"/>
              <a:cs typeface="+mn-cs"/>
            </a:rPr>
            <a:t>KS1</a:t>
          </a:r>
        </a:p>
      </dsp:txBody>
      <dsp:txXfrm>
        <a:off x="1264919" y="758953"/>
        <a:ext cx="1485900" cy="758951"/>
      </dsp:txXfrm>
    </dsp:sp>
    <dsp:sp modelId="{127699B6-6B74-414F-81DD-819B9473961F}">
      <dsp:nvSpPr>
        <dsp:cNvPr id="0" name=""/>
        <dsp:cNvSpPr/>
      </dsp:nvSpPr>
      <dsp:spPr>
        <a:xfrm>
          <a:off x="885444" y="1517904"/>
          <a:ext cx="758951" cy="758951"/>
        </a:xfrm>
        <a:prstGeom prst="pie">
          <a:avLst>
            <a:gd name="adj1" fmla="val 5400000"/>
            <a:gd name="adj2" fmla="val 16200000"/>
          </a:avLst>
        </a:prstGeom>
        <a:solidFill>
          <a:srgbClr val="FFC000">
            <a:hueOff val="10395692"/>
            <a:satOff val="-47968"/>
            <a:lumOff val="176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9D84CF7-0115-4B02-BD72-88137B5B1E5F}">
      <dsp:nvSpPr>
        <dsp:cNvPr id="0" name=""/>
        <dsp:cNvSpPr/>
      </dsp:nvSpPr>
      <dsp:spPr>
        <a:xfrm>
          <a:off x="1264919" y="1517904"/>
          <a:ext cx="2971800" cy="758951"/>
        </a:xfrm>
        <a:prstGeom prst="rect">
          <a:avLst/>
        </a:prstGeom>
        <a:solidFill>
          <a:sysClr val="window" lastClr="FFFFFF">
            <a:alpha val="90000"/>
            <a:hueOff val="0"/>
            <a:satOff val="0"/>
            <a:lumOff val="0"/>
            <a:alphaOff val="0"/>
          </a:sysClr>
        </a:solidFill>
        <a:ln w="12700" cap="flat" cmpd="sng" algn="ctr">
          <a:solidFill>
            <a:srgbClr val="FFC000">
              <a:hueOff val="10395692"/>
              <a:satOff val="-47968"/>
              <a:lumOff val="1765"/>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en-US" sz="2400" kern="1200">
              <a:solidFill>
                <a:sysClr val="windowText" lastClr="000000">
                  <a:hueOff val="0"/>
                  <a:satOff val="0"/>
                  <a:lumOff val="0"/>
                  <a:alphaOff val="0"/>
                </a:sysClr>
              </a:solidFill>
              <a:latin typeface="Calibri" panose="020F0502020204030204"/>
              <a:ea typeface="+mn-ea"/>
              <a:cs typeface="+mn-cs"/>
            </a:rPr>
            <a:t>EYFS</a:t>
          </a:r>
        </a:p>
      </dsp:txBody>
      <dsp:txXfrm>
        <a:off x="1264919" y="1517904"/>
        <a:ext cx="1485900" cy="758951"/>
      </dsp:txXfrm>
    </dsp:sp>
    <dsp:sp modelId="{F47FC2C2-D33D-41D7-B289-7EEC335C5842}">
      <dsp:nvSpPr>
        <dsp:cNvPr id="0" name=""/>
        <dsp:cNvSpPr/>
      </dsp:nvSpPr>
      <dsp:spPr>
        <a:xfrm>
          <a:off x="2750820" y="0"/>
          <a:ext cx="1485900" cy="758953"/>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panose="020F0502020204030204"/>
              <a:ea typeface="+mn-ea"/>
              <a:cs typeface="+mn-cs"/>
            </a:rPr>
            <a:t>Analyse</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panose="020F0502020204030204"/>
              <a:ea typeface="+mn-ea"/>
              <a:cs typeface="+mn-cs"/>
            </a:rPr>
            <a:t>Reflective</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panose="020F0502020204030204"/>
              <a:ea typeface="+mn-ea"/>
              <a:cs typeface="+mn-cs"/>
            </a:rPr>
            <a:t>Enterprise</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panose="020F0502020204030204"/>
              <a:ea typeface="+mn-ea"/>
              <a:cs typeface="+mn-cs"/>
            </a:rPr>
            <a:t>Realise a vision</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panose="020F0502020204030204"/>
              <a:ea typeface="+mn-ea"/>
              <a:cs typeface="+mn-cs"/>
            </a:rPr>
            <a:t>Peer critique/editing</a:t>
          </a:r>
        </a:p>
      </dsp:txBody>
      <dsp:txXfrm>
        <a:off x="2750820" y="0"/>
        <a:ext cx="1485900" cy="758953"/>
      </dsp:txXfrm>
    </dsp:sp>
    <dsp:sp modelId="{B5601440-4E94-482C-99FA-C96C125D7406}">
      <dsp:nvSpPr>
        <dsp:cNvPr id="0" name=""/>
        <dsp:cNvSpPr/>
      </dsp:nvSpPr>
      <dsp:spPr>
        <a:xfrm>
          <a:off x="2750820" y="758953"/>
          <a:ext cx="1485900" cy="758951"/>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panose="020F0502020204030204"/>
              <a:ea typeface="+mn-ea"/>
              <a:cs typeface="+mn-cs"/>
            </a:rPr>
            <a:t>Show ambition</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panose="020F0502020204030204"/>
              <a:ea typeface="+mn-ea"/>
              <a:cs typeface="+mn-cs"/>
            </a:rPr>
            <a:t>Design, plan, edit</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panose="020F0502020204030204"/>
              <a:ea typeface="+mn-ea"/>
              <a:cs typeface="+mn-cs"/>
            </a:rPr>
            <a:t>Be organised</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panose="020F0502020204030204"/>
              <a:ea typeface="+mn-ea"/>
              <a:cs typeface="+mn-cs"/>
            </a:rPr>
            <a:t>Open minded</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panose="020F0502020204030204"/>
              <a:ea typeface="+mn-ea"/>
              <a:cs typeface="+mn-cs"/>
            </a:rPr>
            <a:t>Test theories</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panose="020F0502020204030204"/>
              <a:ea typeface="+mn-ea"/>
              <a:cs typeface="+mn-cs"/>
            </a:rPr>
            <a:t>Resilience</a:t>
          </a:r>
        </a:p>
      </dsp:txBody>
      <dsp:txXfrm>
        <a:off x="2750820" y="758953"/>
        <a:ext cx="1485900" cy="758951"/>
      </dsp:txXfrm>
    </dsp:sp>
    <dsp:sp modelId="{9BAA37F6-31BA-42D1-BEB9-78DD1092D801}">
      <dsp:nvSpPr>
        <dsp:cNvPr id="0" name=""/>
        <dsp:cNvSpPr/>
      </dsp:nvSpPr>
      <dsp:spPr>
        <a:xfrm>
          <a:off x="2750820" y="1517904"/>
          <a:ext cx="1485900" cy="758951"/>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panose="020F0502020204030204"/>
              <a:ea typeface="+mn-ea"/>
              <a:cs typeface="+mn-cs"/>
            </a:rPr>
            <a:t>Be inquisitive and explore </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panose="020F0502020204030204"/>
              <a:ea typeface="+mn-ea"/>
              <a:cs typeface="+mn-cs"/>
            </a:rPr>
            <a:t>Self-expression </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panose="020F0502020204030204"/>
              <a:ea typeface="+mn-ea"/>
              <a:cs typeface="+mn-cs"/>
            </a:rPr>
            <a:t>Apply and adapt</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panose="020F0502020204030204"/>
              <a:ea typeface="+mn-ea"/>
              <a:cs typeface="+mn-cs"/>
            </a:rPr>
            <a:t>Be imaginative</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panose="020F0502020204030204"/>
              <a:ea typeface="+mn-ea"/>
              <a:cs typeface="+mn-cs"/>
            </a:rPr>
            <a:t>Compare</a:t>
          </a:r>
        </a:p>
      </dsp:txBody>
      <dsp:txXfrm>
        <a:off x="2750820" y="1517904"/>
        <a:ext cx="1485900" cy="75895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BEB777-6B1E-4B58-8B81-9F37C07A59F6}">
      <dsp:nvSpPr>
        <dsp:cNvPr id="0" name=""/>
        <dsp:cNvSpPr/>
      </dsp:nvSpPr>
      <dsp:spPr>
        <a:xfrm>
          <a:off x="0" y="0"/>
          <a:ext cx="2529839" cy="2529839"/>
        </a:xfrm>
        <a:prstGeom prst="pie">
          <a:avLst>
            <a:gd name="adj1" fmla="val 5400000"/>
            <a:gd name="adj2" fmla="val 1620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B73D38A-1014-40D1-B26F-006D567ACD81}">
      <dsp:nvSpPr>
        <dsp:cNvPr id="0" name=""/>
        <dsp:cNvSpPr/>
      </dsp:nvSpPr>
      <dsp:spPr>
        <a:xfrm>
          <a:off x="1264919" y="0"/>
          <a:ext cx="2971800" cy="2529839"/>
        </a:xfrm>
        <a:prstGeom prst="rect">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en-US" sz="2400" kern="1200">
              <a:solidFill>
                <a:sysClr val="windowText" lastClr="000000">
                  <a:hueOff val="0"/>
                  <a:satOff val="0"/>
                  <a:lumOff val="0"/>
                  <a:alphaOff val="0"/>
                </a:sysClr>
              </a:solidFill>
              <a:latin typeface="Calibri" panose="020F0502020204030204"/>
              <a:ea typeface="+mn-ea"/>
              <a:cs typeface="+mn-cs"/>
            </a:rPr>
            <a:t>KS2</a:t>
          </a:r>
        </a:p>
      </dsp:txBody>
      <dsp:txXfrm>
        <a:off x="1264919" y="0"/>
        <a:ext cx="1485900" cy="758953"/>
      </dsp:txXfrm>
    </dsp:sp>
    <dsp:sp modelId="{92CD5632-8794-479B-A6E7-321610340161}">
      <dsp:nvSpPr>
        <dsp:cNvPr id="0" name=""/>
        <dsp:cNvSpPr/>
      </dsp:nvSpPr>
      <dsp:spPr>
        <a:xfrm>
          <a:off x="442722" y="758953"/>
          <a:ext cx="1644394" cy="1644394"/>
        </a:xfrm>
        <a:prstGeom prst="pie">
          <a:avLst>
            <a:gd name="adj1" fmla="val 5400000"/>
            <a:gd name="adj2" fmla="val 16200000"/>
          </a:avLst>
        </a:prstGeom>
        <a:solidFill>
          <a:srgbClr val="FFC000">
            <a:hueOff val="5197846"/>
            <a:satOff val="-23984"/>
            <a:lumOff val="883"/>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5C8C991-2450-4C64-8945-A5A2FE6AD6DB}">
      <dsp:nvSpPr>
        <dsp:cNvPr id="0" name=""/>
        <dsp:cNvSpPr/>
      </dsp:nvSpPr>
      <dsp:spPr>
        <a:xfrm>
          <a:off x="1264919" y="758953"/>
          <a:ext cx="2971800" cy="1644394"/>
        </a:xfrm>
        <a:prstGeom prst="rect">
          <a:avLst/>
        </a:prstGeom>
        <a:solidFill>
          <a:sysClr val="window" lastClr="FFFFFF">
            <a:alpha val="90000"/>
            <a:hueOff val="0"/>
            <a:satOff val="0"/>
            <a:lumOff val="0"/>
            <a:alphaOff val="0"/>
          </a:sysClr>
        </a:solidFill>
        <a:ln w="12700" cap="flat" cmpd="sng" algn="ctr">
          <a:solidFill>
            <a:srgbClr val="FFC000">
              <a:hueOff val="5197846"/>
              <a:satOff val="-23984"/>
              <a:lumOff val="883"/>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en-US" sz="2400" kern="1200">
              <a:solidFill>
                <a:sysClr val="windowText" lastClr="000000">
                  <a:hueOff val="0"/>
                  <a:satOff val="0"/>
                  <a:lumOff val="0"/>
                  <a:alphaOff val="0"/>
                </a:sysClr>
              </a:solidFill>
              <a:latin typeface="Calibri" panose="020F0502020204030204"/>
              <a:ea typeface="+mn-ea"/>
              <a:cs typeface="+mn-cs"/>
            </a:rPr>
            <a:t>KS1</a:t>
          </a:r>
        </a:p>
      </dsp:txBody>
      <dsp:txXfrm>
        <a:off x="1264919" y="758953"/>
        <a:ext cx="1485900" cy="758951"/>
      </dsp:txXfrm>
    </dsp:sp>
    <dsp:sp modelId="{127699B6-6B74-414F-81DD-819B9473961F}">
      <dsp:nvSpPr>
        <dsp:cNvPr id="0" name=""/>
        <dsp:cNvSpPr/>
      </dsp:nvSpPr>
      <dsp:spPr>
        <a:xfrm>
          <a:off x="885444" y="1517904"/>
          <a:ext cx="758951" cy="758951"/>
        </a:xfrm>
        <a:prstGeom prst="pie">
          <a:avLst>
            <a:gd name="adj1" fmla="val 5400000"/>
            <a:gd name="adj2" fmla="val 16200000"/>
          </a:avLst>
        </a:prstGeom>
        <a:solidFill>
          <a:srgbClr val="FFC000">
            <a:hueOff val="10395692"/>
            <a:satOff val="-47968"/>
            <a:lumOff val="176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9D84CF7-0115-4B02-BD72-88137B5B1E5F}">
      <dsp:nvSpPr>
        <dsp:cNvPr id="0" name=""/>
        <dsp:cNvSpPr/>
      </dsp:nvSpPr>
      <dsp:spPr>
        <a:xfrm>
          <a:off x="1264919" y="1517904"/>
          <a:ext cx="2971800" cy="758951"/>
        </a:xfrm>
        <a:prstGeom prst="rect">
          <a:avLst/>
        </a:prstGeom>
        <a:solidFill>
          <a:sysClr val="window" lastClr="FFFFFF">
            <a:alpha val="90000"/>
            <a:hueOff val="0"/>
            <a:satOff val="0"/>
            <a:lumOff val="0"/>
            <a:alphaOff val="0"/>
          </a:sysClr>
        </a:solidFill>
        <a:ln w="12700" cap="flat" cmpd="sng" algn="ctr">
          <a:solidFill>
            <a:srgbClr val="FFC000">
              <a:hueOff val="10395692"/>
              <a:satOff val="-47968"/>
              <a:lumOff val="1765"/>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en-US" sz="2400" kern="1200">
              <a:solidFill>
                <a:sysClr val="windowText" lastClr="000000">
                  <a:hueOff val="0"/>
                  <a:satOff val="0"/>
                  <a:lumOff val="0"/>
                  <a:alphaOff val="0"/>
                </a:sysClr>
              </a:solidFill>
              <a:latin typeface="Calibri" panose="020F0502020204030204"/>
              <a:ea typeface="+mn-ea"/>
              <a:cs typeface="+mn-cs"/>
            </a:rPr>
            <a:t>EYFS</a:t>
          </a:r>
        </a:p>
      </dsp:txBody>
      <dsp:txXfrm>
        <a:off x="1264919" y="1517904"/>
        <a:ext cx="1485900" cy="758951"/>
      </dsp:txXfrm>
    </dsp:sp>
    <dsp:sp modelId="{F47FC2C2-D33D-41D7-B289-7EEC335C5842}">
      <dsp:nvSpPr>
        <dsp:cNvPr id="0" name=""/>
        <dsp:cNvSpPr/>
      </dsp:nvSpPr>
      <dsp:spPr>
        <a:xfrm>
          <a:off x="2750820" y="0"/>
          <a:ext cx="1485900" cy="758953"/>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57150" lvl="1" indent="-57150" algn="l" defTabSz="311150">
            <a:lnSpc>
              <a:spcPct val="90000"/>
            </a:lnSpc>
            <a:spcBef>
              <a:spcPct val="0"/>
            </a:spcBef>
            <a:spcAft>
              <a:spcPct val="15000"/>
            </a:spcAft>
            <a:buChar char="•"/>
          </a:pPr>
          <a:r>
            <a:rPr lang="en-US" sz="700" kern="1200">
              <a:solidFill>
                <a:sysClr val="windowText" lastClr="000000">
                  <a:hueOff val="0"/>
                  <a:satOff val="0"/>
                  <a:lumOff val="0"/>
                  <a:alphaOff val="0"/>
                </a:sysClr>
              </a:solidFill>
              <a:latin typeface="Calibri" panose="020F0502020204030204"/>
              <a:ea typeface="+mn-ea"/>
              <a:cs typeface="+mn-cs"/>
            </a:rPr>
            <a:t>Debate respectfully </a:t>
          </a:r>
        </a:p>
        <a:p>
          <a:pPr marL="57150" lvl="1" indent="-57150" algn="l" defTabSz="311150">
            <a:lnSpc>
              <a:spcPct val="90000"/>
            </a:lnSpc>
            <a:spcBef>
              <a:spcPct val="0"/>
            </a:spcBef>
            <a:spcAft>
              <a:spcPct val="15000"/>
            </a:spcAft>
            <a:buChar char="•"/>
          </a:pPr>
          <a:r>
            <a:rPr lang="en-US" sz="700" kern="1200">
              <a:solidFill>
                <a:sysClr val="windowText" lastClr="000000">
                  <a:hueOff val="0"/>
                  <a:satOff val="0"/>
                  <a:lumOff val="0"/>
                  <a:alphaOff val="0"/>
                </a:sysClr>
              </a:solidFill>
              <a:latin typeface="Calibri" panose="020F0502020204030204"/>
              <a:ea typeface="+mn-ea"/>
              <a:cs typeface="+mn-cs"/>
            </a:rPr>
            <a:t>Negotiate and compromise</a:t>
          </a:r>
        </a:p>
        <a:p>
          <a:pPr marL="57150" lvl="1" indent="-57150" algn="l" defTabSz="311150">
            <a:lnSpc>
              <a:spcPct val="90000"/>
            </a:lnSpc>
            <a:spcBef>
              <a:spcPct val="0"/>
            </a:spcBef>
            <a:spcAft>
              <a:spcPct val="15000"/>
            </a:spcAft>
            <a:buChar char="•"/>
          </a:pPr>
          <a:r>
            <a:rPr lang="en-US" sz="700" kern="1200">
              <a:solidFill>
                <a:sysClr val="windowText" lastClr="000000">
                  <a:hueOff val="0"/>
                  <a:satOff val="0"/>
                  <a:lumOff val="0"/>
                  <a:alphaOff val="0"/>
                </a:sysClr>
              </a:solidFill>
              <a:latin typeface="Calibri" panose="020F0502020204030204"/>
              <a:ea typeface="+mn-ea"/>
              <a:cs typeface="+mn-cs"/>
            </a:rPr>
            <a:t>Rich subject specific vocabulalry </a:t>
          </a:r>
        </a:p>
        <a:p>
          <a:pPr marL="57150" lvl="1" indent="-57150" algn="l" defTabSz="311150">
            <a:lnSpc>
              <a:spcPct val="90000"/>
            </a:lnSpc>
            <a:spcBef>
              <a:spcPct val="0"/>
            </a:spcBef>
            <a:spcAft>
              <a:spcPct val="15000"/>
            </a:spcAft>
            <a:buChar char="•"/>
          </a:pPr>
          <a:r>
            <a:rPr lang="en-US" sz="700" kern="1200">
              <a:solidFill>
                <a:sysClr val="windowText" lastClr="000000">
                  <a:hueOff val="0"/>
                  <a:satOff val="0"/>
                  <a:lumOff val="0"/>
                  <a:alphaOff val="0"/>
                </a:sysClr>
              </a:solidFill>
              <a:latin typeface="Calibri" panose="020F0502020204030204"/>
              <a:ea typeface="+mn-ea"/>
              <a:cs typeface="+mn-cs"/>
            </a:rPr>
            <a:t>Organised thinking</a:t>
          </a:r>
        </a:p>
        <a:p>
          <a:pPr marL="57150" lvl="1" indent="-57150" algn="l" defTabSz="311150">
            <a:lnSpc>
              <a:spcPct val="90000"/>
            </a:lnSpc>
            <a:spcBef>
              <a:spcPct val="0"/>
            </a:spcBef>
            <a:spcAft>
              <a:spcPct val="15000"/>
            </a:spcAft>
            <a:buChar char="•"/>
          </a:pPr>
          <a:r>
            <a:rPr lang="en-US" sz="700" kern="1200">
              <a:solidFill>
                <a:sysClr val="windowText" lastClr="000000">
                  <a:hueOff val="0"/>
                  <a:satOff val="0"/>
                  <a:lumOff val="0"/>
                  <a:alphaOff val="0"/>
                </a:sysClr>
              </a:solidFill>
              <a:latin typeface="Calibri" panose="020F0502020204030204"/>
              <a:ea typeface="+mn-ea"/>
              <a:cs typeface="+mn-cs"/>
            </a:rPr>
            <a:t>Articulate</a:t>
          </a:r>
        </a:p>
        <a:p>
          <a:pPr marL="57150" lvl="1" indent="-57150" algn="l" defTabSz="311150">
            <a:lnSpc>
              <a:spcPct val="90000"/>
            </a:lnSpc>
            <a:spcBef>
              <a:spcPct val="0"/>
            </a:spcBef>
            <a:spcAft>
              <a:spcPct val="15000"/>
            </a:spcAft>
            <a:buChar char="•"/>
          </a:pPr>
          <a:r>
            <a:rPr lang="en-US" sz="700" kern="1200">
              <a:solidFill>
                <a:sysClr val="windowText" lastClr="000000">
                  <a:hueOff val="0"/>
                  <a:satOff val="0"/>
                  <a:lumOff val="0"/>
                  <a:alphaOff val="0"/>
                </a:sysClr>
              </a:solidFill>
              <a:latin typeface="Calibri" panose="020F0502020204030204"/>
              <a:ea typeface="+mn-ea"/>
              <a:cs typeface="+mn-cs"/>
            </a:rPr>
            <a:t>Justify </a:t>
          </a:r>
        </a:p>
      </dsp:txBody>
      <dsp:txXfrm>
        <a:off x="2750820" y="0"/>
        <a:ext cx="1485900" cy="758953"/>
      </dsp:txXfrm>
    </dsp:sp>
    <dsp:sp modelId="{B5601440-4E94-482C-99FA-C96C125D7406}">
      <dsp:nvSpPr>
        <dsp:cNvPr id="0" name=""/>
        <dsp:cNvSpPr/>
      </dsp:nvSpPr>
      <dsp:spPr>
        <a:xfrm>
          <a:off x="2750820" y="758953"/>
          <a:ext cx="1485900" cy="758951"/>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panose="020F0502020204030204"/>
              <a:ea typeface="+mn-ea"/>
              <a:cs typeface="+mn-cs"/>
            </a:rPr>
            <a:t>Discuss</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panose="020F0502020204030204"/>
              <a:ea typeface="+mn-ea"/>
              <a:cs typeface="+mn-cs"/>
            </a:rPr>
            <a:t>Express opinion</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panose="020F0502020204030204"/>
              <a:ea typeface="+mn-ea"/>
              <a:cs typeface="+mn-cs"/>
            </a:rPr>
            <a:t>Respect people's opinions</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panose="020F0502020204030204"/>
              <a:ea typeface="+mn-ea"/>
              <a:cs typeface="+mn-cs"/>
            </a:rPr>
            <a:t>Present</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panose="020F0502020204030204"/>
              <a:ea typeface="+mn-ea"/>
              <a:cs typeface="+mn-cs"/>
            </a:rPr>
            <a:t>Aware of audience</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panose="020F0502020204030204"/>
              <a:ea typeface="+mn-ea"/>
              <a:cs typeface="+mn-cs"/>
            </a:rPr>
            <a:t>Widen vocabulary</a:t>
          </a:r>
        </a:p>
      </dsp:txBody>
      <dsp:txXfrm>
        <a:off x="2750820" y="758953"/>
        <a:ext cx="1485900" cy="758951"/>
      </dsp:txXfrm>
    </dsp:sp>
    <dsp:sp modelId="{9BAA37F6-31BA-42D1-BEB9-78DD1092D801}">
      <dsp:nvSpPr>
        <dsp:cNvPr id="0" name=""/>
        <dsp:cNvSpPr/>
      </dsp:nvSpPr>
      <dsp:spPr>
        <a:xfrm>
          <a:off x="2750820" y="1517904"/>
          <a:ext cx="1485900" cy="758951"/>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panose="020F0502020204030204"/>
              <a:ea typeface="+mn-ea"/>
              <a:cs typeface="+mn-cs"/>
            </a:rPr>
            <a:t>Develop listening &amp;attention skills</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panose="020F0502020204030204"/>
              <a:ea typeface="+mn-ea"/>
              <a:cs typeface="+mn-cs"/>
            </a:rPr>
            <a:t>Make connections</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panose="020F0502020204030204"/>
              <a:ea typeface="+mn-ea"/>
              <a:cs typeface="+mn-cs"/>
            </a:rPr>
            <a:t>Interact</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panose="020F0502020204030204"/>
              <a:ea typeface="+mn-ea"/>
              <a:cs typeface="+mn-cs"/>
            </a:rPr>
            <a:t>Take turns</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panose="020F0502020204030204"/>
              <a:ea typeface="+mn-ea"/>
              <a:cs typeface="+mn-cs"/>
            </a:rPr>
            <a:t>Ask questions</a:t>
          </a:r>
        </a:p>
      </dsp:txBody>
      <dsp:txXfrm>
        <a:off x="2750820" y="1517904"/>
        <a:ext cx="1485900" cy="758951"/>
      </dsp:txXfrm>
    </dsp:sp>
  </dsp:spTree>
</dsp:drawing>
</file>

<file path=word/diagrams/layout1.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2978</Words>
  <Characters>16980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abilearningfirst@outlook.com</dc:creator>
  <cp:keywords/>
  <dc:description/>
  <cp:lastModifiedBy>OXH Head CFLP</cp:lastModifiedBy>
  <cp:revision>3</cp:revision>
  <cp:lastPrinted>2023-03-06T17:17:00Z</cp:lastPrinted>
  <dcterms:created xsi:type="dcterms:W3CDTF">2025-03-26T14:18:00Z</dcterms:created>
  <dcterms:modified xsi:type="dcterms:W3CDTF">2025-04-01T17:53:00Z</dcterms:modified>
</cp:coreProperties>
</file>