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FEE2DC" w14:textId="5EF63147" w:rsidR="00D62978" w:rsidRDefault="0046347D" w:rsidP="00D62978">
      <w:pPr>
        <w:spacing w:after="720"/>
        <w:ind w:left="4205"/>
        <w:jc w:val="right"/>
      </w:pPr>
      <w:r w:rsidRPr="0046347D">
        <w:rPr>
          <w:b/>
          <w:i/>
          <w:noProof/>
          <w:lang w:eastAsia="en-GB"/>
        </w:rPr>
        <w:drawing>
          <wp:anchor distT="0" distB="0" distL="114300" distR="114300" simplePos="0" relativeHeight="251665408" behindDoc="1" locked="0" layoutInCell="1" allowOverlap="1" wp14:anchorId="4A02BE8A" wp14:editId="3E9B246F">
            <wp:simplePos x="0" y="0"/>
            <wp:positionH relativeFrom="margin">
              <wp:posOffset>1866900</wp:posOffset>
            </wp:positionH>
            <wp:positionV relativeFrom="paragraph">
              <wp:posOffset>12700</wp:posOffset>
            </wp:positionV>
            <wp:extent cx="2933700" cy="1673249"/>
            <wp:effectExtent l="0" t="0" r="0" b="317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2933700" cy="1673249"/>
                    </a:xfrm>
                    <a:prstGeom prst="rect">
                      <a:avLst/>
                    </a:prstGeom>
                  </pic:spPr>
                </pic:pic>
              </a:graphicData>
            </a:graphic>
            <wp14:sizeRelH relativeFrom="page">
              <wp14:pctWidth>0</wp14:pctWidth>
            </wp14:sizeRelH>
            <wp14:sizeRelV relativeFrom="page">
              <wp14:pctHeight>0</wp14:pctHeight>
            </wp14:sizeRelV>
          </wp:anchor>
        </w:drawing>
      </w:r>
    </w:p>
    <w:p w14:paraId="0451CB06" w14:textId="2D72B95E" w:rsidR="00D62978" w:rsidRDefault="00D62978" w:rsidP="002B28A5">
      <w:pPr>
        <w:spacing w:after="0"/>
        <w:rPr>
          <w:b/>
          <w:i/>
          <w:noProof/>
          <w:lang w:eastAsia="en-GB"/>
        </w:rPr>
      </w:pPr>
    </w:p>
    <w:p w14:paraId="253E1F38" w14:textId="77DC7CED" w:rsidR="00856558" w:rsidRDefault="00856558" w:rsidP="00D62978">
      <w:pPr>
        <w:spacing w:after="0"/>
        <w:jc w:val="center"/>
        <w:rPr>
          <w:b/>
          <w:i/>
          <w:noProof/>
          <w:lang w:eastAsia="en-GB"/>
        </w:rPr>
      </w:pPr>
    </w:p>
    <w:p w14:paraId="60B184D6" w14:textId="55B369FF" w:rsidR="00856558" w:rsidRDefault="00856558" w:rsidP="00D62978">
      <w:pPr>
        <w:spacing w:after="0"/>
        <w:jc w:val="center"/>
        <w:rPr>
          <w:b/>
          <w:i/>
          <w:noProof/>
          <w:lang w:eastAsia="en-GB"/>
        </w:rPr>
      </w:pPr>
    </w:p>
    <w:p w14:paraId="1B2B28CE" w14:textId="61C919DC" w:rsidR="00856558" w:rsidRDefault="00856558" w:rsidP="00D62978">
      <w:pPr>
        <w:spacing w:after="0"/>
        <w:jc w:val="center"/>
        <w:rPr>
          <w:b/>
          <w:i/>
          <w:noProof/>
          <w:lang w:eastAsia="en-GB"/>
        </w:rPr>
      </w:pPr>
    </w:p>
    <w:p w14:paraId="7AF20182" w14:textId="3130CA58" w:rsidR="00856558" w:rsidRDefault="00856558" w:rsidP="00D62978">
      <w:pPr>
        <w:spacing w:after="0"/>
        <w:jc w:val="center"/>
        <w:rPr>
          <w:b/>
          <w:i/>
          <w:noProof/>
          <w:lang w:eastAsia="en-GB"/>
        </w:rPr>
      </w:pPr>
    </w:p>
    <w:p w14:paraId="37CF5E06" w14:textId="2956CDAB" w:rsidR="00856558" w:rsidRDefault="00856558" w:rsidP="00D62978">
      <w:pPr>
        <w:spacing w:after="0"/>
        <w:jc w:val="center"/>
        <w:rPr>
          <w:b/>
          <w:i/>
          <w:noProof/>
          <w:lang w:eastAsia="en-GB"/>
        </w:rPr>
      </w:pPr>
    </w:p>
    <w:p w14:paraId="021CE986" w14:textId="593B6C41" w:rsidR="00856558" w:rsidRDefault="002B28A5" w:rsidP="002B28A5">
      <w:pPr>
        <w:tabs>
          <w:tab w:val="left" w:pos="6460"/>
        </w:tabs>
        <w:spacing w:after="0"/>
        <w:rPr>
          <w:b/>
          <w:i/>
          <w:noProof/>
          <w:lang w:eastAsia="en-GB"/>
        </w:rPr>
      </w:pPr>
      <w:r>
        <w:rPr>
          <w:b/>
          <w:i/>
          <w:noProof/>
          <w:lang w:eastAsia="en-GB"/>
        </w:rPr>
        <w:tab/>
      </w:r>
    </w:p>
    <w:p w14:paraId="50E64FAA" w14:textId="65907ED0" w:rsidR="00D62978" w:rsidRDefault="00D62978" w:rsidP="00D62978">
      <w:pPr>
        <w:spacing w:after="0"/>
      </w:pPr>
    </w:p>
    <w:p w14:paraId="77CBDA4B" w14:textId="5D233EF8" w:rsidR="002B28A5" w:rsidRPr="002B28A5" w:rsidRDefault="00D62978" w:rsidP="002B28A5">
      <w:pPr>
        <w:spacing w:after="79"/>
      </w:pPr>
      <w:r w:rsidRPr="017C9F77">
        <w:rPr>
          <w:rFonts w:ascii="Times New Roman" w:eastAsia="Times New Roman" w:hAnsi="Times New Roman" w:cs="Times New Roman"/>
        </w:rPr>
        <w:t xml:space="preserve"> </w:t>
      </w:r>
    </w:p>
    <w:p w14:paraId="77E81E1D" w14:textId="5D95F74C" w:rsidR="00D62978" w:rsidRPr="007F42EB" w:rsidRDefault="00B13F29" w:rsidP="00BD31A2">
      <w:pPr>
        <w:ind w:left="335" w:right="350"/>
        <w:jc w:val="center"/>
        <w:rPr>
          <w:rFonts w:ascii="SassoonPrimaryInfant" w:hAnsi="SassoonPrimaryInfant" w:cstheme="minorHAnsi"/>
          <w:sz w:val="96"/>
          <w:szCs w:val="40"/>
        </w:rPr>
      </w:pPr>
      <w:r w:rsidRPr="007F42EB">
        <w:rPr>
          <w:rFonts w:ascii="SassoonPrimaryInfant" w:hAnsi="SassoonPrimaryInfant" w:cstheme="minorHAnsi"/>
          <w:sz w:val="96"/>
          <w:szCs w:val="40"/>
        </w:rPr>
        <w:t>Music</w:t>
      </w:r>
      <w:r w:rsidR="00C065B6" w:rsidRPr="007F42EB">
        <w:rPr>
          <w:rFonts w:ascii="SassoonPrimaryInfant" w:hAnsi="SassoonPrimaryInfant" w:cstheme="minorHAnsi"/>
          <w:sz w:val="96"/>
          <w:szCs w:val="40"/>
        </w:rPr>
        <w:t xml:space="preserve"> Policy </w:t>
      </w:r>
      <w:r w:rsidR="005B4EAD" w:rsidRPr="007F42EB">
        <w:rPr>
          <w:rFonts w:ascii="SassoonPrimaryInfant" w:hAnsi="SassoonPrimaryInfant" w:cstheme="minorHAnsi"/>
          <w:sz w:val="96"/>
          <w:szCs w:val="40"/>
        </w:rPr>
        <w:t>2026</w:t>
      </w:r>
    </w:p>
    <w:p w14:paraId="5CF8C094" w14:textId="57B4D28D" w:rsidR="00BD31A2" w:rsidRPr="00B3573E" w:rsidRDefault="007F42EB" w:rsidP="00BD31A2">
      <w:pPr>
        <w:ind w:left="335" w:right="350"/>
        <w:jc w:val="center"/>
        <w:rPr>
          <w:rFonts w:ascii="SassoonPrimaryInfant" w:hAnsi="SassoonPrimaryInfant" w:cstheme="minorHAnsi"/>
          <w:sz w:val="44"/>
        </w:rPr>
      </w:pPr>
      <w:r>
        <w:rPr>
          <w:rFonts w:ascii="Times New Roman" w:hAnsi="Times New Roman"/>
          <w:noProof/>
          <w:sz w:val="24"/>
          <w:szCs w:val="24"/>
        </w:rPr>
        <w:drawing>
          <wp:anchor distT="36576" distB="36576" distL="36576" distR="36576" simplePos="0" relativeHeight="251669504" behindDoc="0" locked="0" layoutInCell="1" allowOverlap="1" wp14:anchorId="5E860857" wp14:editId="5BE7C57F">
            <wp:simplePos x="0" y="0"/>
            <wp:positionH relativeFrom="margin">
              <wp:posOffset>2032000</wp:posOffset>
            </wp:positionH>
            <wp:positionV relativeFrom="paragraph">
              <wp:posOffset>427355</wp:posOffset>
            </wp:positionV>
            <wp:extent cx="2992272" cy="158750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l="88651" t="-4402"/>
                    <a:stretch>
                      <a:fillRect/>
                    </a:stretch>
                  </pic:blipFill>
                  <pic:spPr bwMode="auto">
                    <a:xfrm>
                      <a:off x="0" y="0"/>
                      <a:ext cx="2996598" cy="158979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50B82210" w14:textId="77777777" w:rsidR="002B28A5" w:rsidRPr="00B3573E" w:rsidRDefault="002B28A5" w:rsidP="00BD31A2">
      <w:pPr>
        <w:ind w:left="335" w:right="350"/>
        <w:jc w:val="center"/>
        <w:rPr>
          <w:rFonts w:ascii="SassoonPrimaryInfant" w:hAnsi="SassoonPrimaryInfant" w:cstheme="minorHAnsi"/>
          <w:sz w:val="44"/>
        </w:rPr>
      </w:pPr>
    </w:p>
    <w:p w14:paraId="6573CDC8" w14:textId="77777777" w:rsidR="002B28A5" w:rsidRPr="00B3573E" w:rsidRDefault="002B28A5" w:rsidP="00BD31A2">
      <w:pPr>
        <w:ind w:left="335" w:right="350"/>
        <w:jc w:val="center"/>
        <w:rPr>
          <w:rFonts w:ascii="SassoonPrimaryInfant" w:hAnsi="SassoonPrimaryInfant" w:cstheme="minorHAnsi"/>
          <w:sz w:val="44"/>
        </w:rPr>
      </w:pPr>
    </w:p>
    <w:p w14:paraId="72972556" w14:textId="77777777" w:rsidR="002B28A5" w:rsidRPr="00B3573E" w:rsidRDefault="002B28A5" w:rsidP="00BD31A2">
      <w:pPr>
        <w:ind w:left="335" w:right="350"/>
        <w:jc w:val="center"/>
        <w:rPr>
          <w:rFonts w:ascii="SassoonPrimaryInfant" w:hAnsi="SassoonPrimaryInfant" w:cstheme="minorHAnsi"/>
          <w:sz w:val="44"/>
        </w:rPr>
      </w:pPr>
    </w:p>
    <w:p w14:paraId="70CD9DDB" w14:textId="77777777" w:rsidR="002B28A5" w:rsidRDefault="002B28A5" w:rsidP="00BD31A2">
      <w:pPr>
        <w:ind w:left="335" w:right="350"/>
        <w:jc w:val="center"/>
        <w:rPr>
          <w:rFonts w:ascii="SassoonPrimaryInfant" w:hAnsi="SassoonPrimaryInfant" w:cstheme="minorHAnsi"/>
          <w:sz w:val="44"/>
        </w:rPr>
      </w:pPr>
    </w:p>
    <w:p w14:paraId="4920A9F0" w14:textId="77777777" w:rsidR="007F42EB" w:rsidRDefault="007F42EB" w:rsidP="00BD31A2">
      <w:pPr>
        <w:ind w:left="335" w:right="350"/>
        <w:jc w:val="center"/>
        <w:rPr>
          <w:rFonts w:ascii="SassoonPrimaryInfant" w:hAnsi="SassoonPrimaryInfant" w:cstheme="minorHAnsi"/>
          <w:sz w:val="44"/>
        </w:rPr>
      </w:pPr>
    </w:p>
    <w:p w14:paraId="596D39E3" w14:textId="77777777" w:rsidR="007F42EB" w:rsidRPr="00B3573E" w:rsidRDefault="007F42EB" w:rsidP="00BD31A2">
      <w:pPr>
        <w:ind w:left="335" w:right="350"/>
        <w:jc w:val="center"/>
        <w:rPr>
          <w:rFonts w:ascii="SassoonPrimaryInfant" w:hAnsi="SassoonPrimaryInfant" w:cstheme="minorHAnsi"/>
          <w:sz w:val="44"/>
        </w:rPr>
      </w:pPr>
    </w:p>
    <w:p w14:paraId="68928E57" w14:textId="77777777" w:rsidR="00D62978" w:rsidRPr="00B3573E" w:rsidRDefault="00D62978" w:rsidP="00D62978">
      <w:pPr>
        <w:jc w:val="center"/>
        <w:rPr>
          <w:rFonts w:ascii="SassoonPrimaryInfant" w:hAnsi="SassoonPrimaryInfant"/>
          <w:sz w:val="44"/>
        </w:rPr>
      </w:pPr>
      <w:r w:rsidRPr="00B3573E">
        <w:rPr>
          <w:rFonts w:ascii="SassoonPrimaryInfant" w:hAnsi="SassoonPrimaryInfant"/>
          <w:noProof/>
          <w:lang w:eastAsia="en-GB"/>
        </w:rPr>
        <mc:AlternateContent>
          <mc:Choice Requires="wpg">
            <w:drawing>
              <wp:inline distT="0" distB="0" distL="0" distR="0" wp14:anchorId="152DE7BD" wp14:editId="2091C9CE">
                <wp:extent cx="6508750" cy="2323796"/>
                <wp:effectExtent l="0" t="0" r="6350" b="19685"/>
                <wp:docPr id="4"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08750" cy="2323796"/>
                          <a:chOff x="0" y="0"/>
                          <a:chExt cx="9874" cy="3099"/>
                        </a:xfrm>
                      </wpg:grpSpPr>
                      <wps:wsp>
                        <wps:cNvPr id="47" name="Rectangle 3"/>
                        <wps:cNvSpPr>
                          <a:spLocks noChangeArrowheads="1"/>
                        </wps:cNvSpPr>
                        <wps:spPr bwMode="auto">
                          <a:xfrm>
                            <a:off x="0" y="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 name="Rectangle 4"/>
                        <wps:cNvSpPr>
                          <a:spLocks noChangeArrowheads="1"/>
                        </wps:cNvSpPr>
                        <wps:spPr bwMode="auto">
                          <a:xfrm>
                            <a:off x="0" y="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9" name="Line 5"/>
                        <wps:cNvCnPr>
                          <a:cxnSpLocks noChangeShapeType="1"/>
                        </wps:cNvCnPr>
                        <wps:spPr bwMode="auto">
                          <a:xfrm>
                            <a:off x="10" y="5"/>
                            <a:ext cx="9854" cy="0"/>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50" name="Rectangle 6"/>
                        <wps:cNvSpPr>
                          <a:spLocks noChangeArrowheads="1"/>
                        </wps:cNvSpPr>
                        <wps:spPr bwMode="auto">
                          <a:xfrm>
                            <a:off x="9864" y="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 name="Rectangle 7"/>
                        <wps:cNvSpPr>
                          <a:spLocks noChangeArrowheads="1"/>
                        </wps:cNvSpPr>
                        <wps:spPr bwMode="auto">
                          <a:xfrm>
                            <a:off x="9864" y="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 name="Line 8"/>
                        <wps:cNvCnPr>
                          <a:cxnSpLocks noChangeShapeType="1"/>
                        </wps:cNvCnPr>
                        <wps:spPr bwMode="auto">
                          <a:xfrm>
                            <a:off x="5" y="10"/>
                            <a:ext cx="0" cy="302"/>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53" name="Line 9"/>
                        <wps:cNvCnPr>
                          <a:cxnSpLocks noChangeShapeType="1"/>
                        </wps:cNvCnPr>
                        <wps:spPr bwMode="auto">
                          <a:xfrm>
                            <a:off x="9869" y="10"/>
                            <a:ext cx="0" cy="302"/>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54" name="Line 10"/>
                        <wps:cNvCnPr>
                          <a:cxnSpLocks noChangeShapeType="1"/>
                        </wps:cNvCnPr>
                        <wps:spPr bwMode="auto">
                          <a:xfrm>
                            <a:off x="5" y="312"/>
                            <a:ext cx="0" cy="283"/>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55" name="Line 11"/>
                        <wps:cNvCnPr>
                          <a:cxnSpLocks noChangeShapeType="1"/>
                        </wps:cNvCnPr>
                        <wps:spPr bwMode="auto">
                          <a:xfrm>
                            <a:off x="9869" y="312"/>
                            <a:ext cx="0" cy="283"/>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56" name="Line 12"/>
                        <wps:cNvCnPr>
                          <a:cxnSpLocks noChangeShapeType="1"/>
                        </wps:cNvCnPr>
                        <wps:spPr bwMode="auto">
                          <a:xfrm>
                            <a:off x="5" y="595"/>
                            <a:ext cx="0" cy="281"/>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57" name="Line 13"/>
                        <wps:cNvCnPr>
                          <a:cxnSpLocks noChangeShapeType="1"/>
                        </wps:cNvCnPr>
                        <wps:spPr bwMode="auto">
                          <a:xfrm>
                            <a:off x="9869" y="595"/>
                            <a:ext cx="0" cy="281"/>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58" name="Line 14"/>
                        <wps:cNvCnPr>
                          <a:cxnSpLocks noChangeShapeType="1"/>
                        </wps:cNvCnPr>
                        <wps:spPr bwMode="auto">
                          <a:xfrm>
                            <a:off x="5" y="876"/>
                            <a:ext cx="0" cy="283"/>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59" name="Line 15"/>
                        <wps:cNvCnPr>
                          <a:cxnSpLocks noChangeShapeType="1"/>
                        </wps:cNvCnPr>
                        <wps:spPr bwMode="auto">
                          <a:xfrm>
                            <a:off x="9869" y="876"/>
                            <a:ext cx="0" cy="283"/>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60" name="Line 16"/>
                        <wps:cNvCnPr>
                          <a:cxnSpLocks noChangeShapeType="1"/>
                        </wps:cNvCnPr>
                        <wps:spPr bwMode="auto">
                          <a:xfrm>
                            <a:off x="5" y="1159"/>
                            <a:ext cx="0" cy="283"/>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61" name="Line 17"/>
                        <wps:cNvCnPr>
                          <a:cxnSpLocks noChangeShapeType="1"/>
                        </wps:cNvCnPr>
                        <wps:spPr bwMode="auto">
                          <a:xfrm>
                            <a:off x="9869" y="1159"/>
                            <a:ext cx="0" cy="283"/>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62" name="Line 18"/>
                        <wps:cNvCnPr>
                          <a:cxnSpLocks noChangeShapeType="1"/>
                        </wps:cNvCnPr>
                        <wps:spPr bwMode="auto">
                          <a:xfrm>
                            <a:off x="5" y="1442"/>
                            <a:ext cx="0" cy="284"/>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63" name="Line 19"/>
                        <wps:cNvCnPr>
                          <a:cxnSpLocks noChangeShapeType="1"/>
                        </wps:cNvCnPr>
                        <wps:spPr bwMode="auto">
                          <a:xfrm>
                            <a:off x="9869" y="1442"/>
                            <a:ext cx="0" cy="284"/>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64" name="Line 20"/>
                        <wps:cNvCnPr>
                          <a:cxnSpLocks noChangeShapeType="1"/>
                        </wps:cNvCnPr>
                        <wps:spPr bwMode="auto">
                          <a:xfrm>
                            <a:off x="5" y="1726"/>
                            <a:ext cx="0" cy="280"/>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65" name="Line 21"/>
                        <wps:cNvCnPr>
                          <a:cxnSpLocks noChangeShapeType="1"/>
                        </wps:cNvCnPr>
                        <wps:spPr bwMode="auto">
                          <a:xfrm>
                            <a:off x="9869" y="1726"/>
                            <a:ext cx="0" cy="280"/>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66" name="Line 22"/>
                        <wps:cNvCnPr>
                          <a:cxnSpLocks noChangeShapeType="1"/>
                        </wps:cNvCnPr>
                        <wps:spPr bwMode="auto">
                          <a:xfrm>
                            <a:off x="5" y="2006"/>
                            <a:ext cx="0" cy="284"/>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67" name="Line 23"/>
                        <wps:cNvCnPr>
                          <a:cxnSpLocks noChangeShapeType="1"/>
                        </wps:cNvCnPr>
                        <wps:spPr bwMode="auto">
                          <a:xfrm>
                            <a:off x="9869" y="2006"/>
                            <a:ext cx="0" cy="284"/>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68" name="Line 24"/>
                        <wps:cNvCnPr>
                          <a:cxnSpLocks noChangeShapeType="1"/>
                        </wps:cNvCnPr>
                        <wps:spPr bwMode="auto">
                          <a:xfrm>
                            <a:off x="5" y="2290"/>
                            <a:ext cx="0" cy="235"/>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69" name="Line 25"/>
                        <wps:cNvCnPr>
                          <a:cxnSpLocks noChangeShapeType="1"/>
                        </wps:cNvCnPr>
                        <wps:spPr bwMode="auto">
                          <a:xfrm>
                            <a:off x="9869" y="2290"/>
                            <a:ext cx="0" cy="235"/>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70" name="Line 26"/>
                        <wps:cNvCnPr>
                          <a:cxnSpLocks noChangeShapeType="1"/>
                        </wps:cNvCnPr>
                        <wps:spPr bwMode="auto">
                          <a:xfrm>
                            <a:off x="5" y="2525"/>
                            <a:ext cx="0" cy="235"/>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71" name="Line 27"/>
                        <wps:cNvCnPr>
                          <a:cxnSpLocks noChangeShapeType="1"/>
                        </wps:cNvCnPr>
                        <wps:spPr bwMode="auto">
                          <a:xfrm>
                            <a:off x="9869" y="2525"/>
                            <a:ext cx="0" cy="235"/>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72" name="Rectangle 28"/>
                        <wps:cNvSpPr>
                          <a:spLocks noChangeArrowheads="1"/>
                        </wps:cNvSpPr>
                        <wps:spPr bwMode="auto">
                          <a:xfrm>
                            <a:off x="0" y="3064"/>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3" name="Rectangle 29"/>
                        <wps:cNvSpPr>
                          <a:spLocks noChangeArrowheads="1"/>
                        </wps:cNvSpPr>
                        <wps:spPr bwMode="auto">
                          <a:xfrm>
                            <a:off x="0" y="3064"/>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4" name="Line 30"/>
                        <wps:cNvCnPr>
                          <a:cxnSpLocks noChangeShapeType="1"/>
                        </wps:cNvCnPr>
                        <wps:spPr bwMode="auto">
                          <a:xfrm>
                            <a:off x="10" y="3070"/>
                            <a:ext cx="9854" cy="0"/>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75" name="Rectangle 31"/>
                        <wps:cNvSpPr>
                          <a:spLocks noChangeArrowheads="1"/>
                        </wps:cNvSpPr>
                        <wps:spPr bwMode="auto">
                          <a:xfrm>
                            <a:off x="9864" y="3064"/>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6" name="Rectangle 32"/>
                        <wps:cNvSpPr>
                          <a:spLocks noChangeArrowheads="1"/>
                        </wps:cNvSpPr>
                        <wps:spPr bwMode="auto">
                          <a:xfrm>
                            <a:off x="9864" y="3064"/>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7" name="Line 33"/>
                        <wps:cNvCnPr>
                          <a:cxnSpLocks noChangeShapeType="1"/>
                        </wps:cNvCnPr>
                        <wps:spPr bwMode="auto">
                          <a:xfrm>
                            <a:off x="5" y="2760"/>
                            <a:ext cx="0" cy="305"/>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78" name="Line 34"/>
                        <wps:cNvCnPr>
                          <a:cxnSpLocks noChangeShapeType="1"/>
                        </wps:cNvCnPr>
                        <wps:spPr bwMode="auto">
                          <a:xfrm>
                            <a:off x="9869" y="2760"/>
                            <a:ext cx="0" cy="305"/>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79" name="Text Box 35"/>
                        <wps:cNvSpPr txBox="1">
                          <a:spLocks noChangeArrowheads="1"/>
                        </wps:cNvSpPr>
                        <wps:spPr bwMode="auto">
                          <a:xfrm>
                            <a:off x="5157" y="2758"/>
                            <a:ext cx="3868" cy="3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B4BBE1" w14:textId="13254FED" w:rsidR="00D86620" w:rsidRPr="00A90035" w:rsidRDefault="00D858ED" w:rsidP="00D62978">
                              <w:pPr>
                                <w:rPr>
                                  <w:rFonts w:ascii="SassoonPrimaryInfant" w:hAnsi="SassoonPrimaryInfant" w:cs="Arial"/>
                                  <w:i/>
                                  <w:lang w:val="en-US"/>
                                </w:rPr>
                              </w:pPr>
                              <w:r w:rsidRPr="00A90035">
                                <w:rPr>
                                  <w:rFonts w:ascii="SassoonPrimaryInfant" w:hAnsi="SassoonPrimaryInfant" w:cs="Arial"/>
                                  <w:i/>
                                  <w:lang w:val="en-US"/>
                                </w:rPr>
                                <w:t>May 202</w:t>
                              </w:r>
                              <w:r w:rsidR="00C715B1" w:rsidRPr="00A90035">
                                <w:rPr>
                                  <w:rFonts w:ascii="SassoonPrimaryInfant" w:hAnsi="SassoonPrimaryInfant" w:cs="Arial"/>
                                  <w:i/>
                                  <w:lang w:val="en-US"/>
                                </w:rPr>
                                <w:t>9</w:t>
                              </w:r>
                            </w:p>
                          </w:txbxContent>
                        </wps:txbx>
                        <wps:bodyPr rot="0" vert="horz" wrap="square" lIns="0" tIns="0" rIns="0" bIns="0" anchor="t" anchorCtr="0" upright="1">
                          <a:noAutofit/>
                        </wps:bodyPr>
                      </wps:wsp>
                      <wps:wsp>
                        <wps:cNvPr id="80" name="Text Box 36"/>
                        <wps:cNvSpPr txBox="1">
                          <a:spLocks noChangeArrowheads="1"/>
                        </wps:cNvSpPr>
                        <wps:spPr bwMode="auto">
                          <a:xfrm>
                            <a:off x="117" y="2758"/>
                            <a:ext cx="3038" cy="3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B54771" w14:textId="77777777" w:rsidR="00D86620" w:rsidRPr="00A90035" w:rsidRDefault="00D86620" w:rsidP="00D62978">
                              <w:pPr>
                                <w:rPr>
                                  <w:rFonts w:ascii="SassoonPrimaryInfant" w:hAnsi="SassoonPrimaryInfant" w:cs="Arial"/>
                                  <w:i/>
                                </w:rPr>
                              </w:pPr>
                              <w:r w:rsidRPr="00A90035">
                                <w:rPr>
                                  <w:rFonts w:ascii="SassoonPrimaryInfant" w:hAnsi="SassoonPrimaryInfant" w:cs="Arial"/>
                                  <w:i/>
                                </w:rPr>
                                <w:t>To be reviewed:</w:t>
                              </w:r>
                            </w:p>
                          </w:txbxContent>
                        </wps:txbx>
                        <wps:bodyPr rot="0" vert="horz" wrap="square" lIns="0" tIns="0" rIns="0" bIns="0" anchor="t" anchorCtr="0" upright="1">
                          <a:noAutofit/>
                        </wps:bodyPr>
                      </wps:wsp>
                      <wps:wsp>
                        <wps:cNvPr id="81" name="Text Box 37"/>
                        <wps:cNvSpPr txBox="1">
                          <a:spLocks noChangeArrowheads="1"/>
                        </wps:cNvSpPr>
                        <wps:spPr bwMode="auto">
                          <a:xfrm>
                            <a:off x="5156" y="2289"/>
                            <a:ext cx="1968"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73C5BC" w14:textId="7602143D" w:rsidR="00D86620" w:rsidRPr="00B815CD" w:rsidRDefault="006D1FA9" w:rsidP="00D62978">
                              <w:pPr>
                                <w:spacing w:line="235" w:lineRule="exact"/>
                                <w:rPr>
                                  <w:rFonts w:ascii="Arial" w:hAnsi="Arial" w:cs="Arial"/>
                                  <w:i/>
                                  <w:sz w:val="20"/>
                                </w:rPr>
                              </w:pPr>
                              <w:r>
                                <w:rPr>
                                  <w:rFonts w:ascii="Arial" w:hAnsi="Arial" w:cs="Arial"/>
                                  <w:i/>
                                  <w:sz w:val="20"/>
                                </w:rPr>
                                <w:t>________________</w:t>
                              </w:r>
                            </w:p>
                          </w:txbxContent>
                        </wps:txbx>
                        <wps:bodyPr rot="0" vert="horz" wrap="square" lIns="0" tIns="0" rIns="0" bIns="0" anchor="t" anchorCtr="0" upright="1">
                          <a:noAutofit/>
                        </wps:bodyPr>
                      </wps:wsp>
                      <wps:wsp>
                        <wps:cNvPr id="82" name="Text Box 38"/>
                        <wps:cNvSpPr txBox="1">
                          <a:spLocks noChangeArrowheads="1"/>
                        </wps:cNvSpPr>
                        <wps:spPr bwMode="auto">
                          <a:xfrm>
                            <a:off x="117" y="2289"/>
                            <a:ext cx="4476" cy="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F09357" w14:textId="77777777" w:rsidR="00D86620" w:rsidRDefault="00D86620" w:rsidP="00D62978">
                              <w:pPr>
                                <w:spacing w:line="235" w:lineRule="exact"/>
                                <w:rPr>
                                  <w:rFonts w:ascii="Lucida Bright"/>
                                  <w:i/>
                                  <w:sz w:val="20"/>
                                </w:rPr>
                              </w:pPr>
                              <w:r w:rsidRPr="00A90035">
                                <w:rPr>
                                  <w:rFonts w:ascii="SassoonPrimaryInfant" w:hAnsi="SassoonPrimaryInfant" w:cs="Arial"/>
                                  <w:i/>
                                  <w:sz w:val="20"/>
                                </w:rPr>
                                <w:t>Agreed and ratified by the Local Advisory Board</w:t>
                              </w:r>
                              <w:r w:rsidRPr="00A90035">
                                <w:rPr>
                                  <w:rFonts w:ascii="SassoonPrimaryInfant" w:hAnsi="SassoonPrimaryInfant"/>
                                  <w:i/>
                                  <w:sz w:val="20"/>
                                </w:rPr>
                                <w:t xml:space="preserve"> on</w:t>
                              </w:r>
                              <w:r>
                                <w:rPr>
                                  <w:rFonts w:ascii="Lucida Bright"/>
                                  <w:i/>
                                  <w:sz w:val="20"/>
                                </w:rPr>
                                <w:t>:</w:t>
                              </w:r>
                            </w:p>
                          </w:txbxContent>
                        </wps:txbx>
                        <wps:bodyPr rot="0" vert="horz" wrap="square" lIns="0" tIns="0" rIns="0" bIns="0" anchor="t" anchorCtr="0" upright="1">
                          <a:noAutofit/>
                        </wps:bodyPr>
                      </wps:wsp>
                      <wps:wsp>
                        <wps:cNvPr id="83" name="Text Box 39"/>
                        <wps:cNvSpPr txBox="1">
                          <a:spLocks noChangeArrowheads="1"/>
                        </wps:cNvSpPr>
                        <wps:spPr bwMode="auto">
                          <a:xfrm>
                            <a:off x="5156" y="1700"/>
                            <a:ext cx="4496" cy="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E1A951" w14:textId="385344D1" w:rsidR="00D86620" w:rsidRPr="00A90035" w:rsidRDefault="00BD31A2" w:rsidP="00D62978">
                              <w:pPr>
                                <w:rPr>
                                  <w:rFonts w:ascii="SassoonPrimaryInfant" w:hAnsi="SassoonPrimaryInfant" w:cs="Arial"/>
                                  <w:i/>
                                </w:rPr>
                              </w:pPr>
                              <w:r w:rsidRPr="00A90035">
                                <w:rPr>
                                  <w:rFonts w:ascii="SassoonPrimaryInfant" w:hAnsi="SassoonPrimaryInfant" w:cs="Arial"/>
                                  <w:i/>
                                </w:rPr>
                                <w:t>Head</w:t>
                              </w:r>
                              <w:r w:rsidR="00D858ED" w:rsidRPr="00A90035">
                                <w:rPr>
                                  <w:rFonts w:ascii="SassoonPrimaryInfant" w:hAnsi="SassoonPrimaryInfant" w:cs="Arial"/>
                                  <w:i/>
                                </w:rPr>
                                <w:t xml:space="preserve"> of School: Kate Proffitt</w:t>
                              </w:r>
                            </w:p>
                            <w:p w14:paraId="196C8945" w14:textId="77777777" w:rsidR="00D86620" w:rsidRDefault="00D86620" w:rsidP="00D62978">
                              <w:pPr>
                                <w:rPr>
                                  <w:rFonts w:ascii="Lucida Bright"/>
                                  <w:i/>
                                </w:rPr>
                              </w:pPr>
                            </w:p>
                          </w:txbxContent>
                        </wps:txbx>
                        <wps:bodyPr rot="0" vert="horz" wrap="square" lIns="0" tIns="0" rIns="0" bIns="0" anchor="t" anchorCtr="0" upright="1">
                          <a:noAutofit/>
                        </wps:bodyPr>
                      </wps:wsp>
                      <wps:wsp>
                        <wps:cNvPr id="84" name="Text Box 40"/>
                        <wps:cNvSpPr txBox="1">
                          <a:spLocks noChangeArrowheads="1"/>
                        </wps:cNvSpPr>
                        <wps:spPr bwMode="auto">
                          <a:xfrm>
                            <a:off x="117" y="1721"/>
                            <a:ext cx="228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E9A4DE" w14:textId="77777777" w:rsidR="00D86620" w:rsidRPr="00A90035" w:rsidRDefault="00D86620" w:rsidP="00D62978">
                              <w:pPr>
                                <w:rPr>
                                  <w:rFonts w:ascii="SassoonPrimaryInfant" w:hAnsi="SassoonPrimaryInfant" w:cs="Arial"/>
                                  <w:i/>
                                </w:rPr>
                              </w:pPr>
                              <w:r w:rsidRPr="00A90035">
                                <w:rPr>
                                  <w:rFonts w:ascii="SassoonPrimaryInfant" w:hAnsi="SassoonPrimaryInfant" w:cs="Arial"/>
                                  <w:i/>
                                </w:rPr>
                                <w:t>Responsible Officer:</w:t>
                              </w:r>
                            </w:p>
                          </w:txbxContent>
                        </wps:txbx>
                        <wps:bodyPr rot="0" vert="horz" wrap="square" lIns="0" tIns="0" rIns="0" bIns="0" anchor="t" anchorCtr="0" upright="1">
                          <a:noAutofit/>
                        </wps:bodyPr>
                      </wps:wsp>
                      <wps:wsp>
                        <wps:cNvPr id="85" name="Text Box 41"/>
                        <wps:cNvSpPr txBox="1">
                          <a:spLocks noChangeArrowheads="1"/>
                        </wps:cNvSpPr>
                        <wps:spPr bwMode="auto">
                          <a:xfrm>
                            <a:off x="5156" y="1157"/>
                            <a:ext cx="3354" cy="3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D0369E" w14:textId="778621D8" w:rsidR="00D86620" w:rsidRPr="00A90035" w:rsidRDefault="007F42EB" w:rsidP="00D62978">
                              <w:pPr>
                                <w:rPr>
                                  <w:rFonts w:ascii="SassoonPrimaryInfant" w:hAnsi="SassoonPrimaryInfant" w:cs="Arial"/>
                                  <w:i/>
                                  <w:lang w:val="en-US"/>
                                </w:rPr>
                              </w:pPr>
                              <w:r w:rsidRPr="00A90035">
                                <w:rPr>
                                  <w:rFonts w:ascii="SassoonPrimaryInfant" w:hAnsi="SassoonPrimaryInfant" w:cs="Arial"/>
                                  <w:i/>
                                  <w:lang w:val="en-US"/>
                                </w:rPr>
                                <w:t>Wendy Parrott</w:t>
                              </w:r>
                            </w:p>
                          </w:txbxContent>
                        </wps:txbx>
                        <wps:bodyPr rot="0" vert="horz" wrap="square" lIns="0" tIns="0" rIns="0" bIns="0" anchor="t" anchorCtr="0" upright="1">
                          <a:noAutofit/>
                        </wps:bodyPr>
                      </wps:wsp>
                      <wps:wsp>
                        <wps:cNvPr id="86" name="Text Box 42"/>
                        <wps:cNvSpPr txBox="1">
                          <a:spLocks noChangeArrowheads="1"/>
                        </wps:cNvSpPr>
                        <wps:spPr bwMode="auto">
                          <a:xfrm>
                            <a:off x="117" y="1157"/>
                            <a:ext cx="3713" cy="3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BB7B8F" w14:textId="77777777" w:rsidR="00D86620" w:rsidRPr="007F42EB" w:rsidRDefault="00D86620" w:rsidP="00D62978">
                              <w:pPr>
                                <w:rPr>
                                  <w:rFonts w:ascii="SassoonPrimaryInfant" w:hAnsi="SassoonPrimaryInfant" w:cs="Arial"/>
                                  <w:i/>
                                </w:rPr>
                              </w:pPr>
                              <w:r w:rsidRPr="007F42EB">
                                <w:rPr>
                                  <w:rFonts w:ascii="SassoonPrimaryInfant" w:hAnsi="SassoonPrimaryInfant" w:cs="Arial"/>
                                  <w:i/>
                                </w:rPr>
                                <w:t>Chair of Local Advisory Board:</w:t>
                              </w:r>
                            </w:p>
                          </w:txbxContent>
                        </wps:txbx>
                        <wps:bodyPr rot="0" vert="horz" wrap="square" lIns="0" tIns="0" rIns="0" bIns="0" anchor="t" anchorCtr="0" upright="1">
                          <a:noAutofit/>
                        </wps:bodyPr>
                      </wps:wsp>
                      <wps:wsp>
                        <wps:cNvPr id="87" name="Text Box 43"/>
                        <wps:cNvSpPr txBox="1">
                          <a:spLocks noChangeArrowheads="1"/>
                        </wps:cNvSpPr>
                        <wps:spPr bwMode="auto">
                          <a:xfrm>
                            <a:off x="117" y="31"/>
                            <a:ext cx="9660" cy="9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4B3267" w14:textId="3C2B6076" w:rsidR="00D86620" w:rsidRPr="007F42EB" w:rsidRDefault="00D86620" w:rsidP="00D62978">
                              <w:pPr>
                                <w:spacing w:line="235" w:lineRule="auto"/>
                                <w:rPr>
                                  <w:rFonts w:ascii="SassoonPrimaryInfant" w:hAnsi="SassoonPrimaryInfant" w:cs="Arial"/>
                                  <w:i/>
                                </w:rPr>
                              </w:pPr>
                              <w:r w:rsidRPr="007F42EB">
                                <w:rPr>
                                  <w:rFonts w:ascii="SassoonPrimaryInfant" w:hAnsi="SassoonPrimaryInfant" w:cs="Arial"/>
                                  <w:i/>
                                  <w:w w:val="110"/>
                                </w:rPr>
                                <w:t xml:space="preserve">The CFLP </w:t>
                              </w:r>
                              <w:r w:rsidR="008A14FE" w:rsidRPr="007F42EB">
                                <w:rPr>
                                  <w:rFonts w:ascii="SassoonPrimaryInfant" w:hAnsi="SassoonPrimaryInfant" w:cs="Arial"/>
                                  <w:i/>
                                  <w:w w:val="110"/>
                                </w:rPr>
                                <w:t>Music</w:t>
                              </w:r>
                              <w:r w:rsidRPr="007F42EB">
                                <w:rPr>
                                  <w:rFonts w:ascii="SassoonPrimaryInfant" w:hAnsi="SassoonPrimaryInfant" w:cs="Arial"/>
                                  <w:i/>
                                  <w:w w:val="110"/>
                                </w:rPr>
                                <w:t xml:space="preserve"> Policy in respect of the Children First Learning Partnership has been discussed and adopted by the Local Advisory Board.</w:t>
                              </w:r>
                            </w:p>
                          </w:txbxContent>
                        </wps:txbx>
                        <wps:bodyPr rot="0" vert="horz" wrap="square" lIns="0" tIns="0" rIns="0" bIns="0" anchor="t" anchorCtr="0" upright="1">
                          <a:noAutofit/>
                        </wps:bodyPr>
                      </wps:wsp>
                    </wpg:wgp>
                  </a:graphicData>
                </a:graphic>
              </wp:inline>
            </w:drawing>
          </mc:Choice>
          <mc:Fallback>
            <w:pict>
              <v:group w14:anchorId="152DE7BD" id="Group 5" o:spid="_x0000_s1026" style="width:512.5pt;height:183pt;mso-position-horizontal-relative:char;mso-position-vertical-relative:line" coordsize="9874,30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">
                <v:rect id="Rectangle 3" o:spid="_x0000_s1027" style="position:absolute;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" fillcolor="black" stroked="f"/>
                <v:rect id="Rectangle 4" o:spid="_x0000_s1028" style="position:absolute;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" fillcolor="black" stroked="f"/>
                <v:line id="Line 5" o:spid="_x0000_s1029" style="position:absolute;visibility:visible;mso-wrap-style:square" from="10,5" to="986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" strokeweight=".16917mm"/>
                <v:rect id="Rectangle 6" o:spid="_x0000_s1030" style="position:absolute;left:9864;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" fillcolor="black" stroked="f"/>
                <v:rect id="Rectangle 7" o:spid="_x0000_s1031" style="position:absolute;left:9864;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" fillcolor="black" stroked="f"/>
                <v:line id="Line 8" o:spid="_x0000_s1032" style="position:absolute;visibility:visible;mso-wrap-style:square" from="5,10" to="5,3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" strokeweight=".16917mm"/>
                <v:line id="Line 9" o:spid="_x0000_s1033" style="position:absolute;visibility:visible;mso-wrap-style:square" from="9869,10" to="9869,3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" strokeweight=".16917mm"/>
                <v:line id="Line 10" o:spid="_x0000_s1034" style="position:absolute;visibility:visible;mso-wrap-style:square" from="5,312" to="5,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" strokeweight=".16917mm"/>
                <v:line id="Line 11" o:spid="_x0000_s1035" style="position:absolute;visibility:visible;mso-wrap-style:square" from="9869,312" to="9869,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" strokeweight=".16917mm"/>
                <v:line id="Line 12" o:spid="_x0000_s1036" style="position:absolute;visibility:visible;mso-wrap-style:square" from="5,595" to="5,8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" strokeweight=".16917mm"/>
                <v:line id="Line 13" o:spid="_x0000_s1037" style="position:absolute;visibility:visible;mso-wrap-style:square" from="9869,595" to="9869,8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" strokeweight=".16917mm"/>
                <v:line id="Line 14" o:spid="_x0000_s1038" style="position:absolute;visibility:visible;mso-wrap-style:square" from="5,876" to="5,11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" strokeweight=".16917mm"/>
                <v:line id="Line 15" o:spid="_x0000_s1039" style="position:absolute;visibility:visible;mso-wrap-style:square" from="9869,876" to="9869,11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" strokeweight=".16917mm"/>
                <v:line id="Line 16" o:spid="_x0000_s1040" style="position:absolute;visibility:visible;mso-wrap-style:square" from="5,1159" to="5,14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" strokeweight=".16917mm"/>
                <v:line id="Line 17" o:spid="_x0000_s1041" style="position:absolute;visibility:visible;mso-wrap-style:square" from="9869,1159" to="9869,14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" strokeweight=".16917mm"/>
                <v:line id="Line 18" o:spid="_x0000_s1042" style="position:absolute;visibility:visible;mso-wrap-style:square" from="5,1442" to="5,17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" strokeweight=".16917mm"/>
                <v:line id="Line 19" o:spid="_x0000_s1043" style="position:absolute;visibility:visible;mso-wrap-style:square" from="9869,1442" to="9869,17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" strokeweight=".16917mm"/>
                <v:line id="Line 20" o:spid="_x0000_s1044" style="position:absolute;visibility:visible;mso-wrap-style:square" from="5,1726" to="5,20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" strokeweight=".16917mm"/>
                <v:line id="Line 21" o:spid="_x0000_s1045" style="position:absolute;visibility:visible;mso-wrap-style:square" from="9869,1726" to="9869,20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" strokeweight=".16917mm"/>
                <v:line id="Line 22" o:spid="_x0000_s1046" style="position:absolute;visibility:visible;mso-wrap-style:square" from="5,2006" to="5,22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" strokeweight=".16917mm"/>
                <v:line id="Line 23" o:spid="_x0000_s1047" style="position:absolute;visibility:visible;mso-wrap-style:square" from="9869,2006" to="9869,22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" strokeweight=".16917mm"/>
                <v:line id="Line 24" o:spid="_x0000_s1048" style="position:absolute;visibility:visible;mso-wrap-style:square" from="5,2290" to="5,25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" strokeweight=".16917mm"/>
                <v:line id="Line 25" o:spid="_x0000_s1049" style="position:absolute;visibility:visible;mso-wrap-style:square" from="9869,2290" to="9869,25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" strokeweight=".16917mm"/>
                <v:line id="Line 26" o:spid="_x0000_s1050" style="position:absolute;visibility:visible;mso-wrap-style:square" from="5,2525" to="5,27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" strokeweight=".16917mm"/>
                <v:line id="Line 27" o:spid="_x0000_s1051" style="position:absolute;visibility:visible;mso-wrap-style:square" from="9869,2525" to="9869,27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" strokeweight=".16917mm"/>
                <v:rect id="Rectangle 28" o:spid="_x0000_s1052" style="position:absolute;top:3064;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" fillcolor="black" stroked="f"/>
                <v:rect id="Rectangle 29" o:spid="_x0000_s1053" style="position:absolute;top:3064;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" fillcolor="black" stroked="f"/>
                <v:line id="Line 30" o:spid="_x0000_s1054" style="position:absolute;visibility:visible;mso-wrap-style:square" from="10,3070" to="9864,30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" strokeweight=".16917mm"/>
                <v:rect id="Rectangle 31" o:spid="_x0000_s1055" style="position:absolute;left:9864;top:3064;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" fillcolor="black" stroked="f"/>
                <v:rect id="Rectangle 32" o:spid="_x0000_s1056" style="position:absolute;left:9864;top:3064;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" fillcolor="black" stroked="f"/>
                <v:line id="Line 33" o:spid="_x0000_s1057" style="position:absolute;visibility:visible;mso-wrap-style:square" from="5,2760" to="5,30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" strokeweight=".16917mm"/>
                <v:line id="Line 34" o:spid="_x0000_s1058" style="position:absolute;visibility:visible;mso-wrap-style:square" from="9869,2760" to="9869,30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" strokeweight=".16917mm"/>
                <v:shapetype id="_x0000_t202" coordsize="21600,21600" o:spt="202" path="m,l,21600r21600,l21600,xe">
                  <v:stroke joinstyle="miter"/>
                  <v:path gradientshapeok="t" o:connecttype="rect"/>
                </v:shapetype>
                <v:shape id="Text Box 35" o:spid="_x0000_s1059" type="#_x0000_t202" style="position:absolute;left:5157;top:2758;width:3868;height:3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" filled="f" stroked="f">
                  <v:textbox inset="0,0,0,0">
                    <w:txbxContent>
                      <w:p w14:paraId="16B4BBE1" w14:textId="13254FED" w:rsidR="00D86620" w:rsidRPr="00A90035" w:rsidRDefault="00D858ED" w:rsidP="00D62978">
                        <w:pPr>
                          <w:rPr>
                            <w:rFonts w:ascii="SassoonPrimaryInfant" w:hAnsi="SassoonPrimaryInfant" w:cs="Arial"/>
                            <w:i/>
                            <w:lang w:val="en-US"/>
                          </w:rPr>
                        </w:pPr>
                        <w:r w:rsidRPr="00A90035">
                          <w:rPr>
                            <w:rFonts w:ascii="SassoonPrimaryInfant" w:hAnsi="SassoonPrimaryInfant" w:cs="Arial"/>
                            <w:i/>
                            <w:lang w:val="en-US"/>
                          </w:rPr>
                          <w:t>May 202</w:t>
                        </w:r>
                        <w:r w:rsidR="00C715B1" w:rsidRPr="00A90035">
                          <w:rPr>
                            <w:rFonts w:ascii="SassoonPrimaryInfant" w:hAnsi="SassoonPrimaryInfant" w:cs="Arial"/>
                            <w:i/>
                            <w:lang w:val="en-US"/>
                          </w:rPr>
                          <w:t>9</w:t>
                        </w:r>
                      </w:p>
                    </w:txbxContent>
                  </v:textbox>
                </v:shape>
                <v:shape id="Text Box 36" o:spid="_x0000_s1060" type="#_x0000_t202" style="position:absolute;left:117;top:2758;width:3038;height:3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" filled="f" stroked="f">
                  <v:textbox inset="0,0,0,0">
                    <w:txbxContent>
                      <w:p w14:paraId="76B54771" w14:textId="77777777" w:rsidR="00D86620" w:rsidRPr="00A90035" w:rsidRDefault="00D86620" w:rsidP="00D62978">
                        <w:pPr>
                          <w:rPr>
                            <w:rFonts w:ascii="SassoonPrimaryInfant" w:hAnsi="SassoonPrimaryInfant" w:cs="Arial"/>
                            <w:i/>
                          </w:rPr>
                        </w:pPr>
                        <w:r w:rsidRPr="00A90035">
                          <w:rPr>
                            <w:rFonts w:ascii="SassoonPrimaryInfant" w:hAnsi="SassoonPrimaryInfant" w:cs="Arial"/>
                            <w:i/>
                          </w:rPr>
                          <w:t>To be reviewed:</w:t>
                        </w:r>
                      </w:p>
                    </w:txbxContent>
                  </v:textbox>
                </v:shape>
                <v:shape id="Text Box 37" o:spid="_x0000_s1061" type="#_x0000_t202" style="position:absolute;left:5156;top:2289;width:1968;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" filled="f" stroked="f">
                  <v:textbox inset="0,0,0,0">
                    <w:txbxContent>
                      <w:p w14:paraId="7473C5BC" w14:textId="7602143D" w:rsidR="00D86620" w:rsidRPr="00B815CD" w:rsidRDefault="006D1FA9" w:rsidP="00D62978">
                        <w:pPr>
                          <w:spacing w:line="235" w:lineRule="exact"/>
                          <w:rPr>
                            <w:rFonts w:ascii="Arial" w:hAnsi="Arial" w:cs="Arial"/>
                            <w:i/>
                            <w:sz w:val="20"/>
                          </w:rPr>
                        </w:pPr>
                        <w:r>
                          <w:rPr>
                            <w:rFonts w:ascii="Arial" w:hAnsi="Arial" w:cs="Arial"/>
                            <w:i/>
                            <w:sz w:val="20"/>
                          </w:rPr>
                          <w:t>________________</w:t>
                        </w:r>
                      </w:p>
                    </w:txbxContent>
                  </v:textbox>
                </v:shape>
                <v:shape id="Text Box 38" o:spid="_x0000_s1062" type="#_x0000_t202" style="position:absolute;left:117;top:2289;width:4476;height:2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" filled="f" stroked="f">
                  <v:textbox inset="0,0,0,0">
                    <w:txbxContent>
                      <w:p w14:paraId="0AF09357" w14:textId="77777777" w:rsidR="00D86620" w:rsidRDefault="00D86620" w:rsidP="00D62978">
                        <w:pPr>
                          <w:spacing w:line="235" w:lineRule="exact"/>
                          <w:rPr>
                            <w:rFonts w:ascii="Lucida Bright"/>
                            <w:i/>
                            <w:sz w:val="20"/>
                          </w:rPr>
                        </w:pPr>
                        <w:r w:rsidRPr="00A90035">
                          <w:rPr>
                            <w:rFonts w:ascii="SassoonPrimaryInfant" w:hAnsi="SassoonPrimaryInfant" w:cs="Arial"/>
                            <w:i/>
                            <w:sz w:val="20"/>
                          </w:rPr>
                          <w:t>Agreed and ratified by the Local Advisory Board</w:t>
                        </w:r>
                        <w:r w:rsidRPr="00A90035">
                          <w:rPr>
                            <w:rFonts w:ascii="SassoonPrimaryInfant" w:hAnsi="SassoonPrimaryInfant"/>
                            <w:i/>
                            <w:sz w:val="20"/>
                          </w:rPr>
                          <w:t xml:space="preserve"> on</w:t>
                        </w:r>
                        <w:r>
                          <w:rPr>
                            <w:rFonts w:ascii="Lucida Bright"/>
                            <w:i/>
                            <w:sz w:val="20"/>
                          </w:rPr>
                          <w:t>:</w:t>
                        </w:r>
                      </w:p>
                    </w:txbxContent>
                  </v:textbox>
                </v:shape>
                <v:shape id="Text Box 39" o:spid="_x0000_s1063" type="#_x0000_t202" style="position:absolute;left:5156;top:1700;width:4496;height:6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" filled="f" stroked="f">
                  <v:textbox inset="0,0,0,0">
                    <w:txbxContent>
                      <w:p w14:paraId="19E1A951" w14:textId="385344D1" w:rsidR="00D86620" w:rsidRPr="00A90035" w:rsidRDefault="00BD31A2" w:rsidP="00D62978">
                        <w:pPr>
                          <w:rPr>
                            <w:rFonts w:ascii="SassoonPrimaryInfant" w:hAnsi="SassoonPrimaryInfant" w:cs="Arial"/>
                            <w:i/>
                          </w:rPr>
                        </w:pPr>
                        <w:r w:rsidRPr="00A90035">
                          <w:rPr>
                            <w:rFonts w:ascii="SassoonPrimaryInfant" w:hAnsi="SassoonPrimaryInfant" w:cs="Arial"/>
                            <w:i/>
                          </w:rPr>
                          <w:t>Head</w:t>
                        </w:r>
                        <w:r w:rsidR="00D858ED" w:rsidRPr="00A90035">
                          <w:rPr>
                            <w:rFonts w:ascii="SassoonPrimaryInfant" w:hAnsi="SassoonPrimaryInfant" w:cs="Arial"/>
                            <w:i/>
                          </w:rPr>
                          <w:t xml:space="preserve"> of School: Kate Proffitt</w:t>
                        </w:r>
                      </w:p>
                      <w:p w14:paraId="196C8945" w14:textId="77777777" w:rsidR="00D86620" w:rsidRDefault="00D86620" w:rsidP="00D62978">
                        <w:pPr>
                          <w:rPr>
                            <w:rFonts w:ascii="Lucida Bright"/>
                            <w:i/>
                          </w:rPr>
                        </w:pPr>
                      </w:p>
                    </w:txbxContent>
                  </v:textbox>
                </v:shape>
                <v:shape id="Text Box 40" o:spid="_x0000_s1064" type="#_x0000_t202" style="position:absolute;left:117;top:1721;width:228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" filled="f" stroked="f">
                  <v:textbox inset="0,0,0,0">
                    <w:txbxContent>
                      <w:p w14:paraId="60E9A4DE" w14:textId="77777777" w:rsidR="00D86620" w:rsidRPr="00A90035" w:rsidRDefault="00D86620" w:rsidP="00D62978">
                        <w:pPr>
                          <w:rPr>
                            <w:rFonts w:ascii="SassoonPrimaryInfant" w:hAnsi="SassoonPrimaryInfant" w:cs="Arial"/>
                            <w:i/>
                          </w:rPr>
                        </w:pPr>
                        <w:r w:rsidRPr="00A90035">
                          <w:rPr>
                            <w:rFonts w:ascii="SassoonPrimaryInfant" w:hAnsi="SassoonPrimaryInfant" w:cs="Arial"/>
                            <w:i/>
                          </w:rPr>
                          <w:t>Responsible Officer:</w:t>
                        </w:r>
                      </w:p>
                    </w:txbxContent>
                  </v:textbox>
                </v:shape>
                <v:shape id="Text Box 41" o:spid="_x0000_s1065" type="#_x0000_t202" style="position:absolute;left:5156;top:1157;width:3354;height:3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" filled="f" stroked="f">
                  <v:textbox inset="0,0,0,0">
                    <w:txbxContent>
                      <w:p w14:paraId="0FD0369E" w14:textId="778621D8" w:rsidR="00D86620" w:rsidRPr="00A90035" w:rsidRDefault="007F42EB" w:rsidP="00D62978">
                        <w:pPr>
                          <w:rPr>
                            <w:rFonts w:ascii="SassoonPrimaryInfant" w:hAnsi="SassoonPrimaryInfant" w:cs="Arial"/>
                            <w:i/>
                            <w:lang w:val="en-US"/>
                          </w:rPr>
                        </w:pPr>
                        <w:r w:rsidRPr="00A90035">
                          <w:rPr>
                            <w:rFonts w:ascii="SassoonPrimaryInfant" w:hAnsi="SassoonPrimaryInfant" w:cs="Arial"/>
                            <w:i/>
                            <w:lang w:val="en-US"/>
                          </w:rPr>
                          <w:t>Wendy Parrott</w:t>
                        </w:r>
                      </w:p>
                    </w:txbxContent>
                  </v:textbox>
                </v:shape>
                <v:shape id="Text Box 42" o:spid="_x0000_s1066" type="#_x0000_t202" style="position:absolute;left:117;top:1157;width:3713;height:3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" filled="f" stroked="f">
                  <v:textbox inset="0,0,0,0">
                    <w:txbxContent>
                      <w:p w14:paraId="26BB7B8F" w14:textId="77777777" w:rsidR="00D86620" w:rsidRPr="007F42EB" w:rsidRDefault="00D86620" w:rsidP="00D62978">
                        <w:pPr>
                          <w:rPr>
                            <w:rFonts w:ascii="SassoonPrimaryInfant" w:hAnsi="SassoonPrimaryInfant" w:cs="Arial"/>
                            <w:i/>
                          </w:rPr>
                        </w:pPr>
                        <w:r w:rsidRPr="007F42EB">
                          <w:rPr>
                            <w:rFonts w:ascii="SassoonPrimaryInfant" w:hAnsi="SassoonPrimaryInfant" w:cs="Arial"/>
                            <w:i/>
                          </w:rPr>
                          <w:t>Chair of Local Advisory Board:</w:t>
                        </w:r>
                      </w:p>
                    </w:txbxContent>
                  </v:textbox>
                </v:shape>
                <v:shape id="Text Box 43" o:spid="_x0000_s1067" type="#_x0000_t202" style="position:absolute;left:117;top:31;width:9660;height:9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" filled="f" stroked="f">
                  <v:textbox inset="0,0,0,0">
                    <w:txbxContent>
                      <w:p w14:paraId="354B3267" w14:textId="3C2B6076" w:rsidR="00D86620" w:rsidRPr="007F42EB" w:rsidRDefault="00D86620" w:rsidP="00D62978">
                        <w:pPr>
                          <w:spacing w:line="235" w:lineRule="auto"/>
                          <w:rPr>
                            <w:rFonts w:ascii="SassoonPrimaryInfant" w:hAnsi="SassoonPrimaryInfant" w:cs="Arial"/>
                            <w:i/>
                          </w:rPr>
                        </w:pPr>
                        <w:r w:rsidRPr="007F42EB">
                          <w:rPr>
                            <w:rFonts w:ascii="SassoonPrimaryInfant" w:hAnsi="SassoonPrimaryInfant" w:cs="Arial"/>
                            <w:i/>
                            <w:w w:val="110"/>
                          </w:rPr>
                          <w:t xml:space="preserve">The CFLP </w:t>
                        </w:r>
                        <w:r w:rsidR="008A14FE" w:rsidRPr="007F42EB">
                          <w:rPr>
                            <w:rFonts w:ascii="SassoonPrimaryInfant" w:hAnsi="SassoonPrimaryInfant" w:cs="Arial"/>
                            <w:i/>
                            <w:w w:val="110"/>
                          </w:rPr>
                          <w:t>Music</w:t>
                        </w:r>
                        <w:r w:rsidRPr="007F42EB">
                          <w:rPr>
                            <w:rFonts w:ascii="SassoonPrimaryInfant" w:hAnsi="SassoonPrimaryInfant" w:cs="Arial"/>
                            <w:i/>
                            <w:w w:val="110"/>
                          </w:rPr>
                          <w:t xml:space="preserve"> Policy in respect of the Children First Learning Partnership has been discussed and adopted by the Local Advisory Board.</w:t>
                        </w:r>
                      </w:p>
                    </w:txbxContent>
                  </v:textbox>
                </v:shape>
                <w10:anchorlock/>
              </v:group>
            </w:pict>
          </mc:Fallback>
        </mc:AlternateContent>
      </w:r>
    </w:p>
    <w:p w14:paraId="20D960DD" w14:textId="77777777" w:rsidR="00D62978" w:rsidRPr="00B3573E" w:rsidRDefault="00D62978" w:rsidP="00D62978">
      <w:pPr>
        <w:jc w:val="center"/>
        <w:rPr>
          <w:rFonts w:ascii="SassoonPrimaryInfant" w:hAnsi="SassoonPrimaryInfant"/>
          <w:sz w:val="44"/>
        </w:rPr>
        <w:sectPr w:rsidR="00D62978" w:rsidRPr="00B3573E" w:rsidSect="0080558A">
          <w:pgSz w:w="11900" w:h="16840"/>
          <w:pgMar w:top="720" w:right="720" w:bottom="720" w:left="720" w:header="720" w:footer="720" w:gutter="0"/>
          <w:pgBorders w:offsetFrom="page">
            <w:top w:val="thinThickSmallGap" w:sz="24" w:space="24" w:color="00B050"/>
            <w:left w:val="thinThickSmallGap" w:sz="24" w:space="24" w:color="00B050"/>
            <w:bottom w:val="thickThinSmallGap" w:sz="24" w:space="24" w:color="00B050"/>
            <w:right w:val="thickThinSmallGap" w:sz="24" w:space="24" w:color="00B050"/>
          </w:pgBorders>
          <w:cols w:space="720"/>
          <w:docGrid w:linePitch="299"/>
        </w:sectPr>
      </w:pPr>
    </w:p>
    <w:p w14:paraId="4E65CC66" w14:textId="361C37F7" w:rsidR="00950172" w:rsidRPr="00B3573E" w:rsidRDefault="002B28A5" w:rsidP="00950172">
      <w:pPr>
        <w:jc w:val="center"/>
        <w:rPr>
          <w:rFonts w:ascii="SassoonPrimaryInfant" w:hAnsi="SassoonPrimaryInfant" w:cstheme="majorHAnsi"/>
          <w:b/>
        </w:rPr>
      </w:pPr>
      <w:r w:rsidRPr="00B3573E">
        <w:rPr>
          <w:rFonts w:ascii="SassoonPrimaryInfant" w:hAnsi="SassoonPrimaryInfant"/>
          <w:noProof/>
          <w:sz w:val="24"/>
          <w:szCs w:val="24"/>
        </w:rPr>
        <w:lastRenderedPageBreak/>
        <w:drawing>
          <wp:anchor distT="36576" distB="36576" distL="36576" distR="36576" simplePos="0" relativeHeight="251667456" behindDoc="0" locked="0" layoutInCell="1" allowOverlap="1" wp14:anchorId="739BC5AF" wp14:editId="7A7CDE44">
            <wp:simplePos x="0" y="0"/>
            <wp:positionH relativeFrom="margin">
              <wp:align>center</wp:align>
            </wp:positionH>
            <wp:positionV relativeFrom="paragraph">
              <wp:posOffset>-25400</wp:posOffset>
            </wp:positionV>
            <wp:extent cx="1388471" cy="736600"/>
            <wp:effectExtent l="0" t="0" r="2540" b="635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l="88651" t="-4402"/>
                    <a:stretch>
                      <a:fillRect/>
                    </a:stretch>
                  </pic:blipFill>
                  <pic:spPr bwMode="auto">
                    <a:xfrm>
                      <a:off x="0" y="0"/>
                      <a:ext cx="1388471" cy="73660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325F398A" w14:textId="14591E7A" w:rsidR="00D62978" w:rsidRPr="00B3573E" w:rsidRDefault="00D62978" w:rsidP="00950172">
      <w:pPr>
        <w:jc w:val="center"/>
        <w:rPr>
          <w:rFonts w:ascii="SassoonPrimaryInfant" w:hAnsi="SassoonPrimaryInfant" w:cstheme="majorHAnsi"/>
          <w:b/>
        </w:rPr>
      </w:pPr>
    </w:p>
    <w:p w14:paraId="61B3F041" w14:textId="545522CB" w:rsidR="00697724" w:rsidRPr="00B3573E" w:rsidRDefault="00697724" w:rsidP="007203F4">
      <w:pPr>
        <w:jc w:val="center"/>
        <w:rPr>
          <w:rFonts w:ascii="SassoonPrimaryInfant" w:hAnsi="SassoonPrimaryInfant" w:cs="Arial"/>
          <w:b/>
          <w:sz w:val="24"/>
          <w:szCs w:val="24"/>
        </w:rPr>
      </w:pPr>
    </w:p>
    <w:p w14:paraId="4F83E72D" w14:textId="7C7F3E68" w:rsidR="007203F4" w:rsidRPr="00B3573E" w:rsidRDefault="007F42EB" w:rsidP="007203F4">
      <w:pPr>
        <w:jc w:val="center"/>
        <w:rPr>
          <w:rFonts w:ascii="SassoonPrimaryInfant" w:hAnsi="SassoonPrimaryInfant" w:cs="Arial"/>
          <w:b/>
          <w:sz w:val="24"/>
          <w:szCs w:val="24"/>
        </w:rPr>
      </w:pPr>
      <w:r>
        <w:rPr>
          <w:rFonts w:ascii="SassoonPrimaryInfant" w:hAnsi="SassoonPrimaryInfant" w:cs="Arial"/>
          <w:b/>
          <w:sz w:val="24"/>
          <w:szCs w:val="24"/>
        </w:rPr>
        <w:t>OXHEY FIRST SCHOOL</w:t>
      </w:r>
      <w:r w:rsidR="008A14FE" w:rsidRPr="00B3573E">
        <w:rPr>
          <w:rFonts w:ascii="SassoonPrimaryInfant" w:hAnsi="SassoonPrimaryInfant" w:cs="Arial"/>
          <w:b/>
          <w:sz w:val="24"/>
          <w:szCs w:val="24"/>
        </w:rPr>
        <w:t xml:space="preserve"> </w:t>
      </w:r>
    </w:p>
    <w:p w14:paraId="6F1F9E33" w14:textId="570355F2" w:rsidR="005B3744" w:rsidRPr="00B3573E" w:rsidRDefault="00D40F9A" w:rsidP="00E86FA6">
      <w:pPr>
        <w:jc w:val="center"/>
        <w:rPr>
          <w:rFonts w:ascii="SassoonPrimaryInfant" w:hAnsi="SassoonPrimaryInfant" w:cs="Arial"/>
          <w:b/>
          <w:sz w:val="24"/>
          <w:szCs w:val="24"/>
        </w:rPr>
      </w:pPr>
      <w:r w:rsidRPr="00B3573E">
        <w:rPr>
          <w:rFonts w:ascii="SassoonPrimaryInfant" w:hAnsi="SassoonPrimaryInfant" w:cs="Arial"/>
          <w:b/>
          <w:sz w:val="24"/>
          <w:szCs w:val="24"/>
        </w:rPr>
        <w:t xml:space="preserve">Music </w:t>
      </w:r>
      <w:r w:rsidR="00C065B6" w:rsidRPr="00B3573E">
        <w:rPr>
          <w:rFonts w:ascii="SassoonPrimaryInfant" w:hAnsi="SassoonPrimaryInfant" w:cs="Arial"/>
          <w:b/>
          <w:sz w:val="24"/>
          <w:szCs w:val="24"/>
        </w:rPr>
        <w:t>Policy 202</w:t>
      </w:r>
      <w:r w:rsidR="00547597" w:rsidRPr="00B3573E">
        <w:rPr>
          <w:rFonts w:ascii="SassoonPrimaryInfant" w:hAnsi="SassoonPrimaryInfant" w:cs="Arial"/>
          <w:b/>
          <w:sz w:val="24"/>
          <w:szCs w:val="24"/>
        </w:rPr>
        <w:t>6</w:t>
      </w:r>
    </w:p>
    <w:p w14:paraId="20ABD089" w14:textId="158F4CCF" w:rsidR="00837586" w:rsidRPr="00B3573E" w:rsidRDefault="00837586" w:rsidP="00837586">
      <w:pPr>
        <w:rPr>
          <w:rFonts w:ascii="SassoonPrimaryInfant" w:hAnsi="SassoonPrimaryInfant" w:cstheme="minorHAnsi"/>
          <w:sz w:val="24"/>
          <w:szCs w:val="24"/>
        </w:rPr>
      </w:pPr>
      <w:r w:rsidRPr="00B3573E">
        <w:rPr>
          <w:rFonts w:ascii="SassoonPrimaryInfant" w:hAnsi="SassoonPrimaryInfant" w:cstheme="minorHAnsi"/>
          <w:sz w:val="24"/>
          <w:szCs w:val="24"/>
        </w:rPr>
        <w:t>The overall intent of our school curriculum is to:</w:t>
      </w:r>
    </w:p>
    <w:p w14:paraId="7A6BEBFC" w14:textId="77777777" w:rsidR="00837586" w:rsidRPr="00B3573E" w:rsidRDefault="00837586" w:rsidP="00837586">
      <w:pPr>
        <w:rPr>
          <w:rFonts w:ascii="SassoonPrimaryInfant" w:hAnsi="SassoonPrimaryInfant" w:cstheme="minorHAnsi"/>
          <w:sz w:val="24"/>
          <w:szCs w:val="24"/>
        </w:rPr>
      </w:pPr>
      <w:r w:rsidRPr="00B3573E">
        <w:rPr>
          <w:rFonts w:ascii="SassoonPrimaryInfant" w:hAnsi="SassoonPrimaryInfant" w:cstheme="minorHAnsi"/>
          <w:b/>
          <w:sz w:val="24"/>
          <w:szCs w:val="24"/>
        </w:rPr>
        <w:t>Recognise uniqueness</w:t>
      </w:r>
      <w:r w:rsidRPr="00B3573E">
        <w:rPr>
          <w:rFonts w:ascii="SassoonPrimaryInfant" w:hAnsi="SassoonPrimaryInfant" w:cstheme="minorHAnsi"/>
          <w:sz w:val="24"/>
          <w:szCs w:val="24"/>
        </w:rPr>
        <w:t>: in our pupils, staff, resources and whole school community.</w:t>
      </w:r>
    </w:p>
    <w:p w14:paraId="1949290C" w14:textId="77777777" w:rsidR="00837586" w:rsidRPr="00B3573E" w:rsidRDefault="00837586" w:rsidP="00837586">
      <w:pPr>
        <w:rPr>
          <w:rFonts w:ascii="SassoonPrimaryInfant" w:hAnsi="SassoonPrimaryInfant" w:cstheme="minorHAnsi"/>
          <w:b/>
          <w:sz w:val="24"/>
          <w:szCs w:val="24"/>
        </w:rPr>
      </w:pPr>
      <w:r w:rsidRPr="00B3573E">
        <w:rPr>
          <w:rFonts w:ascii="SassoonPrimaryInfant" w:hAnsi="SassoonPrimaryInfant" w:cstheme="minorHAnsi"/>
          <w:b/>
          <w:sz w:val="24"/>
          <w:szCs w:val="24"/>
        </w:rPr>
        <w:t xml:space="preserve">Be Inclusive: </w:t>
      </w:r>
      <w:r w:rsidRPr="00B3573E">
        <w:rPr>
          <w:rFonts w:ascii="SassoonPrimaryInfant" w:hAnsi="SassoonPrimaryInfant" w:cstheme="minorHAnsi"/>
          <w:sz w:val="24"/>
          <w:szCs w:val="24"/>
        </w:rPr>
        <w:t>recognising learning styles, learning needs at all levels and providing solutions to any barriers to learning we encounter.</w:t>
      </w:r>
    </w:p>
    <w:p w14:paraId="26B866A3" w14:textId="77777777" w:rsidR="00837586" w:rsidRPr="00B3573E" w:rsidRDefault="00837586" w:rsidP="00837586">
      <w:pPr>
        <w:rPr>
          <w:rFonts w:ascii="SassoonPrimaryInfant" w:hAnsi="SassoonPrimaryInfant" w:cstheme="minorHAnsi"/>
          <w:b/>
          <w:sz w:val="24"/>
          <w:szCs w:val="24"/>
        </w:rPr>
      </w:pPr>
      <w:r w:rsidRPr="00B3573E">
        <w:rPr>
          <w:rFonts w:ascii="SassoonPrimaryInfant" w:hAnsi="SassoonPrimaryInfant" w:cstheme="minorHAnsi"/>
          <w:b/>
          <w:sz w:val="24"/>
          <w:szCs w:val="24"/>
        </w:rPr>
        <w:t xml:space="preserve">Engage and Inspire: </w:t>
      </w:r>
      <w:r w:rsidRPr="00B3573E">
        <w:rPr>
          <w:rFonts w:ascii="SassoonPrimaryInfant" w:hAnsi="SassoonPrimaryInfant" w:cstheme="minorHAnsi"/>
          <w:sz w:val="24"/>
          <w:szCs w:val="24"/>
        </w:rPr>
        <w:t>through knowledge rich, highly enriched, progressive and purposeful contexts.</w:t>
      </w:r>
    </w:p>
    <w:p w14:paraId="0B463450" w14:textId="77777777" w:rsidR="00837586" w:rsidRPr="00B3573E" w:rsidRDefault="00837586" w:rsidP="00837586">
      <w:pPr>
        <w:rPr>
          <w:rFonts w:ascii="SassoonPrimaryInfant" w:hAnsi="SassoonPrimaryInfant" w:cstheme="minorHAnsi"/>
          <w:sz w:val="24"/>
          <w:szCs w:val="24"/>
        </w:rPr>
      </w:pPr>
      <w:r w:rsidRPr="00B3573E">
        <w:rPr>
          <w:rFonts w:ascii="SassoonPrimaryInfant" w:hAnsi="SassoonPrimaryInfant" w:cstheme="minorHAnsi"/>
          <w:b/>
          <w:sz w:val="24"/>
          <w:szCs w:val="24"/>
        </w:rPr>
        <w:t xml:space="preserve">Promote Aspiration: </w:t>
      </w:r>
      <w:r w:rsidRPr="00B3573E">
        <w:rPr>
          <w:rFonts w:ascii="SassoonPrimaryInfant" w:hAnsi="SassoonPrimaryInfant" w:cstheme="minorHAnsi"/>
          <w:sz w:val="24"/>
          <w:szCs w:val="24"/>
        </w:rPr>
        <w:t xml:space="preserve">offering challenge, accountability and responsibility for their learning. </w:t>
      </w:r>
    </w:p>
    <w:p w14:paraId="1F51A447" w14:textId="77777777" w:rsidR="00837586" w:rsidRPr="00B3573E" w:rsidRDefault="00837586" w:rsidP="00837586">
      <w:pPr>
        <w:rPr>
          <w:rFonts w:ascii="SassoonPrimaryInfant" w:hAnsi="SassoonPrimaryInfant" w:cstheme="minorHAnsi"/>
          <w:sz w:val="24"/>
          <w:szCs w:val="24"/>
        </w:rPr>
      </w:pPr>
      <w:r w:rsidRPr="00B3573E">
        <w:rPr>
          <w:rFonts w:ascii="SassoonPrimaryInfant" w:hAnsi="SassoonPrimaryInfant" w:cstheme="minorHAnsi"/>
          <w:b/>
          <w:sz w:val="24"/>
          <w:szCs w:val="24"/>
        </w:rPr>
        <w:t xml:space="preserve">Create citizens of the Future:  </w:t>
      </w:r>
      <w:r w:rsidRPr="00B3573E">
        <w:rPr>
          <w:rFonts w:ascii="SassoonPrimaryInfant" w:hAnsi="SassoonPrimaryInfant" w:cstheme="minorHAnsi"/>
          <w:sz w:val="24"/>
          <w:szCs w:val="24"/>
        </w:rPr>
        <w:t>who thrive on responsibility, see difference as a strength of our community and use democracy to embed their own values and beliefs.</w:t>
      </w:r>
    </w:p>
    <w:p w14:paraId="1A17E8A6" w14:textId="4ACCF7AD" w:rsidR="00837586" w:rsidRPr="00B3573E" w:rsidRDefault="00837586" w:rsidP="00837586">
      <w:pPr>
        <w:rPr>
          <w:rFonts w:ascii="SassoonPrimaryInfant" w:hAnsi="SassoonPrimaryInfant" w:cstheme="minorHAnsi"/>
          <w:sz w:val="24"/>
          <w:szCs w:val="24"/>
        </w:rPr>
      </w:pPr>
      <w:r w:rsidRPr="00B3573E">
        <w:rPr>
          <w:rFonts w:ascii="SassoonPrimaryInfant" w:hAnsi="SassoonPrimaryInfant" w:cstheme="minorHAnsi"/>
          <w:sz w:val="24"/>
          <w:szCs w:val="24"/>
        </w:rPr>
        <w:t xml:space="preserve">Our </w:t>
      </w:r>
      <w:r w:rsidR="00B13F29" w:rsidRPr="00B3573E">
        <w:rPr>
          <w:rFonts w:ascii="SassoonPrimaryInfant" w:hAnsi="SassoonPrimaryInfant" w:cstheme="minorHAnsi"/>
          <w:sz w:val="24"/>
          <w:szCs w:val="24"/>
        </w:rPr>
        <w:t>Music</w:t>
      </w:r>
      <w:r w:rsidRPr="00B3573E">
        <w:rPr>
          <w:rFonts w:ascii="SassoonPrimaryInfant" w:hAnsi="SassoonPrimaryInfant" w:cstheme="minorHAnsi"/>
          <w:sz w:val="24"/>
          <w:szCs w:val="24"/>
        </w:rPr>
        <w:t xml:space="preserve"> curriculum strives to drive all of these intentions and links very closely to the achievement and development of them all.</w:t>
      </w:r>
    </w:p>
    <w:p w14:paraId="2244EC44" w14:textId="4CE3577E" w:rsidR="00837586" w:rsidRPr="00B3573E" w:rsidRDefault="00837586" w:rsidP="00837586">
      <w:pPr>
        <w:rPr>
          <w:rFonts w:ascii="SassoonPrimaryInfant" w:hAnsi="SassoonPrimaryInfant" w:cstheme="minorHAnsi"/>
          <w:b/>
          <w:sz w:val="24"/>
          <w:szCs w:val="24"/>
          <w:u w:val="single"/>
        </w:rPr>
      </w:pPr>
      <w:r w:rsidRPr="00B3573E">
        <w:rPr>
          <w:rFonts w:ascii="SassoonPrimaryInfant" w:hAnsi="SassoonPrimaryInfant" w:cstheme="minorHAnsi"/>
          <w:b/>
          <w:sz w:val="24"/>
          <w:szCs w:val="24"/>
          <w:u w:val="single"/>
        </w:rPr>
        <w:t xml:space="preserve">Intent </w:t>
      </w:r>
    </w:p>
    <w:p w14:paraId="67F1482B" w14:textId="3D181F10" w:rsidR="00547597" w:rsidRPr="00B3573E" w:rsidRDefault="00547597" w:rsidP="00837586">
      <w:pPr>
        <w:rPr>
          <w:rFonts w:ascii="SassoonPrimaryInfant" w:hAnsi="SassoonPrimaryInfant" w:cstheme="minorHAnsi"/>
          <w:sz w:val="24"/>
          <w:szCs w:val="24"/>
        </w:rPr>
      </w:pPr>
      <w:r w:rsidRPr="00B3573E">
        <w:rPr>
          <w:rFonts w:ascii="SassoonPrimaryInfant" w:hAnsi="SassoonPrimaryInfant" w:cstheme="minorHAnsi"/>
          <w:sz w:val="24"/>
          <w:szCs w:val="24"/>
        </w:rPr>
        <w:t xml:space="preserve">At </w:t>
      </w:r>
      <w:r w:rsidR="006B335A">
        <w:rPr>
          <w:rFonts w:ascii="SassoonPrimaryInfant" w:hAnsi="SassoonPrimaryInfant" w:cstheme="minorHAnsi"/>
          <w:sz w:val="24"/>
          <w:szCs w:val="24"/>
        </w:rPr>
        <w:t>Oxhey First</w:t>
      </w:r>
      <w:r w:rsidRPr="00B3573E">
        <w:rPr>
          <w:rFonts w:ascii="SassoonPrimaryInfant" w:hAnsi="SassoonPrimaryInfant" w:cstheme="minorHAnsi"/>
          <w:sz w:val="24"/>
          <w:szCs w:val="24"/>
        </w:rPr>
        <w:t xml:space="preserve"> </w:t>
      </w:r>
      <w:r w:rsidR="006B335A">
        <w:rPr>
          <w:rFonts w:ascii="SassoonPrimaryInfant" w:hAnsi="SassoonPrimaryInfant" w:cstheme="minorHAnsi"/>
          <w:sz w:val="24"/>
          <w:szCs w:val="24"/>
        </w:rPr>
        <w:t>S</w:t>
      </w:r>
      <w:r w:rsidR="008A14FE" w:rsidRPr="00B3573E">
        <w:rPr>
          <w:rFonts w:ascii="SassoonPrimaryInfant" w:hAnsi="SassoonPrimaryInfant" w:cstheme="minorHAnsi"/>
          <w:sz w:val="24"/>
          <w:szCs w:val="24"/>
        </w:rPr>
        <w:t>chool</w:t>
      </w:r>
      <w:r w:rsidR="006B335A">
        <w:rPr>
          <w:rFonts w:ascii="SassoonPrimaryInfant" w:hAnsi="SassoonPrimaryInfant" w:cstheme="minorHAnsi"/>
          <w:sz w:val="24"/>
          <w:szCs w:val="24"/>
        </w:rPr>
        <w:t>,</w:t>
      </w:r>
      <w:r w:rsidR="008A14FE" w:rsidRPr="00B3573E">
        <w:rPr>
          <w:rFonts w:ascii="SassoonPrimaryInfant" w:hAnsi="SassoonPrimaryInfant" w:cstheme="minorHAnsi"/>
          <w:sz w:val="24"/>
          <w:szCs w:val="24"/>
        </w:rPr>
        <w:t xml:space="preserve"> w</w:t>
      </w:r>
      <w:r w:rsidRPr="00B3573E">
        <w:rPr>
          <w:rFonts w:ascii="SassoonPrimaryInfant" w:hAnsi="SassoonPrimaryInfant" w:cstheme="minorHAnsi"/>
          <w:sz w:val="24"/>
          <w:szCs w:val="24"/>
        </w:rPr>
        <w:t>e recognise the importance Music plays in the curriculum and beyond. We understand that Music provides opportunity for personal expression and growth and the</w:t>
      </w:r>
      <w:r w:rsidR="004103C8">
        <w:rPr>
          <w:rFonts w:ascii="SassoonPrimaryInfant" w:hAnsi="SassoonPrimaryInfant" w:cstheme="minorHAnsi"/>
          <w:sz w:val="24"/>
          <w:szCs w:val="24"/>
        </w:rPr>
        <w:t xml:space="preserve"> </w:t>
      </w:r>
      <w:r w:rsidRPr="00B3573E">
        <w:rPr>
          <w:rFonts w:ascii="SassoonPrimaryInfant" w:hAnsi="SassoonPrimaryInfant" w:cstheme="minorHAnsi"/>
          <w:sz w:val="24"/>
          <w:szCs w:val="24"/>
        </w:rPr>
        <w:t>integral part it can play in developing the whole child. This vibrant subject transcends different</w:t>
      </w:r>
      <w:r w:rsidR="004103C8">
        <w:rPr>
          <w:rFonts w:ascii="SassoonPrimaryInfant" w:hAnsi="SassoonPrimaryInfant" w:cstheme="minorHAnsi"/>
          <w:sz w:val="24"/>
          <w:szCs w:val="24"/>
        </w:rPr>
        <w:t xml:space="preserve"> </w:t>
      </w:r>
      <w:r w:rsidRPr="00B3573E">
        <w:rPr>
          <w:rFonts w:ascii="SassoonPrimaryInfant" w:hAnsi="SassoonPrimaryInfant" w:cstheme="minorHAnsi"/>
          <w:sz w:val="24"/>
          <w:szCs w:val="24"/>
        </w:rPr>
        <w:t>cultures, abilities and generations and facilitates the bringing together of communities.</w:t>
      </w:r>
      <w:r w:rsidR="004103C8">
        <w:rPr>
          <w:rFonts w:ascii="SassoonPrimaryInfant" w:hAnsi="SassoonPrimaryInfant" w:cstheme="minorHAnsi"/>
          <w:sz w:val="24"/>
          <w:szCs w:val="24"/>
        </w:rPr>
        <w:t xml:space="preserve"> </w:t>
      </w:r>
      <w:proofErr w:type="gramStart"/>
      <w:r w:rsidRPr="00B3573E">
        <w:rPr>
          <w:rFonts w:ascii="SassoonPrimaryInfant" w:hAnsi="SassoonPrimaryInfant" w:cstheme="minorHAnsi"/>
          <w:sz w:val="24"/>
          <w:szCs w:val="24"/>
        </w:rPr>
        <w:t>We</w:t>
      </w:r>
      <w:proofErr w:type="gramEnd"/>
      <w:r w:rsidRPr="00B3573E">
        <w:rPr>
          <w:rFonts w:ascii="SassoonPrimaryInfant" w:hAnsi="SassoonPrimaryInfant" w:cstheme="minorHAnsi"/>
          <w:sz w:val="24"/>
          <w:szCs w:val="24"/>
        </w:rPr>
        <w:t xml:space="preserve"> value the subject a as unique way of communicating which can both inspire and </w:t>
      </w:r>
      <w:proofErr w:type="spellStart"/>
      <w:r w:rsidRPr="00B3573E">
        <w:rPr>
          <w:rFonts w:ascii="SassoonPrimaryInfant" w:hAnsi="SassoonPrimaryInfant" w:cstheme="minorHAnsi"/>
          <w:sz w:val="24"/>
          <w:szCs w:val="24"/>
        </w:rPr>
        <w:t>motivatechildren</w:t>
      </w:r>
      <w:proofErr w:type="spellEnd"/>
      <w:r w:rsidRPr="00B3573E">
        <w:rPr>
          <w:rFonts w:ascii="SassoonPrimaryInfant" w:hAnsi="SassoonPrimaryInfant" w:cstheme="minorHAnsi"/>
          <w:sz w:val="24"/>
          <w:szCs w:val="24"/>
        </w:rPr>
        <w:t xml:space="preserve"> with a love of music which they can carry with them for the rest of their lives.</w:t>
      </w:r>
    </w:p>
    <w:p w14:paraId="48997C79" w14:textId="7B04B11C" w:rsidR="00547597" w:rsidRPr="00B3573E" w:rsidRDefault="00547597" w:rsidP="00837586">
      <w:pPr>
        <w:rPr>
          <w:rFonts w:ascii="SassoonPrimaryInfant" w:hAnsi="SassoonPrimaryInfant" w:cstheme="minorHAnsi"/>
          <w:sz w:val="24"/>
          <w:szCs w:val="24"/>
        </w:rPr>
      </w:pPr>
      <w:r w:rsidRPr="00B3573E">
        <w:rPr>
          <w:rFonts w:ascii="SassoonPrimaryInfant" w:hAnsi="SassoonPrimaryInfant" w:cstheme="minorHAnsi"/>
          <w:sz w:val="24"/>
          <w:szCs w:val="24"/>
        </w:rPr>
        <w:t xml:space="preserve">Music lessons at </w:t>
      </w:r>
      <w:r w:rsidR="004103C8">
        <w:rPr>
          <w:rFonts w:ascii="SassoonPrimaryInfant" w:hAnsi="SassoonPrimaryInfant" w:cstheme="minorHAnsi"/>
          <w:sz w:val="24"/>
          <w:szCs w:val="24"/>
        </w:rPr>
        <w:t>Oxhey First</w:t>
      </w:r>
      <w:r w:rsidR="004103C8" w:rsidRPr="00B3573E">
        <w:rPr>
          <w:rFonts w:ascii="SassoonPrimaryInfant" w:hAnsi="SassoonPrimaryInfant" w:cstheme="minorHAnsi"/>
          <w:sz w:val="24"/>
          <w:szCs w:val="24"/>
        </w:rPr>
        <w:t xml:space="preserve"> </w:t>
      </w:r>
      <w:r w:rsidR="004103C8">
        <w:rPr>
          <w:rFonts w:ascii="SassoonPrimaryInfant" w:hAnsi="SassoonPrimaryInfant" w:cstheme="minorHAnsi"/>
          <w:sz w:val="24"/>
          <w:szCs w:val="24"/>
        </w:rPr>
        <w:t>S</w:t>
      </w:r>
      <w:r w:rsidR="004103C8" w:rsidRPr="00B3573E">
        <w:rPr>
          <w:rFonts w:ascii="SassoonPrimaryInfant" w:hAnsi="SassoonPrimaryInfant" w:cstheme="minorHAnsi"/>
          <w:sz w:val="24"/>
          <w:szCs w:val="24"/>
        </w:rPr>
        <w:t xml:space="preserve">chool </w:t>
      </w:r>
      <w:r w:rsidRPr="00B3573E">
        <w:rPr>
          <w:rFonts w:ascii="SassoonPrimaryInfant" w:hAnsi="SassoonPrimaryInfant" w:cstheme="minorHAnsi"/>
          <w:sz w:val="24"/>
          <w:szCs w:val="24"/>
        </w:rPr>
        <w:t>encourage children to be creative, imaginative and confident</w:t>
      </w:r>
      <w:r w:rsidR="004103C8">
        <w:rPr>
          <w:rFonts w:ascii="SassoonPrimaryInfant" w:hAnsi="SassoonPrimaryInfant" w:cstheme="minorHAnsi"/>
          <w:sz w:val="24"/>
          <w:szCs w:val="24"/>
        </w:rPr>
        <w:t xml:space="preserve"> </w:t>
      </w:r>
      <w:r w:rsidRPr="00B3573E">
        <w:rPr>
          <w:rFonts w:ascii="SassoonPrimaryInfant" w:hAnsi="SassoonPrimaryInfant" w:cstheme="minorHAnsi"/>
          <w:sz w:val="24"/>
          <w:szCs w:val="24"/>
        </w:rPr>
        <w:t xml:space="preserve">learners. </w:t>
      </w:r>
    </w:p>
    <w:p w14:paraId="64FC006D" w14:textId="616C783D" w:rsidR="00547597" w:rsidRPr="00B3573E" w:rsidRDefault="00547597" w:rsidP="00837586">
      <w:pPr>
        <w:rPr>
          <w:rFonts w:ascii="SassoonPrimaryInfant" w:hAnsi="SassoonPrimaryInfant" w:cstheme="minorHAnsi"/>
          <w:sz w:val="24"/>
          <w:szCs w:val="24"/>
        </w:rPr>
      </w:pPr>
      <w:r w:rsidRPr="00B3573E">
        <w:rPr>
          <w:rFonts w:ascii="SassoonPrimaryInfant" w:hAnsi="SassoonPrimaryInfant" w:cstheme="minorHAnsi"/>
          <w:sz w:val="24"/>
          <w:szCs w:val="24"/>
        </w:rPr>
        <w:t>Our objectives in the teaching of Music align with the National Curriculum in that we aim</w:t>
      </w:r>
      <w:r w:rsidR="004103C8">
        <w:rPr>
          <w:rFonts w:ascii="SassoonPrimaryInfant" w:hAnsi="SassoonPrimaryInfant" w:cstheme="minorHAnsi"/>
          <w:sz w:val="24"/>
          <w:szCs w:val="24"/>
        </w:rPr>
        <w:t xml:space="preserve"> </w:t>
      </w:r>
      <w:r w:rsidRPr="00B3573E">
        <w:rPr>
          <w:rFonts w:ascii="SassoonPrimaryInfant" w:hAnsi="SassoonPrimaryInfant" w:cstheme="minorHAnsi"/>
          <w:sz w:val="24"/>
          <w:szCs w:val="24"/>
        </w:rPr>
        <w:t xml:space="preserve">to ensure all pupils: </w:t>
      </w:r>
    </w:p>
    <w:p w14:paraId="1FEC8918" w14:textId="77777777" w:rsidR="00547597" w:rsidRPr="00B3573E" w:rsidRDefault="00547597" w:rsidP="00547597">
      <w:pPr>
        <w:pStyle w:val="ListParagraph"/>
        <w:numPr>
          <w:ilvl w:val="0"/>
          <w:numId w:val="15"/>
        </w:numPr>
        <w:rPr>
          <w:rFonts w:ascii="SassoonPrimaryInfant" w:hAnsi="SassoonPrimaryInfant" w:cstheme="minorHAnsi"/>
          <w:sz w:val="24"/>
          <w:szCs w:val="24"/>
        </w:rPr>
      </w:pPr>
      <w:r w:rsidRPr="00B3573E">
        <w:rPr>
          <w:rFonts w:ascii="SassoonPrimaryInfant" w:hAnsi="SassoonPrimaryInfant" w:cstheme="minorHAnsi"/>
          <w:sz w:val="24"/>
          <w:szCs w:val="24"/>
        </w:rPr>
        <w:t xml:space="preserve">Perform, listen to, review and evaluate music across a range of historical periods, genres, </w:t>
      </w:r>
      <w:proofErr w:type="spellStart"/>
      <w:r w:rsidRPr="00B3573E">
        <w:rPr>
          <w:rFonts w:ascii="SassoonPrimaryInfant" w:hAnsi="SassoonPrimaryInfant" w:cstheme="minorHAnsi"/>
          <w:sz w:val="24"/>
          <w:szCs w:val="24"/>
        </w:rPr>
        <w:t>stylesand</w:t>
      </w:r>
      <w:proofErr w:type="spellEnd"/>
      <w:r w:rsidRPr="00B3573E">
        <w:rPr>
          <w:rFonts w:ascii="SassoonPrimaryInfant" w:hAnsi="SassoonPrimaryInfant" w:cstheme="minorHAnsi"/>
          <w:sz w:val="24"/>
          <w:szCs w:val="24"/>
        </w:rPr>
        <w:t xml:space="preserve"> traditions, including the works of the great composers and musicians;</w:t>
      </w:r>
    </w:p>
    <w:p w14:paraId="46B0FF7B" w14:textId="77777777" w:rsidR="00547597" w:rsidRPr="00B3573E" w:rsidRDefault="00547597" w:rsidP="00547597">
      <w:pPr>
        <w:pStyle w:val="ListParagraph"/>
        <w:numPr>
          <w:ilvl w:val="0"/>
          <w:numId w:val="15"/>
        </w:numPr>
        <w:rPr>
          <w:rFonts w:ascii="SassoonPrimaryInfant" w:hAnsi="SassoonPrimaryInfant" w:cstheme="minorHAnsi"/>
          <w:sz w:val="24"/>
          <w:szCs w:val="24"/>
        </w:rPr>
      </w:pPr>
      <w:r w:rsidRPr="00B3573E">
        <w:rPr>
          <w:rFonts w:ascii="SassoonPrimaryInfant" w:hAnsi="SassoonPrimaryInfant" w:cstheme="minorHAnsi"/>
          <w:sz w:val="24"/>
          <w:szCs w:val="24"/>
        </w:rPr>
        <w:t xml:space="preserve">Learn to sing and to use their voices, to create and compose music on their own and </w:t>
      </w:r>
      <w:proofErr w:type="spellStart"/>
      <w:r w:rsidRPr="00B3573E">
        <w:rPr>
          <w:rFonts w:ascii="SassoonPrimaryInfant" w:hAnsi="SassoonPrimaryInfant" w:cstheme="minorHAnsi"/>
          <w:sz w:val="24"/>
          <w:szCs w:val="24"/>
        </w:rPr>
        <w:t>withothers</w:t>
      </w:r>
      <w:proofErr w:type="spellEnd"/>
      <w:r w:rsidRPr="00B3573E">
        <w:rPr>
          <w:rFonts w:ascii="SassoonPrimaryInfant" w:hAnsi="SassoonPrimaryInfant" w:cstheme="minorHAnsi"/>
          <w:sz w:val="24"/>
          <w:szCs w:val="24"/>
        </w:rPr>
        <w:t xml:space="preserve">, have the opportunity to learn a musical instrument, use technology appropriately </w:t>
      </w:r>
      <w:proofErr w:type="spellStart"/>
      <w:r w:rsidRPr="00B3573E">
        <w:rPr>
          <w:rFonts w:ascii="SassoonPrimaryInfant" w:hAnsi="SassoonPrimaryInfant" w:cstheme="minorHAnsi"/>
          <w:sz w:val="24"/>
          <w:szCs w:val="24"/>
        </w:rPr>
        <w:t>andhave</w:t>
      </w:r>
      <w:proofErr w:type="spellEnd"/>
      <w:r w:rsidRPr="00B3573E">
        <w:rPr>
          <w:rFonts w:ascii="SassoonPrimaryInfant" w:hAnsi="SassoonPrimaryInfant" w:cstheme="minorHAnsi"/>
          <w:sz w:val="24"/>
          <w:szCs w:val="24"/>
        </w:rPr>
        <w:t xml:space="preserve"> the opportunity to progress to the next level of musical excellence;</w:t>
      </w:r>
    </w:p>
    <w:p w14:paraId="48A061AA" w14:textId="61ECBA02" w:rsidR="00547597" w:rsidRPr="00B3573E" w:rsidRDefault="00547597" w:rsidP="00547597">
      <w:pPr>
        <w:pStyle w:val="ListParagraph"/>
        <w:numPr>
          <w:ilvl w:val="0"/>
          <w:numId w:val="15"/>
        </w:numPr>
        <w:rPr>
          <w:rFonts w:ascii="SassoonPrimaryInfant" w:hAnsi="SassoonPrimaryInfant" w:cstheme="minorHAnsi"/>
          <w:b/>
          <w:sz w:val="24"/>
          <w:szCs w:val="24"/>
          <w:u w:val="single"/>
        </w:rPr>
      </w:pPr>
      <w:r w:rsidRPr="00B3573E">
        <w:rPr>
          <w:rFonts w:ascii="SassoonPrimaryInfant" w:hAnsi="SassoonPrimaryInfant" w:cstheme="minorHAnsi"/>
          <w:sz w:val="24"/>
          <w:szCs w:val="24"/>
        </w:rPr>
        <w:lastRenderedPageBreak/>
        <w:t xml:space="preserve">Understand and explore how music is created, produced and communicated, including </w:t>
      </w:r>
      <w:proofErr w:type="spellStart"/>
      <w:r w:rsidRPr="00B3573E">
        <w:rPr>
          <w:rFonts w:ascii="SassoonPrimaryInfant" w:hAnsi="SassoonPrimaryInfant" w:cstheme="minorHAnsi"/>
          <w:sz w:val="24"/>
          <w:szCs w:val="24"/>
        </w:rPr>
        <w:t>throughthe</w:t>
      </w:r>
      <w:proofErr w:type="spellEnd"/>
      <w:r w:rsidRPr="00B3573E">
        <w:rPr>
          <w:rFonts w:ascii="SassoonPrimaryInfant" w:hAnsi="SassoonPrimaryInfant" w:cstheme="minorHAnsi"/>
          <w:sz w:val="24"/>
          <w:szCs w:val="24"/>
        </w:rPr>
        <w:t xml:space="preserve"> inter-related dimensions: pitch, duration, dynamics, tempo, timbre, texture, structure </w:t>
      </w:r>
      <w:proofErr w:type="spellStart"/>
      <w:r w:rsidRPr="00B3573E">
        <w:rPr>
          <w:rFonts w:ascii="SassoonPrimaryInfant" w:hAnsi="SassoonPrimaryInfant" w:cstheme="minorHAnsi"/>
          <w:sz w:val="24"/>
          <w:szCs w:val="24"/>
        </w:rPr>
        <w:t>andappropriate</w:t>
      </w:r>
      <w:proofErr w:type="spellEnd"/>
      <w:r w:rsidRPr="00B3573E">
        <w:rPr>
          <w:rFonts w:ascii="SassoonPrimaryInfant" w:hAnsi="SassoonPrimaryInfant" w:cstheme="minorHAnsi"/>
          <w:sz w:val="24"/>
          <w:szCs w:val="24"/>
        </w:rPr>
        <w:t xml:space="preserve"> musical notations.</w:t>
      </w:r>
    </w:p>
    <w:p w14:paraId="1E324A29" w14:textId="1EE01984" w:rsidR="00837586" w:rsidRPr="00B3573E" w:rsidRDefault="00837586" w:rsidP="00837586">
      <w:pPr>
        <w:rPr>
          <w:rFonts w:ascii="SassoonPrimaryInfant" w:hAnsi="SassoonPrimaryInfant" w:cstheme="minorHAnsi"/>
          <w:b/>
          <w:sz w:val="24"/>
          <w:szCs w:val="24"/>
          <w:u w:val="single"/>
        </w:rPr>
      </w:pPr>
      <w:r w:rsidRPr="00B3573E">
        <w:rPr>
          <w:rFonts w:ascii="SassoonPrimaryInfant" w:hAnsi="SassoonPrimaryInfant" w:cstheme="minorHAnsi"/>
          <w:b/>
          <w:sz w:val="24"/>
          <w:szCs w:val="24"/>
          <w:u w:val="single"/>
        </w:rPr>
        <w:t>Implementation</w:t>
      </w:r>
    </w:p>
    <w:p w14:paraId="0756CB6A" w14:textId="2FE6E192" w:rsidR="00214977" w:rsidRPr="00B3573E" w:rsidRDefault="00214977" w:rsidP="00214977">
      <w:pPr>
        <w:spacing w:before="100" w:beforeAutospacing="1" w:after="100" w:afterAutospacing="1" w:line="300" w:lineRule="atLeast"/>
        <w:rPr>
          <w:rFonts w:ascii="SassoonPrimaryInfant" w:eastAsia="Times New Roman" w:hAnsi="SassoonPrimaryInfant" w:cstheme="minorHAnsi"/>
          <w:sz w:val="24"/>
          <w:szCs w:val="24"/>
          <w:lang w:eastAsia="en-GB"/>
        </w:rPr>
      </w:pPr>
      <w:proofErr w:type="gramStart"/>
      <w:r w:rsidRPr="00B3573E">
        <w:rPr>
          <w:rFonts w:ascii="SassoonPrimaryInfant" w:eastAsia="Times New Roman" w:hAnsi="SassoonPrimaryInfant" w:cstheme="minorHAnsi"/>
          <w:sz w:val="24"/>
          <w:szCs w:val="24"/>
          <w:lang w:eastAsia="en-GB"/>
        </w:rPr>
        <w:t xml:space="preserve">At  </w:t>
      </w:r>
      <w:r w:rsidR="00824016">
        <w:rPr>
          <w:rFonts w:ascii="SassoonPrimaryInfant" w:hAnsi="SassoonPrimaryInfant" w:cstheme="minorHAnsi"/>
          <w:sz w:val="24"/>
          <w:szCs w:val="24"/>
        </w:rPr>
        <w:t>Oxhey</w:t>
      </w:r>
      <w:proofErr w:type="gramEnd"/>
      <w:r w:rsidR="00824016">
        <w:rPr>
          <w:rFonts w:ascii="SassoonPrimaryInfant" w:hAnsi="SassoonPrimaryInfant" w:cstheme="minorHAnsi"/>
          <w:sz w:val="24"/>
          <w:szCs w:val="24"/>
        </w:rPr>
        <w:t xml:space="preserve"> First</w:t>
      </w:r>
      <w:r w:rsidR="00824016" w:rsidRPr="00B3573E">
        <w:rPr>
          <w:rFonts w:ascii="SassoonPrimaryInfant" w:hAnsi="SassoonPrimaryInfant" w:cstheme="minorHAnsi"/>
          <w:sz w:val="24"/>
          <w:szCs w:val="24"/>
        </w:rPr>
        <w:t xml:space="preserve"> </w:t>
      </w:r>
      <w:r w:rsidR="00824016">
        <w:rPr>
          <w:rFonts w:ascii="SassoonPrimaryInfant" w:hAnsi="SassoonPrimaryInfant" w:cstheme="minorHAnsi"/>
          <w:sz w:val="24"/>
          <w:szCs w:val="24"/>
        </w:rPr>
        <w:t>S</w:t>
      </w:r>
      <w:r w:rsidR="00824016" w:rsidRPr="00B3573E">
        <w:rPr>
          <w:rFonts w:ascii="SassoonPrimaryInfant" w:hAnsi="SassoonPrimaryInfant" w:cstheme="minorHAnsi"/>
          <w:sz w:val="24"/>
          <w:szCs w:val="24"/>
        </w:rPr>
        <w:t>chool</w:t>
      </w:r>
      <w:r w:rsidR="00824016">
        <w:rPr>
          <w:rFonts w:ascii="SassoonPrimaryInfant" w:hAnsi="SassoonPrimaryInfant" w:cstheme="minorHAnsi"/>
          <w:sz w:val="24"/>
          <w:szCs w:val="24"/>
        </w:rPr>
        <w:t xml:space="preserve">, </w:t>
      </w:r>
      <w:r w:rsidR="008A14FE" w:rsidRPr="00B3573E">
        <w:rPr>
          <w:rFonts w:ascii="SassoonPrimaryInfant" w:eastAsia="Times New Roman" w:hAnsi="SassoonPrimaryInfant" w:cstheme="minorHAnsi"/>
          <w:sz w:val="24"/>
          <w:szCs w:val="24"/>
          <w:lang w:eastAsia="en-GB"/>
        </w:rPr>
        <w:t>school</w:t>
      </w:r>
      <w:r w:rsidRPr="00B3573E">
        <w:rPr>
          <w:rFonts w:ascii="SassoonPrimaryInfant" w:eastAsia="Times New Roman" w:hAnsi="SassoonPrimaryInfant" w:cstheme="minorHAnsi"/>
          <w:sz w:val="24"/>
          <w:szCs w:val="24"/>
          <w:lang w:eastAsia="en-GB"/>
        </w:rPr>
        <w:t xml:space="preserve"> music is delivered through the Get Set 4 Music scheme, which provides a structured, progressive curriculum aligned with the  EYFS Development Matters and National Curriculum for Music. The scheme ensures full coverage of the statutory requirements and is sequenced to build knowledge, skills and understanding over time.</w:t>
      </w:r>
    </w:p>
    <w:p w14:paraId="27C64B8B" w14:textId="0B398207" w:rsidR="00214977" w:rsidRPr="00B3573E" w:rsidRDefault="00214977" w:rsidP="00214977">
      <w:pPr>
        <w:spacing w:before="100" w:beforeAutospacing="1" w:after="100" w:afterAutospacing="1" w:line="300" w:lineRule="atLeast"/>
        <w:rPr>
          <w:rFonts w:ascii="SassoonPrimaryInfant" w:eastAsia="Times New Roman" w:hAnsi="SassoonPrimaryInfant" w:cstheme="minorHAnsi"/>
          <w:sz w:val="24"/>
          <w:szCs w:val="24"/>
          <w:lang w:eastAsia="en-GB"/>
        </w:rPr>
      </w:pPr>
      <w:r w:rsidRPr="00B3573E">
        <w:rPr>
          <w:rFonts w:ascii="SassoonPrimaryInfant" w:eastAsia="Times New Roman" w:hAnsi="SassoonPrimaryInfant" w:cstheme="minorHAnsi"/>
          <w:sz w:val="24"/>
          <w:szCs w:val="24"/>
          <w:lang w:eastAsia="en-GB"/>
        </w:rPr>
        <w:t xml:space="preserve">The curriculum is organised into </w:t>
      </w:r>
      <w:r w:rsidRPr="00B3573E">
        <w:rPr>
          <w:rFonts w:ascii="SassoonPrimaryInfant" w:eastAsia="Times New Roman" w:hAnsi="SassoonPrimaryInfant" w:cstheme="minorHAnsi"/>
          <w:b/>
          <w:bCs/>
          <w:sz w:val="24"/>
          <w:szCs w:val="24"/>
          <w:lang w:eastAsia="en-GB"/>
        </w:rPr>
        <w:t>units</w:t>
      </w:r>
      <w:r w:rsidRPr="00B3573E">
        <w:rPr>
          <w:rFonts w:ascii="SassoonPrimaryInfant" w:eastAsia="Times New Roman" w:hAnsi="SassoonPrimaryInfant" w:cstheme="minorHAnsi"/>
          <w:sz w:val="24"/>
          <w:szCs w:val="24"/>
          <w:lang w:eastAsia="en-GB"/>
        </w:rPr>
        <w:t xml:space="preserve"> for each year group from EYFS to Year </w:t>
      </w:r>
      <w:r w:rsidR="00824016">
        <w:rPr>
          <w:rFonts w:ascii="SassoonPrimaryInfant" w:eastAsia="Times New Roman" w:hAnsi="SassoonPrimaryInfant" w:cstheme="minorHAnsi"/>
          <w:sz w:val="24"/>
          <w:szCs w:val="24"/>
          <w:lang w:eastAsia="en-GB"/>
        </w:rPr>
        <w:t>4</w:t>
      </w:r>
      <w:r w:rsidRPr="00B3573E">
        <w:rPr>
          <w:rFonts w:ascii="SassoonPrimaryInfant" w:eastAsia="Times New Roman" w:hAnsi="SassoonPrimaryInfant" w:cstheme="minorHAnsi"/>
          <w:sz w:val="24"/>
          <w:szCs w:val="24"/>
          <w:lang w:eastAsia="en-GB"/>
        </w:rPr>
        <w:t>. Each unit is centred around a key musical focus such as rhythm, pitch, pulse, tempo, dynamics, notation or performance. These units are carefully sequenced to enable pupils to revisit and deepen prior learning while introducing new musical concepts.</w:t>
      </w:r>
    </w:p>
    <w:p w14:paraId="7D4CE983" w14:textId="77777777" w:rsidR="00214977" w:rsidRPr="00B3573E" w:rsidRDefault="00214977" w:rsidP="00214977">
      <w:pPr>
        <w:spacing w:before="100" w:beforeAutospacing="1" w:after="100" w:afterAutospacing="1" w:line="300" w:lineRule="atLeast"/>
        <w:rPr>
          <w:rFonts w:ascii="SassoonPrimaryInfant" w:eastAsia="Times New Roman" w:hAnsi="SassoonPrimaryInfant" w:cstheme="minorHAnsi"/>
          <w:sz w:val="24"/>
          <w:szCs w:val="24"/>
          <w:lang w:eastAsia="en-GB"/>
        </w:rPr>
      </w:pPr>
      <w:r w:rsidRPr="00B3573E">
        <w:rPr>
          <w:rFonts w:ascii="SassoonPrimaryInfant" w:eastAsia="Times New Roman" w:hAnsi="SassoonPrimaryInfant" w:cstheme="minorHAnsi"/>
          <w:sz w:val="24"/>
          <w:szCs w:val="24"/>
          <w:lang w:eastAsia="en-GB"/>
        </w:rPr>
        <w:t>Each unit incorporates the three interrelated strands of musical learning:</w:t>
      </w:r>
    </w:p>
    <w:p w14:paraId="0AA73483" w14:textId="77777777" w:rsidR="00214977" w:rsidRPr="00B3573E" w:rsidRDefault="00214977" w:rsidP="00214977">
      <w:pPr>
        <w:numPr>
          <w:ilvl w:val="0"/>
          <w:numId w:val="16"/>
        </w:numPr>
        <w:spacing w:before="100" w:beforeAutospacing="1" w:after="100" w:afterAutospacing="1" w:line="300" w:lineRule="atLeast"/>
        <w:rPr>
          <w:rFonts w:ascii="SassoonPrimaryInfant" w:eastAsia="Times New Roman" w:hAnsi="SassoonPrimaryInfant" w:cstheme="minorHAnsi"/>
          <w:sz w:val="24"/>
          <w:szCs w:val="24"/>
          <w:lang w:eastAsia="en-GB"/>
        </w:rPr>
      </w:pPr>
      <w:r w:rsidRPr="00B3573E">
        <w:rPr>
          <w:rFonts w:ascii="SassoonPrimaryInfant" w:eastAsia="Times New Roman" w:hAnsi="SassoonPrimaryInfant" w:cstheme="minorHAnsi"/>
          <w:b/>
          <w:bCs/>
          <w:sz w:val="24"/>
          <w:szCs w:val="24"/>
          <w:lang w:eastAsia="en-GB"/>
        </w:rPr>
        <w:t>Listening and Appraising</w:t>
      </w:r>
    </w:p>
    <w:p w14:paraId="4B964B0C" w14:textId="77777777" w:rsidR="00214977" w:rsidRPr="00B3573E" w:rsidRDefault="00214977" w:rsidP="00214977">
      <w:pPr>
        <w:numPr>
          <w:ilvl w:val="0"/>
          <w:numId w:val="16"/>
        </w:numPr>
        <w:spacing w:before="100" w:beforeAutospacing="1" w:after="100" w:afterAutospacing="1" w:line="300" w:lineRule="atLeast"/>
        <w:rPr>
          <w:rFonts w:ascii="SassoonPrimaryInfant" w:eastAsia="Times New Roman" w:hAnsi="SassoonPrimaryInfant" w:cstheme="minorHAnsi"/>
          <w:sz w:val="24"/>
          <w:szCs w:val="24"/>
          <w:lang w:eastAsia="en-GB"/>
        </w:rPr>
      </w:pPr>
      <w:r w:rsidRPr="00B3573E">
        <w:rPr>
          <w:rFonts w:ascii="SassoonPrimaryInfant" w:eastAsia="Times New Roman" w:hAnsi="SassoonPrimaryInfant" w:cstheme="minorHAnsi"/>
          <w:b/>
          <w:bCs/>
          <w:sz w:val="24"/>
          <w:szCs w:val="24"/>
          <w:lang w:eastAsia="en-GB"/>
        </w:rPr>
        <w:t>Musical Activities (including singing, playing instruments, improvisation and composition)</w:t>
      </w:r>
    </w:p>
    <w:p w14:paraId="5FC9F3CF" w14:textId="77777777" w:rsidR="00214977" w:rsidRPr="00B3573E" w:rsidRDefault="00214977" w:rsidP="00214977">
      <w:pPr>
        <w:numPr>
          <w:ilvl w:val="0"/>
          <w:numId w:val="16"/>
        </w:numPr>
        <w:spacing w:before="100" w:beforeAutospacing="1" w:after="100" w:afterAutospacing="1" w:line="300" w:lineRule="atLeast"/>
        <w:rPr>
          <w:rFonts w:ascii="SassoonPrimaryInfant" w:eastAsia="Times New Roman" w:hAnsi="SassoonPrimaryInfant" w:cstheme="minorHAnsi"/>
          <w:sz w:val="24"/>
          <w:szCs w:val="24"/>
          <w:lang w:eastAsia="en-GB"/>
        </w:rPr>
      </w:pPr>
      <w:r w:rsidRPr="00B3573E">
        <w:rPr>
          <w:rFonts w:ascii="SassoonPrimaryInfant" w:eastAsia="Times New Roman" w:hAnsi="SassoonPrimaryInfant" w:cstheme="minorHAnsi"/>
          <w:b/>
          <w:bCs/>
          <w:sz w:val="24"/>
          <w:szCs w:val="24"/>
          <w:lang w:eastAsia="en-GB"/>
        </w:rPr>
        <w:t>Performing and Sharing</w:t>
      </w:r>
    </w:p>
    <w:p w14:paraId="619B2DFB" w14:textId="64263B2A" w:rsidR="00214977" w:rsidRPr="00B3573E" w:rsidRDefault="00214977" w:rsidP="00214977">
      <w:pPr>
        <w:spacing w:before="100" w:beforeAutospacing="1" w:after="100" w:afterAutospacing="1" w:line="300" w:lineRule="atLeast"/>
        <w:rPr>
          <w:rFonts w:ascii="SassoonPrimaryInfant" w:eastAsia="Times New Roman" w:hAnsi="SassoonPrimaryInfant" w:cstheme="minorHAnsi"/>
          <w:sz w:val="24"/>
          <w:szCs w:val="24"/>
          <w:lang w:eastAsia="en-GB"/>
        </w:rPr>
      </w:pPr>
      <w:r w:rsidRPr="00B3573E">
        <w:rPr>
          <w:rFonts w:ascii="SassoonPrimaryInfant" w:eastAsia="Times New Roman" w:hAnsi="SassoonPrimaryInfant" w:cstheme="minorHAnsi"/>
          <w:sz w:val="24"/>
          <w:szCs w:val="24"/>
          <w:lang w:eastAsia="en-GB"/>
        </w:rPr>
        <w:t>Our bespoke curriculum progression maps ensure clear progression in:</w:t>
      </w:r>
    </w:p>
    <w:p w14:paraId="193FD199" w14:textId="77777777" w:rsidR="00214977" w:rsidRPr="00B3573E" w:rsidRDefault="00214977" w:rsidP="00214977">
      <w:pPr>
        <w:numPr>
          <w:ilvl w:val="0"/>
          <w:numId w:val="17"/>
        </w:numPr>
        <w:spacing w:before="100" w:beforeAutospacing="1" w:after="100" w:afterAutospacing="1" w:line="300" w:lineRule="atLeast"/>
        <w:rPr>
          <w:rFonts w:ascii="SassoonPrimaryInfant" w:eastAsia="Times New Roman" w:hAnsi="SassoonPrimaryInfant" w:cstheme="minorHAnsi"/>
          <w:sz w:val="24"/>
          <w:szCs w:val="24"/>
          <w:lang w:eastAsia="en-GB"/>
        </w:rPr>
      </w:pPr>
      <w:r w:rsidRPr="00B3573E">
        <w:rPr>
          <w:rFonts w:ascii="SassoonPrimaryInfant" w:eastAsia="Times New Roman" w:hAnsi="SassoonPrimaryInfant" w:cstheme="minorHAnsi"/>
          <w:sz w:val="24"/>
          <w:szCs w:val="24"/>
          <w:lang w:eastAsia="en-GB"/>
        </w:rPr>
        <w:t>Musical vocabulary</w:t>
      </w:r>
    </w:p>
    <w:p w14:paraId="4058A523" w14:textId="77777777" w:rsidR="00214977" w:rsidRPr="00B3573E" w:rsidRDefault="00214977" w:rsidP="00214977">
      <w:pPr>
        <w:numPr>
          <w:ilvl w:val="0"/>
          <w:numId w:val="17"/>
        </w:numPr>
        <w:spacing w:before="100" w:beforeAutospacing="1" w:after="100" w:afterAutospacing="1" w:line="300" w:lineRule="atLeast"/>
        <w:rPr>
          <w:rFonts w:ascii="SassoonPrimaryInfant" w:eastAsia="Times New Roman" w:hAnsi="SassoonPrimaryInfant" w:cstheme="minorHAnsi"/>
          <w:sz w:val="24"/>
          <w:szCs w:val="24"/>
          <w:lang w:eastAsia="en-GB"/>
        </w:rPr>
      </w:pPr>
      <w:r w:rsidRPr="00B3573E">
        <w:rPr>
          <w:rFonts w:ascii="SassoonPrimaryInfant" w:eastAsia="Times New Roman" w:hAnsi="SassoonPrimaryInfant" w:cstheme="minorHAnsi"/>
          <w:sz w:val="24"/>
          <w:szCs w:val="24"/>
          <w:lang w:eastAsia="en-GB"/>
        </w:rPr>
        <w:t>Instrumental skills</w:t>
      </w:r>
    </w:p>
    <w:p w14:paraId="23C3FF4A" w14:textId="77777777" w:rsidR="00214977" w:rsidRPr="00B3573E" w:rsidRDefault="00214977" w:rsidP="00214977">
      <w:pPr>
        <w:numPr>
          <w:ilvl w:val="0"/>
          <w:numId w:val="17"/>
        </w:numPr>
        <w:spacing w:before="100" w:beforeAutospacing="1" w:after="100" w:afterAutospacing="1" w:line="300" w:lineRule="atLeast"/>
        <w:rPr>
          <w:rFonts w:ascii="SassoonPrimaryInfant" w:eastAsia="Times New Roman" w:hAnsi="SassoonPrimaryInfant" w:cstheme="minorHAnsi"/>
          <w:sz w:val="24"/>
          <w:szCs w:val="24"/>
          <w:lang w:eastAsia="en-GB"/>
        </w:rPr>
      </w:pPr>
      <w:r w:rsidRPr="00B3573E">
        <w:rPr>
          <w:rFonts w:ascii="SassoonPrimaryInfant" w:eastAsia="Times New Roman" w:hAnsi="SassoonPrimaryInfant" w:cstheme="minorHAnsi"/>
          <w:sz w:val="24"/>
          <w:szCs w:val="24"/>
          <w:lang w:eastAsia="en-GB"/>
        </w:rPr>
        <w:t>Notation understanding</w:t>
      </w:r>
    </w:p>
    <w:p w14:paraId="31258FFA" w14:textId="77777777" w:rsidR="00214977" w:rsidRPr="00B3573E" w:rsidRDefault="00214977" w:rsidP="00214977">
      <w:pPr>
        <w:numPr>
          <w:ilvl w:val="0"/>
          <w:numId w:val="17"/>
        </w:numPr>
        <w:spacing w:before="100" w:beforeAutospacing="1" w:after="100" w:afterAutospacing="1" w:line="300" w:lineRule="atLeast"/>
        <w:rPr>
          <w:rFonts w:ascii="SassoonPrimaryInfant" w:eastAsia="Times New Roman" w:hAnsi="SassoonPrimaryInfant" w:cstheme="minorHAnsi"/>
          <w:sz w:val="24"/>
          <w:szCs w:val="24"/>
          <w:lang w:eastAsia="en-GB"/>
        </w:rPr>
      </w:pPr>
      <w:r w:rsidRPr="00B3573E">
        <w:rPr>
          <w:rFonts w:ascii="SassoonPrimaryInfant" w:eastAsia="Times New Roman" w:hAnsi="SassoonPrimaryInfant" w:cstheme="minorHAnsi"/>
          <w:sz w:val="24"/>
          <w:szCs w:val="24"/>
          <w:lang w:eastAsia="en-GB"/>
        </w:rPr>
        <w:t>Composition and improvisation techniques</w:t>
      </w:r>
    </w:p>
    <w:p w14:paraId="09113859" w14:textId="77777777" w:rsidR="00214977" w:rsidRPr="00B3573E" w:rsidRDefault="00214977" w:rsidP="00214977">
      <w:pPr>
        <w:numPr>
          <w:ilvl w:val="0"/>
          <w:numId w:val="17"/>
        </w:numPr>
        <w:spacing w:before="100" w:beforeAutospacing="1" w:after="100" w:afterAutospacing="1" w:line="300" w:lineRule="atLeast"/>
        <w:rPr>
          <w:rFonts w:ascii="SassoonPrimaryInfant" w:eastAsia="Times New Roman" w:hAnsi="SassoonPrimaryInfant" w:cstheme="minorHAnsi"/>
          <w:sz w:val="24"/>
          <w:szCs w:val="24"/>
          <w:lang w:eastAsia="en-GB"/>
        </w:rPr>
      </w:pPr>
      <w:r w:rsidRPr="00B3573E">
        <w:rPr>
          <w:rFonts w:ascii="SassoonPrimaryInfant" w:eastAsia="Times New Roman" w:hAnsi="SassoonPrimaryInfant" w:cstheme="minorHAnsi"/>
          <w:sz w:val="24"/>
          <w:szCs w:val="24"/>
          <w:lang w:eastAsia="en-GB"/>
        </w:rPr>
        <w:t>Critical listening skills</w:t>
      </w:r>
    </w:p>
    <w:p w14:paraId="6FE4FC13" w14:textId="7E0441C2" w:rsidR="00214977" w:rsidRPr="00B3573E" w:rsidRDefault="00214977" w:rsidP="00E22893">
      <w:pPr>
        <w:spacing w:before="100" w:beforeAutospacing="1" w:after="100" w:afterAutospacing="1" w:line="300" w:lineRule="atLeast"/>
        <w:rPr>
          <w:rFonts w:ascii="SassoonPrimaryInfant" w:eastAsia="Times New Roman" w:hAnsi="SassoonPrimaryInfant" w:cstheme="minorHAnsi"/>
          <w:sz w:val="24"/>
          <w:szCs w:val="24"/>
          <w:lang w:eastAsia="en-GB"/>
        </w:rPr>
      </w:pPr>
      <w:r w:rsidRPr="00B3573E">
        <w:rPr>
          <w:rFonts w:ascii="SassoonPrimaryInfant" w:eastAsia="Times New Roman" w:hAnsi="SassoonPrimaryInfant" w:cstheme="minorHAnsi"/>
          <w:sz w:val="24"/>
          <w:szCs w:val="24"/>
          <w:lang w:eastAsia="en-GB"/>
        </w:rPr>
        <w:t xml:space="preserve">The curriculum also provides opportunities to explore a </w:t>
      </w:r>
      <w:r w:rsidRPr="00B3573E">
        <w:rPr>
          <w:rFonts w:ascii="SassoonPrimaryInfant" w:eastAsia="Times New Roman" w:hAnsi="SassoonPrimaryInfant" w:cstheme="minorHAnsi"/>
          <w:b/>
          <w:bCs/>
          <w:sz w:val="24"/>
          <w:szCs w:val="24"/>
          <w:lang w:eastAsia="en-GB"/>
        </w:rPr>
        <w:t>diverse range of musical styles, genres and traditions</w:t>
      </w:r>
      <w:r w:rsidRPr="00B3573E">
        <w:rPr>
          <w:rFonts w:ascii="SassoonPrimaryInfant" w:eastAsia="Times New Roman" w:hAnsi="SassoonPrimaryInfant" w:cstheme="minorHAnsi"/>
          <w:sz w:val="24"/>
          <w:szCs w:val="24"/>
          <w:lang w:eastAsia="en-GB"/>
        </w:rPr>
        <w:t>, promoting cultural awareness and appreciation.</w:t>
      </w:r>
      <w:r w:rsidR="00E22893" w:rsidRPr="00B3573E">
        <w:rPr>
          <w:rFonts w:ascii="SassoonPrimaryInfant" w:eastAsia="Times New Roman" w:hAnsi="SassoonPrimaryInfant" w:cstheme="minorHAnsi"/>
          <w:sz w:val="24"/>
          <w:szCs w:val="24"/>
          <w:lang w:eastAsia="en-GB"/>
        </w:rPr>
        <w:t xml:space="preserve"> Where possible, pupils are given opportunities to work with both </w:t>
      </w:r>
      <w:r w:rsidR="00E22893" w:rsidRPr="00B3573E">
        <w:rPr>
          <w:rFonts w:ascii="SassoonPrimaryInfant" w:eastAsia="Times New Roman" w:hAnsi="SassoonPrimaryInfant" w:cstheme="minorHAnsi"/>
          <w:b/>
          <w:bCs/>
          <w:sz w:val="24"/>
          <w:szCs w:val="24"/>
          <w:lang w:eastAsia="en-GB"/>
        </w:rPr>
        <w:t>tuned and untuned instruments</w:t>
      </w:r>
      <w:r w:rsidR="00E22893" w:rsidRPr="00B3573E">
        <w:rPr>
          <w:rFonts w:ascii="SassoonPrimaryInfant" w:eastAsia="Times New Roman" w:hAnsi="SassoonPrimaryInfant" w:cstheme="minorHAnsi"/>
          <w:sz w:val="24"/>
          <w:szCs w:val="24"/>
          <w:lang w:eastAsia="en-GB"/>
        </w:rPr>
        <w:t>, as well as develop their voices as instruments.</w:t>
      </w:r>
    </w:p>
    <w:p w14:paraId="3EA7476F" w14:textId="40C7ED45" w:rsidR="00214977" w:rsidRPr="00B3573E" w:rsidRDefault="00214977" w:rsidP="00214977">
      <w:pPr>
        <w:spacing w:before="100" w:beforeAutospacing="1" w:after="100" w:afterAutospacing="1" w:line="300" w:lineRule="atLeast"/>
        <w:outlineLvl w:val="2"/>
        <w:rPr>
          <w:rFonts w:ascii="SassoonPrimaryInfant" w:eastAsia="Times New Roman" w:hAnsi="SassoonPrimaryInfant" w:cstheme="minorHAnsi"/>
          <w:b/>
          <w:bCs/>
          <w:sz w:val="24"/>
          <w:szCs w:val="24"/>
          <w:lang w:eastAsia="en-GB"/>
        </w:rPr>
      </w:pPr>
      <w:r w:rsidRPr="00B3573E">
        <w:rPr>
          <w:rFonts w:ascii="SassoonPrimaryInfant" w:eastAsia="Times New Roman" w:hAnsi="SassoonPrimaryInfant" w:cstheme="minorHAnsi"/>
          <w:b/>
          <w:bCs/>
          <w:sz w:val="24"/>
          <w:szCs w:val="24"/>
          <w:lang w:eastAsia="en-GB"/>
        </w:rPr>
        <w:t>Curriculum Delivery</w:t>
      </w:r>
    </w:p>
    <w:p w14:paraId="232C0D37" w14:textId="15DB89E9" w:rsidR="00E22893" w:rsidRPr="00B3573E" w:rsidRDefault="00E22893" w:rsidP="00E22893">
      <w:pPr>
        <w:spacing w:before="100" w:beforeAutospacing="1" w:after="100" w:afterAutospacing="1" w:line="300" w:lineRule="atLeast"/>
        <w:rPr>
          <w:rFonts w:ascii="SassoonPrimaryInfant" w:eastAsia="Times New Roman" w:hAnsi="SassoonPrimaryInfant" w:cstheme="minorHAnsi"/>
          <w:sz w:val="24"/>
          <w:szCs w:val="24"/>
          <w:lang w:eastAsia="en-GB"/>
        </w:rPr>
      </w:pPr>
      <w:r w:rsidRPr="00B3573E">
        <w:rPr>
          <w:rFonts w:ascii="SassoonPrimaryInfant" w:eastAsia="Times New Roman" w:hAnsi="SassoonPrimaryInfant" w:cstheme="minorHAnsi"/>
          <w:sz w:val="24"/>
          <w:szCs w:val="24"/>
          <w:lang w:eastAsia="en-GB"/>
        </w:rPr>
        <w:t xml:space="preserve">Music is taught in </w:t>
      </w:r>
      <w:r w:rsidR="00CA4E2A">
        <w:rPr>
          <w:rFonts w:ascii="SassoonPrimaryInfant" w:eastAsia="Times New Roman" w:hAnsi="SassoonPrimaryInfant" w:cstheme="minorHAnsi"/>
          <w:b/>
          <w:bCs/>
          <w:sz w:val="24"/>
          <w:szCs w:val="24"/>
          <w:lang w:eastAsia="en-GB"/>
        </w:rPr>
        <w:t>mixed</w:t>
      </w:r>
      <w:r w:rsidR="00E92CBC">
        <w:rPr>
          <w:rFonts w:ascii="SassoonPrimaryInfant" w:eastAsia="Times New Roman" w:hAnsi="SassoonPrimaryInfant" w:cstheme="minorHAnsi"/>
          <w:b/>
          <w:bCs/>
          <w:sz w:val="24"/>
          <w:szCs w:val="24"/>
          <w:lang w:eastAsia="en-GB"/>
        </w:rPr>
        <w:t>-</w:t>
      </w:r>
      <w:r w:rsidR="00CA4E2A">
        <w:rPr>
          <w:rFonts w:ascii="SassoonPrimaryInfant" w:eastAsia="Times New Roman" w:hAnsi="SassoonPrimaryInfant" w:cstheme="minorHAnsi"/>
          <w:b/>
          <w:bCs/>
          <w:sz w:val="24"/>
          <w:szCs w:val="24"/>
          <w:lang w:eastAsia="en-GB"/>
        </w:rPr>
        <w:t>age classes</w:t>
      </w:r>
      <w:r w:rsidRPr="00B3573E">
        <w:rPr>
          <w:rFonts w:ascii="SassoonPrimaryInfant" w:eastAsia="Times New Roman" w:hAnsi="SassoonPrimaryInfant" w:cstheme="minorHAnsi"/>
          <w:sz w:val="24"/>
          <w:szCs w:val="24"/>
          <w:lang w:eastAsia="en-GB"/>
        </w:rPr>
        <w:t xml:space="preserve"> in all year groups. </w:t>
      </w:r>
      <w:r w:rsidR="00BB4609">
        <w:rPr>
          <w:rFonts w:ascii="SassoonPrimaryInfant" w:eastAsia="Times New Roman" w:hAnsi="SassoonPrimaryInfant" w:cstheme="minorHAnsi"/>
          <w:sz w:val="24"/>
          <w:szCs w:val="24"/>
          <w:lang w:eastAsia="en-GB"/>
        </w:rPr>
        <w:t xml:space="preserve">Therefore, an end of </w:t>
      </w:r>
      <w:proofErr w:type="spellStart"/>
      <w:r w:rsidR="00BB4609">
        <w:rPr>
          <w:rFonts w:ascii="SassoonPrimaryInfant" w:eastAsia="Times New Roman" w:hAnsi="SassoonPrimaryInfant" w:cstheme="minorHAnsi"/>
          <w:sz w:val="24"/>
          <w:szCs w:val="24"/>
          <w:lang w:eastAsia="en-GB"/>
        </w:rPr>
        <w:t>keystage</w:t>
      </w:r>
      <w:proofErr w:type="spellEnd"/>
      <w:r w:rsidR="00BB4609">
        <w:rPr>
          <w:rFonts w:ascii="SassoonPrimaryInfant" w:eastAsia="Times New Roman" w:hAnsi="SassoonPrimaryInfant" w:cstheme="minorHAnsi"/>
          <w:sz w:val="24"/>
          <w:szCs w:val="24"/>
          <w:lang w:eastAsia="en-GB"/>
        </w:rPr>
        <w:t xml:space="preserve"> offer is provided at Oxhey (lower KS2) whereby relevant knowledge and skills in Music </w:t>
      </w:r>
      <w:r w:rsidR="001C7183">
        <w:rPr>
          <w:rFonts w:ascii="SassoonPrimaryInfant" w:eastAsia="Times New Roman" w:hAnsi="SassoonPrimaryInfant" w:cstheme="minorHAnsi"/>
          <w:sz w:val="24"/>
          <w:szCs w:val="24"/>
          <w:lang w:eastAsia="en-GB"/>
        </w:rPr>
        <w:t>are</w:t>
      </w:r>
      <w:r w:rsidR="00BB4609">
        <w:rPr>
          <w:rFonts w:ascii="SassoonPrimaryInfant" w:eastAsia="Times New Roman" w:hAnsi="SassoonPrimaryInfant" w:cstheme="minorHAnsi"/>
          <w:sz w:val="24"/>
          <w:szCs w:val="24"/>
          <w:lang w:eastAsia="en-GB"/>
        </w:rPr>
        <w:t xml:space="preserve"> be taught</w:t>
      </w:r>
      <w:r w:rsidR="00BB4609">
        <w:rPr>
          <w:rFonts w:ascii="SassoonPrimaryInfant" w:eastAsia="Times New Roman" w:hAnsi="SassoonPrimaryInfant" w:cstheme="minorHAnsi"/>
          <w:sz w:val="24"/>
          <w:szCs w:val="24"/>
          <w:lang w:eastAsia="en-GB"/>
        </w:rPr>
        <w:t xml:space="preserve"> over a 2-year cycle</w:t>
      </w:r>
      <w:r w:rsidR="00BB4609">
        <w:rPr>
          <w:rFonts w:ascii="SassoonPrimaryInfant" w:eastAsia="Times New Roman" w:hAnsi="SassoonPrimaryInfant" w:cstheme="minorHAnsi"/>
          <w:sz w:val="24"/>
          <w:szCs w:val="24"/>
          <w:lang w:eastAsia="en-GB"/>
        </w:rPr>
        <w:t>.</w:t>
      </w:r>
      <w:r w:rsidR="00BB4609">
        <w:rPr>
          <w:rFonts w:ascii="SassoonPrimaryInfant" w:eastAsia="Times New Roman" w:hAnsi="SassoonPrimaryInfant" w:cstheme="minorHAnsi"/>
          <w:sz w:val="24"/>
          <w:szCs w:val="24"/>
          <w:lang w:eastAsia="en-GB"/>
        </w:rPr>
        <w:t xml:space="preserve"> </w:t>
      </w:r>
      <w:proofErr w:type="gramStart"/>
      <w:r w:rsidRPr="00B3573E">
        <w:rPr>
          <w:rFonts w:ascii="SassoonPrimaryInfant" w:eastAsia="Times New Roman" w:hAnsi="SassoonPrimaryInfant" w:cstheme="minorHAnsi"/>
          <w:sz w:val="24"/>
          <w:szCs w:val="24"/>
          <w:lang w:eastAsia="en-GB"/>
        </w:rPr>
        <w:t>The</w:t>
      </w:r>
      <w:proofErr w:type="gramEnd"/>
      <w:r w:rsidRPr="00B3573E">
        <w:rPr>
          <w:rFonts w:ascii="SassoonPrimaryInfant" w:eastAsia="Times New Roman" w:hAnsi="SassoonPrimaryInfant" w:cstheme="minorHAnsi"/>
          <w:sz w:val="24"/>
          <w:szCs w:val="24"/>
          <w:lang w:eastAsia="en-GB"/>
        </w:rPr>
        <w:t xml:space="preserve"> Get Set 4 Music scheme supports non-specialist teachers through high-quality, </w:t>
      </w:r>
      <w:r w:rsidRPr="00B3573E">
        <w:rPr>
          <w:rFonts w:ascii="SassoonPrimaryInfant" w:eastAsia="Times New Roman" w:hAnsi="SassoonPrimaryInfant" w:cstheme="minorHAnsi"/>
          <w:sz w:val="24"/>
          <w:szCs w:val="24"/>
          <w:lang w:eastAsia="en-GB"/>
        </w:rPr>
        <w:lastRenderedPageBreak/>
        <w:t>step-by-step lesson plans, audio resources and demonstration materials, ensuring consistency and confidence in delivery.</w:t>
      </w:r>
      <w:r w:rsidR="00E92CBC">
        <w:rPr>
          <w:rFonts w:ascii="SassoonPrimaryInfant" w:eastAsia="Times New Roman" w:hAnsi="SassoonPrimaryInfant" w:cstheme="minorHAnsi"/>
          <w:sz w:val="24"/>
          <w:szCs w:val="24"/>
          <w:lang w:eastAsia="en-GB"/>
        </w:rPr>
        <w:t xml:space="preserve"> </w:t>
      </w:r>
      <w:r w:rsidRPr="00B3573E">
        <w:rPr>
          <w:rFonts w:ascii="SassoonPrimaryInfant" w:hAnsi="SassoonPrimaryInfant" w:cstheme="minorHAnsi"/>
          <w:b/>
          <w:sz w:val="24"/>
          <w:szCs w:val="24"/>
          <w:u w:val="single"/>
        </w:rPr>
        <w:br/>
      </w:r>
    </w:p>
    <w:p w14:paraId="6C03B817" w14:textId="77777777" w:rsidR="00E22893" w:rsidRPr="00B3573E" w:rsidRDefault="00E22893" w:rsidP="00E22893">
      <w:pPr>
        <w:rPr>
          <w:rFonts w:ascii="SassoonPrimaryInfant" w:hAnsi="SassoonPrimaryInfant" w:cstheme="minorHAnsi"/>
          <w:sz w:val="24"/>
          <w:szCs w:val="24"/>
          <w:u w:val="single"/>
        </w:rPr>
      </w:pPr>
      <w:r w:rsidRPr="00B3573E">
        <w:rPr>
          <w:rFonts w:ascii="SassoonPrimaryInfant" w:hAnsi="SassoonPrimaryInfant" w:cstheme="minorHAnsi"/>
          <w:sz w:val="24"/>
          <w:szCs w:val="24"/>
          <w:u w:val="single"/>
        </w:rPr>
        <w:t>A Unit of Work (Pathway)</w:t>
      </w:r>
    </w:p>
    <w:p w14:paraId="65BA44A3" w14:textId="77777777" w:rsidR="00E22893" w:rsidRPr="00B3573E" w:rsidRDefault="00E22893" w:rsidP="00E22893">
      <w:pPr>
        <w:spacing w:line="240" w:lineRule="auto"/>
        <w:rPr>
          <w:rFonts w:ascii="SassoonPrimaryInfant" w:hAnsi="SassoonPrimaryInfant" w:cstheme="minorHAnsi"/>
          <w:sz w:val="24"/>
          <w:szCs w:val="24"/>
        </w:rPr>
      </w:pPr>
      <w:r w:rsidRPr="00B3573E">
        <w:rPr>
          <w:rFonts w:ascii="SassoonPrimaryInfant" w:hAnsi="SassoonPrimaryInfant" w:cstheme="minorHAnsi"/>
          <w:sz w:val="24"/>
          <w:szCs w:val="24"/>
        </w:rPr>
        <w:t>A unit of work typically incorporates the following:</w:t>
      </w:r>
    </w:p>
    <w:p w14:paraId="35E80BD7" w14:textId="77777777" w:rsidR="00E22893" w:rsidRPr="00B3573E" w:rsidRDefault="00E22893" w:rsidP="00E22893">
      <w:pPr>
        <w:pStyle w:val="ListParagraph"/>
        <w:numPr>
          <w:ilvl w:val="0"/>
          <w:numId w:val="4"/>
        </w:numPr>
        <w:spacing w:after="200" w:line="240" w:lineRule="auto"/>
        <w:rPr>
          <w:rFonts w:ascii="SassoonPrimaryInfant" w:hAnsi="SassoonPrimaryInfant" w:cstheme="minorHAnsi"/>
          <w:sz w:val="24"/>
          <w:szCs w:val="24"/>
        </w:rPr>
      </w:pPr>
      <w:r w:rsidRPr="00B3573E">
        <w:rPr>
          <w:rFonts w:ascii="SassoonPrimaryInfant" w:hAnsi="SassoonPrimaryInfant" w:cstheme="minorHAnsi"/>
          <w:sz w:val="24"/>
          <w:szCs w:val="24"/>
        </w:rPr>
        <w:t xml:space="preserve">National Curriculum Programmes of Study are used, alongside our subject specific progression documents, for long term, medium term and </w:t>
      </w:r>
      <w:proofErr w:type="gramStart"/>
      <w:r w:rsidRPr="00B3573E">
        <w:rPr>
          <w:rFonts w:ascii="SassoonPrimaryInfant" w:hAnsi="SassoonPrimaryInfant" w:cstheme="minorHAnsi"/>
          <w:sz w:val="24"/>
          <w:szCs w:val="24"/>
        </w:rPr>
        <w:t>short term</w:t>
      </w:r>
      <w:proofErr w:type="gramEnd"/>
      <w:r w:rsidRPr="00B3573E">
        <w:rPr>
          <w:rFonts w:ascii="SassoonPrimaryInfant" w:hAnsi="SassoonPrimaryInfant" w:cstheme="minorHAnsi"/>
          <w:sz w:val="24"/>
          <w:szCs w:val="24"/>
        </w:rPr>
        <w:t xml:space="preserve"> planning.</w:t>
      </w:r>
    </w:p>
    <w:p w14:paraId="221AFCCA" w14:textId="77777777" w:rsidR="00E22893" w:rsidRPr="00B3573E" w:rsidRDefault="00E22893" w:rsidP="00E22893">
      <w:pPr>
        <w:pStyle w:val="ListParagraph"/>
        <w:numPr>
          <w:ilvl w:val="0"/>
          <w:numId w:val="4"/>
        </w:numPr>
        <w:spacing w:after="200" w:line="240" w:lineRule="auto"/>
        <w:rPr>
          <w:rFonts w:ascii="SassoonPrimaryInfant" w:hAnsi="SassoonPrimaryInfant" w:cstheme="minorHAnsi"/>
          <w:sz w:val="24"/>
          <w:szCs w:val="24"/>
        </w:rPr>
      </w:pPr>
      <w:r w:rsidRPr="00B3573E">
        <w:rPr>
          <w:rFonts w:ascii="SassoonPrimaryInfant" w:hAnsi="SassoonPrimaryInfant" w:cstheme="minorHAnsi"/>
          <w:sz w:val="24"/>
          <w:szCs w:val="24"/>
        </w:rPr>
        <w:t>Currently, we follow Get Set 4 Music’s schemes of work for each year group to develop understanding and skill sets across exploring (listening and appraising), teach (call and response), design (improvisation), create and apply (composition) share and evaluate (perform and critique)</w:t>
      </w:r>
    </w:p>
    <w:p w14:paraId="0060A861" w14:textId="77777777" w:rsidR="00E22893" w:rsidRPr="00B3573E" w:rsidRDefault="00E22893" w:rsidP="00E22893">
      <w:pPr>
        <w:pStyle w:val="ListParagraph"/>
        <w:numPr>
          <w:ilvl w:val="0"/>
          <w:numId w:val="4"/>
        </w:numPr>
        <w:spacing w:after="200" w:line="240" w:lineRule="auto"/>
        <w:rPr>
          <w:rFonts w:ascii="SassoonPrimaryInfant" w:hAnsi="SassoonPrimaryInfant" w:cstheme="minorHAnsi"/>
          <w:sz w:val="24"/>
          <w:szCs w:val="24"/>
        </w:rPr>
      </w:pPr>
      <w:r w:rsidRPr="00051E3C">
        <w:rPr>
          <w:rFonts w:ascii="SassoonPrimaryInfant" w:hAnsi="SassoonPrimaryInfant" w:cstheme="minorHAnsi"/>
          <w:b/>
          <w:bCs/>
          <w:sz w:val="24"/>
          <w:szCs w:val="24"/>
        </w:rPr>
        <w:t>Prior Learning/Listening and Appraising</w:t>
      </w:r>
      <w:r w:rsidRPr="00B3573E">
        <w:rPr>
          <w:rFonts w:ascii="SassoonPrimaryInfant" w:hAnsi="SassoonPrimaryInfant" w:cstheme="minorHAnsi"/>
          <w:sz w:val="24"/>
          <w:szCs w:val="24"/>
        </w:rPr>
        <w:t xml:space="preserve"> - this is achieved through targeted questioning, listening activities and the analysis of a prior learning activity which demonstrates the children’s strengths and areas for development.</w:t>
      </w:r>
    </w:p>
    <w:p w14:paraId="1728404C" w14:textId="77777777" w:rsidR="00E22893" w:rsidRPr="00B3573E" w:rsidRDefault="00E22893" w:rsidP="00E22893">
      <w:pPr>
        <w:pStyle w:val="ListParagraph"/>
        <w:numPr>
          <w:ilvl w:val="0"/>
          <w:numId w:val="4"/>
        </w:numPr>
        <w:spacing w:after="200" w:line="240" w:lineRule="auto"/>
        <w:rPr>
          <w:rFonts w:ascii="SassoonPrimaryInfant" w:hAnsi="SassoonPrimaryInfant" w:cstheme="minorHAnsi"/>
          <w:sz w:val="24"/>
          <w:szCs w:val="24"/>
        </w:rPr>
      </w:pPr>
      <w:r w:rsidRPr="00051E3C">
        <w:rPr>
          <w:rFonts w:ascii="SassoonPrimaryInfant" w:hAnsi="SassoonPrimaryInfant" w:cstheme="minorHAnsi"/>
          <w:b/>
          <w:bCs/>
          <w:sz w:val="24"/>
          <w:szCs w:val="24"/>
        </w:rPr>
        <w:t>Vocabulary</w:t>
      </w:r>
      <w:r w:rsidRPr="00B3573E">
        <w:rPr>
          <w:rFonts w:ascii="SassoonPrimaryInfant" w:hAnsi="SassoonPrimaryInfant" w:cstheme="minorHAnsi"/>
          <w:sz w:val="24"/>
          <w:szCs w:val="24"/>
        </w:rPr>
        <w:t xml:space="preserve"> - a wide range of Music vocabulary is to be modelled and used in context to demonstrate understanding. The vocabulary documents set out clear expectations for each year group.</w:t>
      </w:r>
    </w:p>
    <w:p w14:paraId="7E3759C8" w14:textId="77777777" w:rsidR="00E22893" w:rsidRPr="00B3573E" w:rsidRDefault="00E22893" w:rsidP="00E22893">
      <w:pPr>
        <w:pStyle w:val="ListParagraph"/>
        <w:numPr>
          <w:ilvl w:val="0"/>
          <w:numId w:val="4"/>
        </w:numPr>
        <w:spacing w:after="200" w:line="240" w:lineRule="auto"/>
        <w:rPr>
          <w:rFonts w:ascii="SassoonPrimaryInfant" w:hAnsi="SassoonPrimaryInfant" w:cstheme="minorHAnsi"/>
          <w:sz w:val="24"/>
          <w:szCs w:val="24"/>
        </w:rPr>
      </w:pPr>
      <w:r w:rsidRPr="00051E3C">
        <w:rPr>
          <w:rFonts w:ascii="SassoonPrimaryInfant" w:hAnsi="SassoonPrimaryInfant" w:cstheme="minorHAnsi"/>
          <w:b/>
          <w:bCs/>
          <w:sz w:val="24"/>
          <w:szCs w:val="24"/>
        </w:rPr>
        <w:t>Teach/Call and Response</w:t>
      </w:r>
      <w:r w:rsidRPr="00B3573E">
        <w:rPr>
          <w:rFonts w:ascii="SassoonPrimaryInfant" w:hAnsi="SassoonPrimaryInfant" w:cstheme="minorHAnsi"/>
          <w:sz w:val="24"/>
          <w:szCs w:val="24"/>
        </w:rPr>
        <w:t xml:space="preserve"> - model specific instrumental and compositional techniques based on the elements of music, that the children are given time to refine before applying them to their own performance or composition</w:t>
      </w:r>
    </w:p>
    <w:p w14:paraId="2C7C4261" w14:textId="77777777" w:rsidR="00E22893" w:rsidRPr="00B3573E" w:rsidRDefault="00E22893" w:rsidP="00E22893">
      <w:pPr>
        <w:pStyle w:val="ListParagraph"/>
        <w:numPr>
          <w:ilvl w:val="0"/>
          <w:numId w:val="4"/>
        </w:numPr>
        <w:spacing w:after="200" w:line="240" w:lineRule="auto"/>
        <w:rPr>
          <w:rFonts w:ascii="SassoonPrimaryInfant" w:hAnsi="SassoonPrimaryInfant" w:cstheme="minorHAnsi"/>
          <w:sz w:val="24"/>
          <w:szCs w:val="24"/>
        </w:rPr>
      </w:pPr>
      <w:r w:rsidRPr="00051E3C">
        <w:rPr>
          <w:rFonts w:ascii="SassoonPrimaryInfant" w:hAnsi="SassoonPrimaryInfant" w:cstheme="minorHAnsi"/>
          <w:b/>
          <w:bCs/>
          <w:sz w:val="24"/>
          <w:szCs w:val="24"/>
        </w:rPr>
        <w:t>Application to a composite</w:t>
      </w:r>
      <w:r w:rsidRPr="00B3573E">
        <w:rPr>
          <w:rFonts w:ascii="SassoonPrimaryInfant" w:hAnsi="SassoonPrimaryInfant" w:cstheme="minorHAnsi"/>
          <w:sz w:val="24"/>
          <w:szCs w:val="24"/>
        </w:rPr>
        <w:t xml:space="preserve"> – children’s knowledge and skills of the unit to be applied in a final performance/composition</w:t>
      </w:r>
    </w:p>
    <w:p w14:paraId="360B3E82" w14:textId="304D79A3" w:rsidR="00E22893" w:rsidRPr="00B3573E" w:rsidRDefault="00E22893" w:rsidP="00E22893">
      <w:pPr>
        <w:pStyle w:val="ListParagraph"/>
        <w:numPr>
          <w:ilvl w:val="0"/>
          <w:numId w:val="4"/>
        </w:numPr>
        <w:spacing w:after="200" w:line="240" w:lineRule="auto"/>
        <w:rPr>
          <w:rFonts w:ascii="SassoonPrimaryInfant" w:hAnsi="SassoonPrimaryInfant" w:cstheme="minorHAnsi"/>
          <w:sz w:val="24"/>
          <w:szCs w:val="24"/>
        </w:rPr>
      </w:pPr>
      <w:r w:rsidRPr="00051E3C">
        <w:rPr>
          <w:rFonts w:ascii="SassoonPrimaryInfant" w:hAnsi="SassoonPrimaryInfant" w:cstheme="minorHAnsi"/>
          <w:b/>
          <w:bCs/>
          <w:sz w:val="24"/>
          <w:szCs w:val="24"/>
        </w:rPr>
        <w:t>Evaluate</w:t>
      </w:r>
      <w:r w:rsidRPr="00B3573E">
        <w:rPr>
          <w:rFonts w:ascii="SassoonPrimaryInfant" w:hAnsi="SassoonPrimaryInfant" w:cstheme="minorHAnsi"/>
          <w:sz w:val="24"/>
          <w:szCs w:val="24"/>
        </w:rPr>
        <w:t xml:space="preserve"> – children take part in ongoing self-reflection throughout the unit culminating in a final performance of a composition or rehearsed piece to an audience.</w:t>
      </w:r>
    </w:p>
    <w:p w14:paraId="27403BAF" w14:textId="77777777" w:rsidR="00E22893" w:rsidRPr="00B3573E" w:rsidRDefault="00E22893" w:rsidP="00E22893">
      <w:pPr>
        <w:pStyle w:val="ListParagraph"/>
        <w:spacing w:after="200" w:line="240" w:lineRule="auto"/>
        <w:rPr>
          <w:rFonts w:ascii="SassoonPrimaryInfant" w:hAnsi="SassoonPrimaryInfant" w:cstheme="minorHAnsi"/>
          <w:sz w:val="24"/>
          <w:szCs w:val="24"/>
        </w:rPr>
      </w:pPr>
    </w:p>
    <w:p w14:paraId="09DB20F9" w14:textId="78DDA5CA" w:rsidR="00E22893" w:rsidRPr="00B3573E" w:rsidRDefault="00E22893" w:rsidP="00E22893">
      <w:pPr>
        <w:spacing w:before="100" w:beforeAutospacing="1" w:after="100" w:afterAutospacing="1" w:line="300" w:lineRule="atLeast"/>
        <w:rPr>
          <w:rFonts w:ascii="SassoonPrimaryInfant" w:eastAsia="Times New Roman" w:hAnsi="SassoonPrimaryInfant" w:cstheme="minorHAnsi"/>
          <w:sz w:val="24"/>
          <w:szCs w:val="24"/>
          <w:lang w:eastAsia="en-GB"/>
        </w:rPr>
      </w:pPr>
      <w:r w:rsidRPr="00B3573E">
        <w:rPr>
          <w:rFonts w:ascii="SassoonPrimaryInfant" w:eastAsia="Times New Roman" w:hAnsi="SassoonPrimaryInfant" w:cstheme="minorHAnsi"/>
          <w:sz w:val="24"/>
          <w:szCs w:val="24"/>
          <w:lang w:eastAsia="en-GB"/>
        </w:rPr>
        <w:t>Lessons follow a consistent structure:</w:t>
      </w:r>
    </w:p>
    <w:p w14:paraId="6869CEB3" w14:textId="77777777" w:rsidR="00E22893" w:rsidRPr="00B3573E" w:rsidRDefault="00E22893" w:rsidP="00E22893">
      <w:pPr>
        <w:spacing w:line="240" w:lineRule="auto"/>
        <w:rPr>
          <w:rFonts w:ascii="SassoonPrimaryInfant" w:hAnsi="SassoonPrimaryInfant" w:cstheme="minorHAnsi"/>
          <w:sz w:val="24"/>
          <w:szCs w:val="24"/>
          <w:u w:val="single"/>
        </w:rPr>
      </w:pPr>
      <w:r w:rsidRPr="00B3573E">
        <w:rPr>
          <w:rFonts w:ascii="SassoonPrimaryInfant" w:hAnsi="SassoonPrimaryInfant" w:cstheme="minorHAnsi"/>
          <w:sz w:val="24"/>
          <w:szCs w:val="24"/>
          <w:u w:val="single"/>
        </w:rPr>
        <w:t>A Lesson (Pathway)</w:t>
      </w:r>
    </w:p>
    <w:p w14:paraId="3E2BA230" w14:textId="77777777" w:rsidR="00E22893" w:rsidRPr="00B3573E" w:rsidRDefault="00E22893" w:rsidP="00E22893">
      <w:pPr>
        <w:spacing w:after="0" w:line="240" w:lineRule="auto"/>
        <w:rPr>
          <w:rFonts w:ascii="SassoonPrimaryInfant" w:hAnsi="SassoonPrimaryInfant" w:cstheme="minorHAnsi"/>
          <w:sz w:val="24"/>
          <w:szCs w:val="24"/>
        </w:rPr>
      </w:pPr>
      <w:r w:rsidRPr="00B3573E">
        <w:rPr>
          <w:rFonts w:ascii="SassoonPrimaryInfant" w:hAnsi="SassoonPrimaryInfant" w:cstheme="minorHAnsi"/>
          <w:sz w:val="24"/>
          <w:szCs w:val="24"/>
        </w:rPr>
        <w:t xml:space="preserve">Lessons are planned from the correct Key Stage Programmes of Study from The National Curriculum and our progression documents. Teachers will be aware of the prior learning that needs to be secure from previous year groups to ensure new content can be understood. Lessons are planned sequentially, to ensure knowledge and skills are built upon. </w:t>
      </w:r>
    </w:p>
    <w:p w14:paraId="2AF9DA44" w14:textId="77777777" w:rsidR="00E22893" w:rsidRPr="00B3573E" w:rsidRDefault="00E22893" w:rsidP="00E22893">
      <w:pPr>
        <w:spacing w:after="0" w:line="240" w:lineRule="auto"/>
        <w:rPr>
          <w:rFonts w:ascii="SassoonPrimaryInfant" w:hAnsi="SassoonPrimaryInfant" w:cstheme="minorHAnsi"/>
          <w:sz w:val="24"/>
          <w:szCs w:val="24"/>
        </w:rPr>
      </w:pPr>
    </w:p>
    <w:p w14:paraId="4E37197A" w14:textId="77777777" w:rsidR="00E22893" w:rsidRPr="00B3573E" w:rsidRDefault="00E22893" w:rsidP="00E22893">
      <w:pPr>
        <w:spacing w:line="240" w:lineRule="auto"/>
        <w:rPr>
          <w:rFonts w:ascii="SassoonPrimaryInfant" w:hAnsi="SassoonPrimaryInfant" w:cstheme="minorHAnsi"/>
          <w:sz w:val="24"/>
          <w:szCs w:val="24"/>
        </w:rPr>
      </w:pPr>
      <w:r w:rsidRPr="00B3573E">
        <w:rPr>
          <w:rFonts w:ascii="SassoonPrimaryInfant" w:hAnsi="SassoonPrimaryInfant" w:cstheme="minorHAnsi"/>
          <w:sz w:val="24"/>
          <w:szCs w:val="24"/>
        </w:rPr>
        <w:t>A lesson would typically consist of the following:</w:t>
      </w:r>
    </w:p>
    <w:p w14:paraId="32D92EB2" w14:textId="77777777" w:rsidR="00E22893" w:rsidRPr="00B3573E" w:rsidRDefault="00E22893" w:rsidP="00E22893">
      <w:pPr>
        <w:pStyle w:val="ListParagraph"/>
        <w:numPr>
          <w:ilvl w:val="0"/>
          <w:numId w:val="4"/>
        </w:numPr>
        <w:spacing w:after="200" w:line="240" w:lineRule="auto"/>
        <w:rPr>
          <w:rFonts w:ascii="SassoonPrimaryInfant" w:hAnsi="SassoonPrimaryInfant" w:cstheme="minorHAnsi"/>
          <w:sz w:val="24"/>
          <w:szCs w:val="24"/>
        </w:rPr>
      </w:pPr>
      <w:r w:rsidRPr="00A5733D">
        <w:rPr>
          <w:rFonts w:ascii="SassoonPrimaryInfant" w:hAnsi="SassoonPrimaryInfant" w:cstheme="minorHAnsi"/>
          <w:b/>
          <w:bCs/>
          <w:sz w:val="24"/>
          <w:szCs w:val="24"/>
        </w:rPr>
        <w:t>Retrieve</w:t>
      </w:r>
      <w:r w:rsidRPr="00B3573E">
        <w:rPr>
          <w:rFonts w:ascii="SassoonPrimaryInfant" w:hAnsi="SassoonPrimaryInfant" w:cstheme="minorHAnsi"/>
          <w:sz w:val="24"/>
          <w:szCs w:val="24"/>
        </w:rPr>
        <w:t xml:space="preserve"> - used to revisit and retrieve previously taught knowledge/skills.</w:t>
      </w:r>
    </w:p>
    <w:p w14:paraId="50E1202E" w14:textId="77777777" w:rsidR="00E22893" w:rsidRPr="00B3573E" w:rsidRDefault="00E22893" w:rsidP="00E22893">
      <w:pPr>
        <w:pStyle w:val="ListParagraph"/>
        <w:numPr>
          <w:ilvl w:val="0"/>
          <w:numId w:val="5"/>
        </w:numPr>
        <w:spacing w:after="200" w:line="240" w:lineRule="auto"/>
        <w:rPr>
          <w:rFonts w:ascii="SassoonPrimaryInfant" w:hAnsi="SassoonPrimaryInfant" w:cstheme="minorHAnsi"/>
          <w:sz w:val="24"/>
          <w:szCs w:val="24"/>
        </w:rPr>
      </w:pPr>
      <w:r w:rsidRPr="00A5733D">
        <w:rPr>
          <w:rFonts w:ascii="SassoonPrimaryInfant" w:hAnsi="SassoonPrimaryInfant" w:cstheme="minorHAnsi"/>
          <w:b/>
          <w:bCs/>
          <w:sz w:val="24"/>
          <w:szCs w:val="24"/>
        </w:rPr>
        <w:t>Shared learning objective, success criteria and unit specific vocabulary</w:t>
      </w:r>
      <w:r w:rsidRPr="00B3573E">
        <w:rPr>
          <w:rFonts w:ascii="SassoonPrimaryInfant" w:hAnsi="SassoonPrimaryInfant" w:cstheme="minorHAnsi"/>
          <w:sz w:val="24"/>
          <w:szCs w:val="24"/>
        </w:rPr>
        <w:t xml:space="preserve"> - help to set the context for a lesson. </w:t>
      </w:r>
    </w:p>
    <w:p w14:paraId="679C636B" w14:textId="121915A9" w:rsidR="00E22893" w:rsidRPr="00B3573E" w:rsidRDefault="00E22893" w:rsidP="00E22893">
      <w:pPr>
        <w:numPr>
          <w:ilvl w:val="0"/>
          <w:numId w:val="19"/>
        </w:numPr>
        <w:spacing w:before="100" w:beforeAutospacing="1" w:after="100" w:afterAutospacing="1" w:line="300" w:lineRule="atLeast"/>
        <w:rPr>
          <w:rFonts w:ascii="SassoonPrimaryInfant" w:eastAsia="Times New Roman" w:hAnsi="SassoonPrimaryInfant" w:cstheme="minorHAnsi"/>
          <w:sz w:val="24"/>
          <w:szCs w:val="24"/>
          <w:lang w:eastAsia="en-GB"/>
        </w:rPr>
      </w:pPr>
      <w:r w:rsidRPr="00A5733D">
        <w:rPr>
          <w:rFonts w:ascii="SassoonPrimaryInfant" w:hAnsi="SassoonPrimaryInfant" w:cstheme="minorHAnsi"/>
          <w:b/>
          <w:bCs/>
          <w:sz w:val="24"/>
          <w:szCs w:val="24"/>
        </w:rPr>
        <w:lastRenderedPageBreak/>
        <w:t>Teaching exposition</w:t>
      </w:r>
      <w:r w:rsidRPr="00B3573E">
        <w:rPr>
          <w:rFonts w:ascii="SassoonPrimaryInfant" w:hAnsi="SassoonPrimaryInfant" w:cstheme="minorHAnsi"/>
          <w:sz w:val="24"/>
          <w:szCs w:val="24"/>
        </w:rPr>
        <w:t xml:space="preserve"> - a variety of strategies are used to model and explore new concepts following the I do</w:t>
      </w:r>
      <w:r w:rsidR="00611A4C">
        <w:rPr>
          <w:rFonts w:ascii="SassoonPrimaryInfant" w:hAnsi="SassoonPrimaryInfant" w:cstheme="minorHAnsi"/>
          <w:sz w:val="24"/>
          <w:szCs w:val="24"/>
        </w:rPr>
        <w:t>,</w:t>
      </w:r>
      <w:r w:rsidRPr="00B3573E">
        <w:rPr>
          <w:rFonts w:ascii="SassoonPrimaryInfant" w:hAnsi="SassoonPrimaryInfant" w:cstheme="minorHAnsi"/>
          <w:sz w:val="24"/>
          <w:szCs w:val="24"/>
        </w:rPr>
        <w:t xml:space="preserve"> we do</w:t>
      </w:r>
      <w:r w:rsidR="00611A4C">
        <w:rPr>
          <w:rFonts w:ascii="SassoonPrimaryInfant" w:hAnsi="SassoonPrimaryInfant" w:cstheme="minorHAnsi"/>
          <w:sz w:val="24"/>
          <w:szCs w:val="24"/>
        </w:rPr>
        <w:t>,</w:t>
      </w:r>
      <w:r w:rsidRPr="00B3573E">
        <w:rPr>
          <w:rFonts w:ascii="SassoonPrimaryInfant" w:hAnsi="SassoonPrimaryInfant" w:cstheme="minorHAnsi"/>
          <w:sz w:val="24"/>
          <w:szCs w:val="24"/>
        </w:rPr>
        <w:t xml:space="preserve"> you do model which is</w:t>
      </w:r>
      <w:r w:rsidR="00A5733D">
        <w:rPr>
          <w:rFonts w:ascii="SassoonPrimaryInfant" w:hAnsi="SassoonPrimaryInfant" w:cstheme="minorHAnsi"/>
          <w:sz w:val="24"/>
          <w:szCs w:val="24"/>
        </w:rPr>
        <w:t xml:space="preserve"> </w:t>
      </w:r>
      <w:r w:rsidR="00A5733D" w:rsidRPr="00A5733D">
        <w:rPr>
          <w:rFonts w:ascii="SassoonPrimaryInfant" w:eastAsia="Times New Roman" w:hAnsi="SassoonPrimaryInfant" w:cstheme="minorHAnsi"/>
          <w:sz w:val="24"/>
          <w:szCs w:val="24"/>
          <w:lang w:eastAsia="en-GB"/>
        </w:rPr>
        <w:t>k</w:t>
      </w:r>
      <w:r w:rsidRPr="00A5733D">
        <w:rPr>
          <w:rFonts w:ascii="SassoonPrimaryInfant" w:eastAsia="Times New Roman" w:hAnsi="SassoonPrimaryInfant" w:cstheme="minorHAnsi"/>
          <w:sz w:val="24"/>
          <w:szCs w:val="24"/>
          <w:lang w:eastAsia="en-GB"/>
        </w:rPr>
        <w:t>nowledge-rich,</w:t>
      </w:r>
      <w:r w:rsidRPr="00B3573E">
        <w:rPr>
          <w:rFonts w:ascii="SassoonPrimaryInfant" w:eastAsia="Times New Roman" w:hAnsi="SassoonPrimaryInfant" w:cstheme="minorHAnsi"/>
          <w:sz w:val="24"/>
          <w:szCs w:val="24"/>
          <w:lang w:eastAsia="en-GB"/>
        </w:rPr>
        <w:t xml:space="preserve"> with explicit teaching of musical terminology</w:t>
      </w:r>
    </w:p>
    <w:p w14:paraId="759EF07C" w14:textId="77777777" w:rsidR="00E22893" w:rsidRDefault="00E22893" w:rsidP="00E22893">
      <w:pPr>
        <w:pStyle w:val="ListParagraph"/>
        <w:numPr>
          <w:ilvl w:val="0"/>
          <w:numId w:val="5"/>
        </w:numPr>
        <w:spacing w:after="200" w:line="240" w:lineRule="auto"/>
        <w:rPr>
          <w:rFonts w:ascii="SassoonPrimaryInfant" w:hAnsi="SassoonPrimaryInfant" w:cstheme="minorHAnsi"/>
          <w:sz w:val="24"/>
          <w:szCs w:val="24"/>
        </w:rPr>
      </w:pPr>
      <w:r w:rsidRPr="00611A4C">
        <w:rPr>
          <w:rFonts w:ascii="SassoonPrimaryInfant" w:hAnsi="SassoonPrimaryInfant" w:cstheme="minorHAnsi"/>
          <w:b/>
          <w:bCs/>
          <w:sz w:val="24"/>
          <w:szCs w:val="24"/>
        </w:rPr>
        <w:t>Opportunities to discuss</w:t>
      </w:r>
      <w:r w:rsidRPr="00B3573E">
        <w:rPr>
          <w:rFonts w:ascii="SassoonPrimaryInfant" w:hAnsi="SassoonPrimaryInfant" w:cstheme="minorHAnsi"/>
          <w:sz w:val="24"/>
          <w:szCs w:val="24"/>
        </w:rPr>
        <w:t xml:space="preserve"> learning - children are encouraged to speak in full sentences and reinforce vocabulary in context. </w:t>
      </w:r>
    </w:p>
    <w:p w14:paraId="286B1A8E" w14:textId="77777777" w:rsidR="00611A4C" w:rsidRPr="00B3573E" w:rsidRDefault="00611A4C" w:rsidP="00611A4C">
      <w:pPr>
        <w:pStyle w:val="ListParagraph"/>
        <w:spacing w:after="200" w:line="240" w:lineRule="auto"/>
        <w:rPr>
          <w:rFonts w:ascii="SassoonPrimaryInfant" w:hAnsi="SassoonPrimaryInfant" w:cstheme="minorHAnsi"/>
          <w:sz w:val="24"/>
          <w:szCs w:val="24"/>
        </w:rPr>
      </w:pPr>
    </w:p>
    <w:p w14:paraId="6D7CC579" w14:textId="22D09455" w:rsidR="00E22893" w:rsidRPr="00B3573E" w:rsidRDefault="00E22893" w:rsidP="00E22893">
      <w:pPr>
        <w:pStyle w:val="ListParagraph"/>
        <w:numPr>
          <w:ilvl w:val="0"/>
          <w:numId w:val="5"/>
        </w:numPr>
        <w:spacing w:after="200" w:line="240" w:lineRule="auto"/>
        <w:rPr>
          <w:rFonts w:ascii="SassoonPrimaryInfant" w:hAnsi="SassoonPrimaryInfant" w:cstheme="minorHAnsi"/>
          <w:sz w:val="24"/>
          <w:szCs w:val="24"/>
        </w:rPr>
      </w:pPr>
      <w:proofErr w:type="spellStart"/>
      <w:r w:rsidRPr="00611A4C">
        <w:rPr>
          <w:rFonts w:ascii="SassoonPrimaryInfant" w:hAnsi="SassoonPrimaryInfant" w:cstheme="minorHAnsi"/>
          <w:b/>
          <w:bCs/>
          <w:sz w:val="24"/>
          <w:szCs w:val="24"/>
        </w:rPr>
        <w:t>On going</w:t>
      </w:r>
      <w:proofErr w:type="spellEnd"/>
      <w:r w:rsidRPr="00611A4C">
        <w:rPr>
          <w:rFonts w:ascii="SassoonPrimaryInfant" w:hAnsi="SassoonPrimaryInfant" w:cstheme="minorHAnsi"/>
          <w:b/>
          <w:bCs/>
          <w:sz w:val="24"/>
          <w:szCs w:val="24"/>
        </w:rPr>
        <w:t xml:space="preserve"> assessment for learning (</w:t>
      </w:r>
      <w:proofErr w:type="spellStart"/>
      <w:r w:rsidRPr="00611A4C">
        <w:rPr>
          <w:rFonts w:ascii="SassoonPrimaryInfant" w:hAnsi="SassoonPrimaryInfant" w:cstheme="minorHAnsi"/>
          <w:b/>
          <w:bCs/>
          <w:sz w:val="24"/>
          <w:szCs w:val="24"/>
        </w:rPr>
        <w:t>AfL</w:t>
      </w:r>
      <w:proofErr w:type="spellEnd"/>
      <w:r w:rsidRPr="00611A4C">
        <w:rPr>
          <w:rFonts w:ascii="SassoonPrimaryInfant" w:hAnsi="SassoonPrimaryInfant" w:cstheme="minorHAnsi"/>
          <w:b/>
          <w:bCs/>
          <w:sz w:val="24"/>
          <w:szCs w:val="24"/>
        </w:rPr>
        <w:t>) questions</w:t>
      </w:r>
      <w:r w:rsidRPr="00B3573E">
        <w:rPr>
          <w:rFonts w:ascii="SassoonPrimaryInfant" w:hAnsi="SassoonPrimaryInfant" w:cstheme="minorHAnsi"/>
          <w:sz w:val="24"/>
          <w:szCs w:val="24"/>
        </w:rPr>
        <w:t xml:space="preserve"> - used to extend and/or support learning.</w:t>
      </w:r>
    </w:p>
    <w:p w14:paraId="652890D0" w14:textId="4798CC61" w:rsidR="00E22893" w:rsidRPr="00B3573E" w:rsidRDefault="00E22893" w:rsidP="00E22893">
      <w:pPr>
        <w:numPr>
          <w:ilvl w:val="0"/>
          <w:numId w:val="19"/>
        </w:numPr>
        <w:spacing w:before="100" w:beforeAutospacing="1" w:after="100" w:afterAutospacing="1" w:line="300" w:lineRule="atLeast"/>
        <w:rPr>
          <w:rFonts w:ascii="SassoonPrimaryInfant" w:eastAsia="Times New Roman" w:hAnsi="SassoonPrimaryInfant" w:cstheme="minorHAnsi"/>
          <w:sz w:val="24"/>
          <w:szCs w:val="24"/>
          <w:lang w:eastAsia="en-GB"/>
        </w:rPr>
      </w:pPr>
      <w:r w:rsidRPr="00611A4C">
        <w:rPr>
          <w:rFonts w:ascii="SassoonPrimaryInfant" w:hAnsi="SassoonPrimaryInfant" w:cstheme="minorHAnsi"/>
          <w:b/>
          <w:bCs/>
          <w:sz w:val="24"/>
          <w:szCs w:val="24"/>
        </w:rPr>
        <w:t>Practise/Apply</w:t>
      </w:r>
      <w:r w:rsidRPr="00B3573E">
        <w:rPr>
          <w:rFonts w:ascii="SassoonPrimaryInfant" w:hAnsi="SassoonPrimaryInfant" w:cstheme="minorHAnsi"/>
          <w:sz w:val="24"/>
          <w:szCs w:val="24"/>
        </w:rPr>
        <w:t xml:space="preserve"> – </w:t>
      </w:r>
      <w:r w:rsidRPr="00B3573E">
        <w:rPr>
          <w:rFonts w:ascii="SassoonPrimaryInfant" w:eastAsia="Times New Roman" w:hAnsi="SassoonPrimaryInfant" w:cstheme="minorHAnsi"/>
          <w:b/>
          <w:bCs/>
          <w:sz w:val="24"/>
          <w:szCs w:val="24"/>
          <w:lang w:eastAsia="en-GB"/>
        </w:rPr>
        <w:t>Repetitive and progressive</w:t>
      </w:r>
      <w:r w:rsidRPr="00B3573E">
        <w:rPr>
          <w:rFonts w:ascii="SassoonPrimaryInfant" w:eastAsia="Times New Roman" w:hAnsi="SassoonPrimaryInfant" w:cstheme="minorHAnsi"/>
          <w:sz w:val="24"/>
          <w:szCs w:val="24"/>
          <w:lang w:eastAsia="en-GB"/>
        </w:rPr>
        <w:t xml:space="preserve"> opportunities allowing for consolidation and mastery of planned knowledge and skill content.</w:t>
      </w:r>
    </w:p>
    <w:p w14:paraId="2004A99D" w14:textId="6AD8BC8F" w:rsidR="00E22893" w:rsidRDefault="00E22893" w:rsidP="00E22893">
      <w:pPr>
        <w:pStyle w:val="ListParagraph"/>
        <w:numPr>
          <w:ilvl w:val="0"/>
          <w:numId w:val="5"/>
        </w:numPr>
        <w:spacing w:after="200" w:line="240" w:lineRule="auto"/>
        <w:rPr>
          <w:rFonts w:ascii="SassoonPrimaryInfant" w:hAnsi="SassoonPrimaryInfant" w:cstheme="minorHAnsi"/>
          <w:sz w:val="24"/>
          <w:szCs w:val="24"/>
        </w:rPr>
      </w:pPr>
      <w:r w:rsidRPr="00611A4C">
        <w:rPr>
          <w:rFonts w:ascii="SassoonPrimaryInfant" w:hAnsi="SassoonPrimaryInfant" w:cstheme="minorHAnsi"/>
          <w:b/>
          <w:bCs/>
          <w:sz w:val="24"/>
          <w:szCs w:val="24"/>
        </w:rPr>
        <w:t>Scaffolded learning activities</w:t>
      </w:r>
      <w:r w:rsidRPr="00B3573E">
        <w:rPr>
          <w:rFonts w:ascii="SassoonPrimaryInfant" w:hAnsi="SassoonPrimaryInfant" w:cstheme="minorHAnsi"/>
          <w:sz w:val="24"/>
          <w:szCs w:val="24"/>
        </w:rPr>
        <w:t xml:space="preserve"> </w:t>
      </w:r>
      <w:proofErr w:type="gramStart"/>
      <w:r w:rsidRPr="00B3573E">
        <w:rPr>
          <w:rFonts w:ascii="SassoonPrimaryInfant" w:hAnsi="SassoonPrimaryInfant" w:cstheme="minorHAnsi"/>
          <w:sz w:val="24"/>
          <w:szCs w:val="24"/>
        </w:rPr>
        <w:t>-  linked</w:t>
      </w:r>
      <w:proofErr w:type="gramEnd"/>
      <w:r w:rsidRPr="00B3573E">
        <w:rPr>
          <w:rFonts w:ascii="SassoonPrimaryInfant" w:hAnsi="SassoonPrimaryInfant" w:cstheme="minorHAnsi"/>
          <w:sz w:val="24"/>
          <w:szCs w:val="24"/>
        </w:rPr>
        <w:t xml:space="preserve"> to the learning objective to ensure all children achieve the learning outcome.</w:t>
      </w:r>
    </w:p>
    <w:p w14:paraId="020F27F2" w14:textId="77777777" w:rsidR="00611A4C" w:rsidRPr="00B3573E" w:rsidRDefault="00611A4C" w:rsidP="00611A4C">
      <w:pPr>
        <w:pStyle w:val="ListParagraph"/>
        <w:spacing w:after="200" w:line="240" w:lineRule="auto"/>
        <w:rPr>
          <w:rFonts w:ascii="SassoonPrimaryInfant" w:hAnsi="SassoonPrimaryInfant" w:cstheme="minorHAnsi"/>
          <w:sz w:val="24"/>
          <w:szCs w:val="24"/>
        </w:rPr>
      </w:pPr>
    </w:p>
    <w:p w14:paraId="1412D08E" w14:textId="375E93FB" w:rsidR="00611A4C" w:rsidRDefault="00E22893" w:rsidP="00611A4C">
      <w:pPr>
        <w:pStyle w:val="ListParagraph"/>
        <w:numPr>
          <w:ilvl w:val="0"/>
          <w:numId w:val="5"/>
        </w:numPr>
        <w:spacing w:after="200" w:line="240" w:lineRule="auto"/>
        <w:rPr>
          <w:rFonts w:ascii="SassoonPrimaryInfant" w:hAnsi="SassoonPrimaryInfant" w:cstheme="minorHAnsi"/>
          <w:sz w:val="24"/>
          <w:szCs w:val="24"/>
        </w:rPr>
      </w:pPr>
      <w:r w:rsidRPr="00611A4C">
        <w:rPr>
          <w:rFonts w:ascii="SassoonPrimaryInfant" w:hAnsi="SassoonPrimaryInfant" w:cstheme="minorHAnsi"/>
          <w:b/>
          <w:bCs/>
          <w:sz w:val="24"/>
          <w:szCs w:val="24"/>
        </w:rPr>
        <w:t>Reflection</w:t>
      </w:r>
      <w:r w:rsidRPr="00B3573E">
        <w:rPr>
          <w:rFonts w:ascii="SassoonPrimaryInfant" w:hAnsi="SassoonPrimaryInfant" w:cstheme="minorHAnsi"/>
          <w:sz w:val="24"/>
          <w:szCs w:val="24"/>
        </w:rPr>
        <w:t xml:space="preserve"> – a range of techniques are employed to encourage children to think about and discuss their own learning.</w:t>
      </w:r>
    </w:p>
    <w:p w14:paraId="5AEC0442" w14:textId="77777777" w:rsidR="00611A4C" w:rsidRPr="00611A4C" w:rsidRDefault="00611A4C" w:rsidP="00611A4C">
      <w:pPr>
        <w:pStyle w:val="ListParagraph"/>
        <w:rPr>
          <w:rFonts w:ascii="SassoonPrimaryInfant" w:hAnsi="SassoonPrimaryInfant" w:cstheme="minorHAnsi"/>
          <w:sz w:val="24"/>
          <w:szCs w:val="24"/>
        </w:rPr>
      </w:pPr>
    </w:p>
    <w:p w14:paraId="7395F52F" w14:textId="77777777" w:rsidR="00611A4C" w:rsidRPr="00611A4C" w:rsidRDefault="00611A4C" w:rsidP="00611A4C">
      <w:pPr>
        <w:pStyle w:val="ListParagraph"/>
        <w:spacing w:after="200" w:line="240" w:lineRule="auto"/>
        <w:rPr>
          <w:rFonts w:ascii="SassoonPrimaryInfant" w:hAnsi="SassoonPrimaryInfant" w:cstheme="minorHAnsi"/>
          <w:sz w:val="24"/>
          <w:szCs w:val="24"/>
        </w:rPr>
      </w:pPr>
    </w:p>
    <w:p w14:paraId="76C2CE30" w14:textId="77777777" w:rsidR="003A4E66" w:rsidRDefault="00E22893" w:rsidP="00933A09">
      <w:pPr>
        <w:pStyle w:val="ListParagraph"/>
        <w:numPr>
          <w:ilvl w:val="0"/>
          <w:numId w:val="5"/>
        </w:numPr>
        <w:spacing w:after="200" w:line="240" w:lineRule="auto"/>
        <w:rPr>
          <w:rFonts w:ascii="SassoonPrimaryInfant" w:hAnsi="SassoonPrimaryInfant" w:cstheme="minorHAnsi"/>
          <w:sz w:val="24"/>
          <w:szCs w:val="24"/>
        </w:rPr>
      </w:pPr>
      <w:r w:rsidRPr="00611A4C">
        <w:rPr>
          <w:rFonts w:ascii="SassoonPrimaryInfant" w:hAnsi="SassoonPrimaryInfant" w:cstheme="minorHAnsi"/>
          <w:b/>
          <w:bCs/>
          <w:sz w:val="24"/>
          <w:szCs w:val="24"/>
        </w:rPr>
        <w:t>Evaluate</w:t>
      </w:r>
      <w:r w:rsidRPr="00B3573E">
        <w:rPr>
          <w:rFonts w:ascii="SassoonPrimaryInfant" w:hAnsi="SassoonPrimaryInfant" w:cstheme="minorHAnsi"/>
          <w:sz w:val="24"/>
          <w:szCs w:val="24"/>
        </w:rPr>
        <w:t xml:space="preserve"> – refer back to learning objective and success criteria. This could be at any point throughout the lesson.</w:t>
      </w:r>
      <w:r w:rsidR="003A4E66">
        <w:rPr>
          <w:rFonts w:ascii="SassoonPrimaryInfant" w:hAnsi="SassoonPrimaryInfant" w:cstheme="minorHAnsi"/>
          <w:sz w:val="24"/>
          <w:szCs w:val="24"/>
        </w:rPr>
        <w:t xml:space="preserve"> </w:t>
      </w:r>
    </w:p>
    <w:p w14:paraId="305877F4" w14:textId="77777777" w:rsidR="003A4E66" w:rsidRDefault="003A4E66" w:rsidP="003A4E66">
      <w:pPr>
        <w:pStyle w:val="ListParagraph"/>
        <w:spacing w:after="200" w:line="240" w:lineRule="auto"/>
        <w:rPr>
          <w:rFonts w:ascii="SassoonPrimaryInfant" w:hAnsi="SassoonPrimaryInfant" w:cstheme="minorHAnsi"/>
          <w:b/>
          <w:bCs/>
          <w:sz w:val="24"/>
          <w:szCs w:val="24"/>
        </w:rPr>
      </w:pPr>
    </w:p>
    <w:p w14:paraId="2DD9BE96" w14:textId="2A6CF0A3" w:rsidR="00214977" w:rsidRPr="003A4E66" w:rsidRDefault="00E22893" w:rsidP="003A4E66">
      <w:pPr>
        <w:pStyle w:val="ListParagraph"/>
        <w:spacing w:after="200" w:line="240" w:lineRule="auto"/>
        <w:rPr>
          <w:rFonts w:ascii="SassoonPrimaryInfant" w:hAnsi="SassoonPrimaryInfant" w:cstheme="minorHAnsi"/>
          <w:sz w:val="24"/>
          <w:szCs w:val="24"/>
        </w:rPr>
      </w:pPr>
      <w:r w:rsidRPr="003A4E66">
        <w:rPr>
          <w:rFonts w:ascii="SassoonPrimaryInfant" w:hAnsi="SassoonPrimaryInfant" w:cstheme="minorHAnsi"/>
          <w:sz w:val="24"/>
          <w:szCs w:val="24"/>
        </w:rPr>
        <w:t>These elements could be used flexibly throughout each session.</w:t>
      </w:r>
    </w:p>
    <w:p w14:paraId="15714AC0" w14:textId="0C1FDD01" w:rsidR="00214977" w:rsidRPr="00B3573E" w:rsidRDefault="00214977" w:rsidP="00214977">
      <w:pPr>
        <w:spacing w:before="100" w:beforeAutospacing="1" w:after="100" w:afterAutospacing="1" w:line="300" w:lineRule="atLeast"/>
        <w:outlineLvl w:val="2"/>
        <w:rPr>
          <w:rFonts w:ascii="SassoonPrimaryInfant" w:eastAsia="Times New Roman" w:hAnsi="SassoonPrimaryInfant" w:cstheme="minorHAnsi"/>
          <w:b/>
          <w:bCs/>
          <w:sz w:val="24"/>
          <w:szCs w:val="24"/>
          <w:lang w:eastAsia="en-GB"/>
        </w:rPr>
      </w:pPr>
      <w:r w:rsidRPr="00B3573E">
        <w:rPr>
          <w:rFonts w:ascii="SassoonPrimaryInfant" w:eastAsia="Times New Roman" w:hAnsi="SassoonPrimaryInfant" w:cstheme="minorHAnsi"/>
          <w:b/>
          <w:bCs/>
          <w:sz w:val="24"/>
          <w:szCs w:val="24"/>
          <w:lang w:eastAsia="en-GB"/>
        </w:rPr>
        <w:t>Inclusion and Adaptation</w:t>
      </w:r>
    </w:p>
    <w:p w14:paraId="45F07BA1" w14:textId="77777777" w:rsidR="008A14FE" w:rsidRPr="00B3573E" w:rsidRDefault="008A14FE" w:rsidP="008A14FE">
      <w:pPr>
        <w:spacing w:after="0" w:line="240" w:lineRule="auto"/>
        <w:rPr>
          <w:rFonts w:ascii="SassoonPrimaryInfant" w:eastAsia="Times New Roman" w:hAnsi="SassoonPrimaryInfant" w:cstheme="minorHAnsi"/>
          <w:sz w:val="24"/>
          <w:szCs w:val="24"/>
          <w:lang w:eastAsia="en-GB"/>
        </w:rPr>
      </w:pPr>
      <w:r w:rsidRPr="00B3573E">
        <w:rPr>
          <w:rFonts w:ascii="SassoonPrimaryInfant" w:eastAsia="Times New Roman" w:hAnsi="SassoonPrimaryInfant" w:cstheme="minorHAnsi"/>
          <w:sz w:val="24"/>
          <w:szCs w:val="24"/>
          <w:lang w:eastAsia="en-GB"/>
        </w:rPr>
        <w:t>Our inclusive approach ensures that every pupil can access learning meaningfully through thoughtful planning, targeted support, and high</w:t>
      </w:r>
      <w:r w:rsidRPr="00B3573E">
        <w:rPr>
          <w:rFonts w:ascii="SassoonPrimaryInfant" w:eastAsia="Times New Roman" w:hAnsi="SassoonPrimaryInfant" w:cstheme="minorHAnsi"/>
          <w:sz w:val="24"/>
          <w:szCs w:val="24"/>
          <w:lang w:eastAsia="en-GB"/>
        </w:rPr>
        <w:noBreakHyphen/>
        <w:t>quality adaptive teaching.</w:t>
      </w:r>
    </w:p>
    <w:p w14:paraId="2F889E93" w14:textId="2DF4DFCD" w:rsidR="008A14FE" w:rsidRPr="00B3573E" w:rsidRDefault="008A14FE" w:rsidP="008A14FE">
      <w:pPr>
        <w:spacing w:before="100" w:beforeAutospacing="1" w:after="100" w:afterAutospacing="1" w:line="240" w:lineRule="auto"/>
        <w:outlineLvl w:val="2"/>
        <w:rPr>
          <w:rFonts w:ascii="SassoonPrimaryInfant" w:eastAsia="Times New Roman" w:hAnsi="SassoonPrimaryInfant" w:cstheme="minorHAnsi"/>
          <w:b/>
          <w:bCs/>
          <w:sz w:val="24"/>
          <w:szCs w:val="24"/>
          <w:lang w:eastAsia="en-GB"/>
        </w:rPr>
      </w:pPr>
      <w:r w:rsidRPr="00B3573E">
        <w:rPr>
          <w:rFonts w:ascii="SassoonPrimaryInfant" w:eastAsia="Times New Roman" w:hAnsi="SassoonPrimaryInfant" w:cstheme="minorHAnsi"/>
          <w:b/>
          <w:bCs/>
          <w:sz w:val="24"/>
          <w:szCs w:val="24"/>
          <w:lang w:eastAsia="en-GB"/>
        </w:rPr>
        <w:t xml:space="preserve">Adaptive Teaching </w:t>
      </w:r>
    </w:p>
    <w:p w14:paraId="27384179" w14:textId="42B17C28" w:rsidR="008A14FE" w:rsidRPr="00B3573E" w:rsidRDefault="008A14FE" w:rsidP="008A14FE">
      <w:pPr>
        <w:numPr>
          <w:ilvl w:val="0"/>
          <w:numId w:val="27"/>
        </w:numPr>
        <w:spacing w:after="0" w:line="240" w:lineRule="auto"/>
        <w:rPr>
          <w:rFonts w:ascii="SassoonPrimaryInfant" w:eastAsia="Times New Roman" w:hAnsi="SassoonPrimaryInfant" w:cstheme="minorHAnsi"/>
          <w:sz w:val="24"/>
          <w:szCs w:val="24"/>
          <w:lang w:eastAsia="en-GB"/>
        </w:rPr>
      </w:pPr>
      <w:r w:rsidRPr="00B3573E">
        <w:rPr>
          <w:rFonts w:ascii="SassoonPrimaryInfant" w:eastAsia="Times New Roman" w:hAnsi="SassoonPrimaryInfant" w:cstheme="minorHAnsi"/>
          <w:sz w:val="24"/>
          <w:szCs w:val="24"/>
          <w:lang w:eastAsia="en-GB"/>
        </w:rPr>
        <w:t xml:space="preserve">Lessons are designed </w:t>
      </w:r>
      <w:proofErr w:type="gramStart"/>
      <w:r w:rsidRPr="00B3573E">
        <w:rPr>
          <w:rFonts w:ascii="SassoonPrimaryInfant" w:eastAsia="Times New Roman" w:hAnsi="SassoonPrimaryInfant" w:cstheme="minorHAnsi"/>
          <w:sz w:val="24"/>
          <w:szCs w:val="24"/>
          <w:lang w:eastAsia="en-GB"/>
        </w:rPr>
        <w:t>using  high</w:t>
      </w:r>
      <w:proofErr w:type="gramEnd"/>
      <w:r w:rsidRPr="00B3573E">
        <w:rPr>
          <w:rFonts w:ascii="SassoonPrimaryInfant" w:eastAsia="Times New Roman" w:hAnsi="SassoonPrimaryInfant" w:cstheme="minorHAnsi"/>
          <w:sz w:val="24"/>
          <w:szCs w:val="24"/>
          <w:lang w:eastAsia="en-GB"/>
        </w:rPr>
        <w:t xml:space="preserve"> levels of </w:t>
      </w:r>
      <w:proofErr w:type="spellStart"/>
      <w:r w:rsidRPr="00B3573E">
        <w:rPr>
          <w:rFonts w:ascii="SassoonPrimaryInfant" w:eastAsia="Times New Roman" w:hAnsi="SassoonPrimaryInfant" w:cstheme="minorHAnsi"/>
          <w:sz w:val="24"/>
          <w:szCs w:val="24"/>
          <w:lang w:eastAsia="en-GB"/>
        </w:rPr>
        <w:t>AfL</w:t>
      </w:r>
      <w:proofErr w:type="spellEnd"/>
      <w:r w:rsidRPr="00B3573E">
        <w:rPr>
          <w:rFonts w:ascii="SassoonPrimaryInfant" w:eastAsia="Times New Roman" w:hAnsi="SassoonPrimaryInfant" w:cstheme="minorHAnsi"/>
          <w:sz w:val="24"/>
          <w:szCs w:val="24"/>
          <w:lang w:eastAsia="en-GB"/>
        </w:rPr>
        <w:t xml:space="preserve"> and a consistent I do we do you </w:t>
      </w:r>
      <w:proofErr w:type="spellStart"/>
      <w:r w:rsidRPr="00B3573E">
        <w:rPr>
          <w:rFonts w:ascii="SassoonPrimaryInfant" w:eastAsia="Times New Roman" w:hAnsi="SassoonPrimaryInfant" w:cstheme="minorHAnsi"/>
          <w:sz w:val="24"/>
          <w:szCs w:val="24"/>
          <w:lang w:eastAsia="en-GB"/>
        </w:rPr>
        <w:t>delievery</w:t>
      </w:r>
      <w:proofErr w:type="spellEnd"/>
      <w:r w:rsidRPr="00B3573E">
        <w:rPr>
          <w:rFonts w:ascii="SassoonPrimaryInfant" w:eastAsia="Times New Roman" w:hAnsi="SassoonPrimaryInfant" w:cstheme="minorHAnsi"/>
          <w:sz w:val="24"/>
          <w:szCs w:val="24"/>
          <w:lang w:eastAsia="en-GB"/>
        </w:rPr>
        <w:t xml:space="preserve"> model offering multiple ways to access, engage with and respond to content.</w:t>
      </w:r>
    </w:p>
    <w:p w14:paraId="34349128" w14:textId="77777777" w:rsidR="008A14FE" w:rsidRPr="00B3573E" w:rsidRDefault="008A14FE" w:rsidP="008A14FE">
      <w:pPr>
        <w:numPr>
          <w:ilvl w:val="0"/>
          <w:numId w:val="27"/>
        </w:numPr>
        <w:spacing w:after="0" w:line="240" w:lineRule="auto"/>
        <w:rPr>
          <w:rFonts w:ascii="SassoonPrimaryInfant" w:eastAsia="Times New Roman" w:hAnsi="SassoonPrimaryInfant" w:cstheme="minorHAnsi"/>
          <w:sz w:val="24"/>
          <w:szCs w:val="24"/>
          <w:lang w:eastAsia="en-GB"/>
        </w:rPr>
      </w:pPr>
      <w:r w:rsidRPr="00B3573E">
        <w:rPr>
          <w:rFonts w:ascii="SassoonPrimaryInfant" w:eastAsia="Times New Roman" w:hAnsi="SassoonPrimaryInfant" w:cstheme="minorHAnsi"/>
          <w:sz w:val="24"/>
          <w:szCs w:val="24"/>
          <w:lang w:eastAsia="en-GB"/>
        </w:rPr>
        <w:t>Teachers break content into smaller, manageable steps with clear, concise language and visuals.</w:t>
      </w:r>
    </w:p>
    <w:p w14:paraId="5FB168F9" w14:textId="77777777" w:rsidR="008A14FE" w:rsidRPr="00B3573E" w:rsidRDefault="008A14FE" w:rsidP="008A14FE">
      <w:pPr>
        <w:numPr>
          <w:ilvl w:val="0"/>
          <w:numId w:val="27"/>
        </w:numPr>
        <w:spacing w:after="0" w:line="240" w:lineRule="auto"/>
        <w:rPr>
          <w:rFonts w:ascii="SassoonPrimaryInfant" w:eastAsia="Times New Roman" w:hAnsi="SassoonPrimaryInfant" w:cstheme="minorHAnsi"/>
          <w:sz w:val="24"/>
          <w:szCs w:val="24"/>
          <w:lang w:eastAsia="en-GB"/>
        </w:rPr>
      </w:pPr>
      <w:r w:rsidRPr="00B3573E">
        <w:rPr>
          <w:rFonts w:ascii="SassoonPrimaryInfant" w:eastAsia="Times New Roman" w:hAnsi="SassoonPrimaryInfant" w:cstheme="minorHAnsi"/>
          <w:sz w:val="24"/>
          <w:szCs w:val="24"/>
          <w:lang w:eastAsia="en-GB"/>
        </w:rPr>
        <w:t>Key vocabulary is pre</w:t>
      </w:r>
      <w:r w:rsidRPr="00B3573E">
        <w:rPr>
          <w:rFonts w:ascii="SassoonPrimaryInfant" w:eastAsia="Times New Roman" w:hAnsi="SassoonPrimaryInfant" w:cstheme="minorHAnsi"/>
          <w:sz w:val="24"/>
          <w:szCs w:val="24"/>
          <w:lang w:eastAsia="en-GB"/>
        </w:rPr>
        <w:noBreakHyphen/>
        <w:t>taught, reinforced and revisited frequently.</w:t>
      </w:r>
    </w:p>
    <w:p w14:paraId="3414F033" w14:textId="77777777" w:rsidR="008A14FE" w:rsidRPr="00B3573E" w:rsidRDefault="008A14FE" w:rsidP="008A14FE">
      <w:pPr>
        <w:numPr>
          <w:ilvl w:val="0"/>
          <w:numId w:val="27"/>
        </w:numPr>
        <w:spacing w:after="0" w:line="240" w:lineRule="auto"/>
        <w:rPr>
          <w:rFonts w:ascii="SassoonPrimaryInfant" w:eastAsia="Times New Roman" w:hAnsi="SassoonPrimaryInfant" w:cstheme="minorHAnsi"/>
          <w:sz w:val="24"/>
          <w:szCs w:val="24"/>
          <w:lang w:eastAsia="en-GB"/>
        </w:rPr>
      </w:pPr>
      <w:r w:rsidRPr="00B3573E">
        <w:rPr>
          <w:rFonts w:ascii="SassoonPrimaryInfant" w:eastAsia="Times New Roman" w:hAnsi="SassoonPrimaryInfant" w:cstheme="minorHAnsi"/>
          <w:sz w:val="24"/>
          <w:szCs w:val="24"/>
          <w:lang w:eastAsia="en-GB"/>
        </w:rPr>
        <w:t>Concepts may be repeated or revisited across longer periods to support retention.</w:t>
      </w:r>
    </w:p>
    <w:p w14:paraId="4975C49B" w14:textId="143B6AE9" w:rsidR="00214977" w:rsidRPr="00B3573E" w:rsidRDefault="008A14FE" w:rsidP="008A14FE">
      <w:pPr>
        <w:numPr>
          <w:ilvl w:val="0"/>
          <w:numId w:val="27"/>
        </w:numPr>
        <w:spacing w:after="0" w:line="240" w:lineRule="auto"/>
        <w:rPr>
          <w:rFonts w:ascii="SassoonPrimaryInfant" w:eastAsia="Times New Roman" w:hAnsi="SassoonPrimaryInfant" w:cstheme="minorHAnsi"/>
          <w:sz w:val="24"/>
          <w:szCs w:val="24"/>
          <w:lang w:eastAsia="en-GB"/>
        </w:rPr>
      </w:pPr>
      <w:r w:rsidRPr="00B3573E">
        <w:rPr>
          <w:rFonts w:ascii="SassoonPrimaryInfant" w:eastAsia="Times New Roman" w:hAnsi="SassoonPrimaryInfant" w:cstheme="minorHAnsi"/>
          <w:sz w:val="24"/>
          <w:szCs w:val="24"/>
          <w:lang w:eastAsia="en-GB"/>
        </w:rPr>
        <w:t>SEND pupils may be provided with scaffolded resources such as sentence starters, sorting activities, matching tasks, or visual prompts.</w:t>
      </w:r>
    </w:p>
    <w:p w14:paraId="46044E11" w14:textId="77777777" w:rsidR="00214977" w:rsidRPr="00B3573E" w:rsidRDefault="00214977" w:rsidP="00214977">
      <w:pPr>
        <w:spacing w:before="100" w:beforeAutospacing="1" w:after="100" w:afterAutospacing="1" w:line="300" w:lineRule="atLeast"/>
        <w:outlineLvl w:val="2"/>
        <w:rPr>
          <w:rFonts w:ascii="SassoonPrimaryInfant" w:eastAsia="Times New Roman" w:hAnsi="SassoonPrimaryInfant" w:cstheme="minorHAnsi"/>
          <w:b/>
          <w:bCs/>
          <w:sz w:val="24"/>
          <w:szCs w:val="24"/>
          <w:lang w:eastAsia="en-GB"/>
        </w:rPr>
      </w:pPr>
      <w:r w:rsidRPr="00B3573E">
        <w:rPr>
          <w:rFonts w:ascii="SassoonPrimaryInfant" w:eastAsia="Times New Roman" w:hAnsi="SassoonPrimaryInfant" w:cstheme="minorHAnsi"/>
          <w:b/>
          <w:bCs/>
          <w:sz w:val="24"/>
          <w:szCs w:val="24"/>
          <w:lang w:eastAsia="en-GB"/>
        </w:rPr>
        <w:t>Performance Opportunities</w:t>
      </w:r>
    </w:p>
    <w:p w14:paraId="2E33C143" w14:textId="77777777" w:rsidR="00214977" w:rsidRPr="00B3573E" w:rsidRDefault="00214977" w:rsidP="00214977">
      <w:pPr>
        <w:spacing w:before="100" w:beforeAutospacing="1" w:after="100" w:afterAutospacing="1" w:line="300" w:lineRule="atLeast"/>
        <w:rPr>
          <w:rFonts w:ascii="SassoonPrimaryInfant" w:eastAsia="Times New Roman" w:hAnsi="SassoonPrimaryInfant" w:cstheme="minorHAnsi"/>
          <w:sz w:val="24"/>
          <w:szCs w:val="24"/>
          <w:lang w:eastAsia="en-GB"/>
        </w:rPr>
      </w:pPr>
      <w:r w:rsidRPr="00B3573E">
        <w:rPr>
          <w:rFonts w:ascii="SassoonPrimaryInfant" w:eastAsia="Times New Roman" w:hAnsi="SassoonPrimaryInfant" w:cstheme="minorHAnsi"/>
          <w:sz w:val="24"/>
          <w:szCs w:val="24"/>
          <w:lang w:eastAsia="en-GB"/>
        </w:rPr>
        <w:t>Performance is an integral part of the music curriculum. Pupils have regular opportunities to:</w:t>
      </w:r>
    </w:p>
    <w:p w14:paraId="1289EE13" w14:textId="77777777" w:rsidR="00214977" w:rsidRPr="00B3573E" w:rsidRDefault="00214977" w:rsidP="00214977">
      <w:pPr>
        <w:numPr>
          <w:ilvl w:val="0"/>
          <w:numId w:val="22"/>
        </w:numPr>
        <w:spacing w:before="100" w:beforeAutospacing="1" w:after="100" w:afterAutospacing="1" w:line="300" w:lineRule="atLeast"/>
        <w:rPr>
          <w:rFonts w:ascii="SassoonPrimaryInfant" w:eastAsia="Times New Roman" w:hAnsi="SassoonPrimaryInfant" w:cstheme="minorHAnsi"/>
          <w:sz w:val="24"/>
          <w:szCs w:val="24"/>
          <w:lang w:eastAsia="en-GB"/>
        </w:rPr>
      </w:pPr>
      <w:r w:rsidRPr="00B3573E">
        <w:rPr>
          <w:rFonts w:ascii="SassoonPrimaryInfant" w:eastAsia="Times New Roman" w:hAnsi="SassoonPrimaryInfant" w:cstheme="minorHAnsi"/>
          <w:sz w:val="24"/>
          <w:szCs w:val="24"/>
          <w:lang w:eastAsia="en-GB"/>
        </w:rPr>
        <w:lastRenderedPageBreak/>
        <w:t>Perform within lessons</w:t>
      </w:r>
    </w:p>
    <w:p w14:paraId="507F145C" w14:textId="77777777" w:rsidR="00214977" w:rsidRPr="00B3573E" w:rsidRDefault="00214977" w:rsidP="00214977">
      <w:pPr>
        <w:numPr>
          <w:ilvl w:val="0"/>
          <w:numId w:val="22"/>
        </w:numPr>
        <w:spacing w:before="100" w:beforeAutospacing="1" w:after="100" w:afterAutospacing="1" w:line="300" w:lineRule="atLeast"/>
        <w:rPr>
          <w:rFonts w:ascii="SassoonPrimaryInfant" w:eastAsia="Times New Roman" w:hAnsi="SassoonPrimaryInfant" w:cstheme="minorHAnsi"/>
          <w:sz w:val="24"/>
          <w:szCs w:val="24"/>
          <w:lang w:eastAsia="en-GB"/>
        </w:rPr>
      </w:pPr>
      <w:r w:rsidRPr="00B3573E">
        <w:rPr>
          <w:rFonts w:ascii="SassoonPrimaryInfant" w:eastAsia="Times New Roman" w:hAnsi="SassoonPrimaryInfant" w:cstheme="minorHAnsi"/>
          <w:sz w:val="24"/>
          <w:szCs w:val="24"/>
          <w:lang w:eastAsia="en-GB"/>
        </w:rPr>
        <w:t>Share outcomes with peers</w:t>
      </w:r>
    </w:p>
    <w:p w14:paraId="363CF5DF" w14:textId="77777777" w:rsidR="00214977" w:rsidRPr="00B3573E" w:rsidRDefault="00214977" w:rsidP="00214977">
      <w:pPr>
        <w:numPr>
          <w:ilvl w:val="0"/>
          <w:numId w:val="22"/>
        </w:numPr>
        <w:spacing w:before="100" w:beforeAutospacing="1" w:after="100" w:afterAutospacing="1" w:line="300" w:lineRule="atLeast"/>
        <w:rPr>
          <w:rFonts w:ascii="SassoonPrimaryInfant" w:eastAsia="Times New Roman" w:hAnsi="SassoonPrimaryInfant" w:cstheme="minorHAnsi"/>
          <w:sz w:val="24"/>
          <w:szCs w:val="24"/>
          <w:lang w:eastAsia="en-GB"/>
        </w:rPr>
      </w:pPr>
      <w:r w:rsidRPr="00B3573E">
        <w:rPr>
          <w:rFonts w:ascii="SassoonPrimaryInfant" w:eastAsia="Times New Roman" w:hAnsi="SassoonPrimaryInfant" w:cstheme="minorHAnsi"/>
          <w:sz w:val="24"/>
          <w:szCs w:val="24"/>
          <w:lang w:eastAsia="en-GB"/>
        </w:rPr>
        <w:t>Participate in assemblies and school events</w:t>
      </w:r>
    </w:p>
    <w:p w14:paraId="5BB14DCB" w14:textId="77777777" w:rsidR="00214977" w:rsidRPr="00B3573E" w:rsidRDefault="00214977" w:rsidP="00214977">
      <w:pPr>
        <w:numPr>
          <w:ilvl w:val="0"/>
          <w:numId w:val="22"/>
        </w:numPr>
        <w:spacing w:before="100" w:beforeAutospacing="1" w:after="100" w:afterAutospacing="1" w:line="300" w:lineRule="atLeast"/>
        <w:rPr>
          <w:rFonts w:ascii="SassoonPrimaryInfant" w:eastAsia="Times New Roman" w:hAnsi="SassoonPrimaryInfant" w:cstheme="minorHAnsi"/>
          <w:sz w:val="24"/>
          <w:szCs w:val="24"/>
          <w:lang w:eastAsia="en-GB"/>
        </w:rPr>
      </w:pPr>
      <w:r w:rsidRPr="00B3573E">
        <w:rPr>
          <w:rFonts w:ascii="SassoonPrimaryInfant" w:eastAsia="Times New Roman" w:hAnsi="SassoonPrimaryInfant" w:cstheme="minorHAnsi"/>
          <w:sz w:val="24"/>
          <w:szCs w:val="24"/>
          <w:lang w:eastAsia="en-GB"/>
        </w:rPr>
        <w:t>Engage in concerts and productions</w:t>
      </w:r>
    </w:p>
    <w:p w14:paraId="3D642F73" w14:textId="0FDB0319" w:rsidR="00214977" w:rsidRPr="00B3573E" w:rsidRDefault="00214977" w:rsidP="00933A09">
      <w:pPr>
        <w:spacing w:before="100" w:beforeAutospacing="1" w:after="100" w:afterAutospacing="1" w:line="300" w:lineRule="atLeast"/>
        <w:rPr>
          <w:rFonts w:ascii="SassoonPrimaryInfant" w:eastAsia="Times New Roman" w:hAnsi="SassoonPrimaryInfant" w:cstheme="minorHAnsi"/>
          <w:sz w:val="24"/>
          <w:szCs w:val="24"/>
          <w:lang w:eastAsia="en-GB"/>
        </w:rPr>
      </w:pPr>
      <w:r w:rsidRPr="00B3573E">
        <w:rPr>
          <w:rFonts w:ascii="SassoonPrimaryInfant" w:eastAsia="Times New Roman" w:hAnsi="SassoonPrimaryInfant" w:cstheme="minorHAnsi"/>
          <w:sz w:val="24"/>
          <w:szCs w:val="24"/>
          <w:lang w:eastAsia="en-GB"/>
        </w:rPr>
        <w:t>These experiences build confidence, resilience and a sense of achievement.</w:t>
      </w:r>
    </w:p>
    <w:p w14:paraId="2386EF54" w14:textId="77777777" w:rsidR="00214977" w:rsidRPr="00B3573E" w:rsidRDefault="00214977" w:rsidP="00214977">
      <w:pPr>
        <w:spacing w:before="100" w:beforeAutospacing="1" w:after="100" w:afterAutospacing="1" w:line="300" w:lineRule="atLeast"/>
        <w:outlineLvl w:val="2"/>
        <w:rPr>
          <w:rFonts w:ascii="SassoonPrimaryInfant" w:eastAsia="Times New Roman" w:hAnsi="SassoonPrimaryInfant" w:cstheme="minorHAnsi"/>
          <w:b/>
          <w:bCs/>
          <w:sz w:val="24"/>
          <w:szCs w:val="24"/>
          <w:lang w:eastAsia="en-GB"/>
        </w:rPr>
      </w:pPr>
      <w:r w:rsidRPr="00B3573E">
        <w:rPr>
          <w:rFonts w:ascii="SassoonPrimaryInfant" w:eastAsia="Times New Roman" w:hAnsi="SassoonPrimaryInfant" w:cstheme="minorHAnsi"/>
          <w:b/>
          <w:bCs/>
          <w:sz w:val="24"/>
          <w:szCs w:val="24"/>
          <w:lang w:eastAsia="en-GB"/>
        </w:rPr>
        <w:t>Enrichment</w:t>
      </w:r>
    </w:p>
    <w:p w14:paraId="0A9826A9" w14:textId="77777777" w:rsidR="00214977" w:rsidRPr="00B3573E" w:rsidRDefault="00214977" w:rsidP="00214977">
      <w:pPr>
        <w:spacing w:before="100" w:beforeAutospacing="1" w:after="100" w:afterAutospacing="1" w:line="300" w:lineRule="atLeast"/>
        <w:rPr>
          <w:rFonts w:ascii="SassoonPrimaryInfant" w:eastAsia="Times New Roman" w:hAnsi="SassoonPrimaryInfant" w:cstheme="minorHAnsi"/>
          <w:sz w:val="24"/>
          <w:szCs w:val="24"/>
          <w:lang w:eastAsia="en-GB"/>
        </w:rPr>
      </w:pPr>
      <w:r w:rsidRPr="00B3573E">
        <w:rPr>
          <w:rFonts w:ascii="SassoonPrimaryInfant" w:eastAsia="Times New Roman" w:hAnsi="SassoonPrimaryInfant" w:cstheme="minorHAnsi"/>
          <w:sz w:val="24"/>
          <w:szCs w:val="24"/>
          <w:lang w:eastAsia="en-GB"/>
        </w:rPr>
        <w:t>The school enhances the music curriculum through:</w:t>
      </w:r>
    </w:p>
    <w:p w14:paraId="0A0FDD44" w14:textId="77777777" w:rsidR="00214977" w:rsidRPr="00B3573E" w:rsidRDefault="00214977" w:rsidP="00214977">
      <w:pPr>
        <w:numPr>
          <w:ilvl w:val="0"/>
          <w:numId w:val="24"/>
        </w:numPr>
        <w:spacing w:before="100" w:beforeAutospacing="1" w:after="100" w:afterAutospacing="1" w:line="300" w:lineRule="atLeast"/>
        <w:rPr>
          <w:rFonts w:ascii="SassoonPrimaryInfant" w:eastAsia="Times New Roman" w:hAnsi="SassoonPrimaryInfant" w:cstheme="minorHAnsi"/>
          <w:sz w:val="24"/>
          <w:szCs w:val="24"/>
          <w:lang w:eastAsia="en-GB"/>
        </w:rPr>
      </w:pPr>
      <w:r w:rsidRPr="00B3573E">
        <w:rPr>
          <w:rFonts w:ascii="SassoonPrimaryInfant" w:eastAsia="Times New Roman" w:hAnsi="SassoonPrimaryInfant" w:cstheme="minorHAnsi"/>
          <w:sz w:val="24"/>
          <w:szCs w:val="24"/>
          <w:lang w:eastAsia="en-GB"/>
        </w:rPr>
        <w:t>Singing assemblies</w:t>
      </w:r>
    </w:p>
    <w:p w14:paraId="1DA83234" w14:textId="4F5AF6B2" w:rsidR="00214977" w:rsidRDefault="006412B9" w:rsidP="00214977">
      <w:pPr>
        <w:numPr>
          <w:ilvl w:val="0"/>
          <w:numId w:val="24"/>
        </w:numPr>
        <w:spacing w:before="100" w:beforeAutospacing="1" w:after="100" w:afterAutospacing="1" w:line="300" w:lineRule="atLeast"/>
        <w:rPr>
          <w:rFonts w:ascii="SassoonPrimaryInfant" w:eastAsia="Times New Roman" w:hAnsi="SassoonPrimaryInfant" w:cstheme="minorHAnsi"/>
          <w:sz w:val="24"/>
          <w:szCs w:val="24"/>
          <w:lang w:eastAsia="en-GB"/>
        </w:rPr>
      </w:pPr>
      <w:r>
        <w:rPr>
          <w:rFonts w:ascii="SassoonPrimaryInfant" w:eastAsia="Times New Roman" w:hAnsi="SassoonPrimaryInfant" w:cstheme="minorHAnsi"/>
          <w:sz w:val="24"/>
          <w:szCs w:val="24"/>
          <w:lang w:eastAsia="en-GB"/>
        </w:rPr>
        <w:t>Whole class i</w:t>
      </w:r>
      <w:r w:rsidR="00214977" w:rsidRPr="00B3573E">
        <w:rPr>
          <w:rFonts w:ascii="SassoonPrimaryInfant" w:eastAsia="Times New Roman" w:hAnsi="SassoonPrimaryInfant" w:cstheme="minorHAnsi"/>
          <w:sz w:val="24"/>
          <w:szCs w:val="24"/>
          <w:lang w:eastAsia="en-GB"/>
        </w:rPr>
        <w:t>nstrumental tuition (where available)</w:t>
      </w:r>
    </w:p>
    <w:p w14:paraId="56E1B51A" w14:textId="0FE57FBB" w:rsidR="006412B9" w:rsidRPr="00B3573E" w:rsidRDefault="006412B9" w:rsidP="00214977">
      <w:pPr>
        <w:numPr>
          <w:ilvl w:val="0"/>
          <w:numId w:val="24"/>
        </w:numPr>
        <w:spacing w:before="100" w:beforeAutospacing="1" w:after="100" w:afterAutospacing="1" w:line="300" w:lineRule="atLeast"/>
        <w:rPr>
          <w:rFonts w:ascii="SassoonPrimaryInfant" w:eastAsia="Times New Roman" w:hAnsi="SassoonPrimaryInfant" w:cstheme="minorHAnsi"/>
          <w:sz w:val="24"/>
          <w:szCs w:val="24"/>
          <w:lang w:eastAsia="en-GB"/>
        </w:rPr>
      </w:pPr>
      <w:r>
        <w:rPr>
          <w:rFonts w:ascii="SassoonPrimaryInfant" w:eastAsia="Times New Roman" w:hAnsi="SassoonPrimaryInfant" w:cstheme="minorHAnsi"/>
          <w:sz w:val="24"/>
          <w:szCs w:val="24"/>
          <w:lang w:eastAsia="en-GB"/>
        </w:rPr>
        <w:t xml:space="preserve">Elective instrumental tuition </w:t>
      </w:r>
      <w:r w:rsidRPr="00B3573E">
        <w:rPr>
          <w:rFonts w:ascii="SassoonPrimaryInfant" w:eastAsia="Times New Roman" w:hAnsi="SassoonPrimaryInfant" w:cstheme="minorHAnsi"/>
          <w:sz w:val="24"/>
          <w:szCs w:val="24"/>
          <w:lang w:eastAsia="en-GB"/>
        </w:rPr>
        <w:t>(where available)</w:t>
      </w:r>
    </w:p>
    <w:p w14:paraId="589AA6B7" w14:textId="77777777" w:rsidR="00214977" w:rsidRPr="00B3573E" w:rsidRDefault="00214977" w:rsidP="00214977">
      <w:pPr>
        <w:numPr>
          <w:ilvl w:val="0"/>
          <w:numId w:val="24"/>
        </w:numPr>
        <w:spacing w:before="100" w:beforeAutospacing="1" w:after="100" w:afterAutospacing="1" w:line="300" w:lineRule="atLeast"/>
        <w:rPr>
          <w:rFonts w:ascii="SassoonPrimaryInfant" w:eastAsia="Times New Roman" w:hAnsi="SassoonPrimaryInfant" w:cstheme="minorHAnsi"/>
          <w:sz w:val="24"/>
          <w:szCs w:val="24"/>
          <w:lang w:eastAsia="en-GB"/>
        </w:rPr>
      </w:pPr>
      <w:r w:rsidRPr="00B3573E">
        <w:rPr>
          <w:rFonts w:ascii="SassoonPrimaryInfant" w:eastAsia="Times New Roman" w:hAnsi="SassoonPrimaryInfant" w:cstheme="minorHAnsi"/>
          <w:sz w:val="24"/>
          <w:szCs w:val="24"/>
          <w:lang w:eastAsia="en-GB"/>
        </w:rPr>
        <w:t>Visits and workshops from musicians</w:t>
      </w:r>
    </w:p>
    <w:p w14:paraId="3FFAB2AA" w14:textId="77777777" w:rsidR="00214977" w:rsidRPr="00B3573E" w:rsidRDefault="00214977" w:rsidP="00214977">
      <w:pPr>
        <w:numPr>
          <w:ilvl w:val="0"/>
          <w:numId w:val="24"/>
        </w:numPr>
        <w:spacing w:before="100" w:beforeAutospacing="1" w:after="100" w:afterAutospacing="1" w:line="300" w:lineRule="atLeast"/>
        <w:rPr>
          <w:rFonts w:ascii="SassoonPrimaryInfant" w:eastAsia="Times New Roman" w:hAnsi="SassoonPrimaryInfant" w:cstheme="minorHAnsi"/>
          <w:sz w:val="24"/>
          <w:szCs w:val="24"/>
          <w:lang w:eastAsia="en-GB"/>
        </w:rPr>
      </w:pPr>
      <w:r w:rsidRPr="00B3573E">
        <w:rPr>
          <w:rFonts w:ascii="SassoonPrimaryInfant" w:eastAsia="Times New Roman" w:hAnsi="SassoonPrimaryInfant" w:cstheme="minorHAnsi"/>
          <w:sz w:val="24"/>
          <w:szCs w:val="24"/>
          <w:lang w:eastAsia="en-GB"/>
        </w:rPr>
        <w:t>Participation in local music events</w:t>
      </w:r>
    </w:p>
    <w:p w14:paraId="49A710FA" w14:textId="40A75678" w:rsidR="00214977" w:rsidRPr="00B3573E" w:rsidRDefault="00214977" w:rsidP="00933A09">
      <w:pPr>
        <w:spacing w:before="100" w:beforeAutospacing="1" w:after="0" w:line="300" w:lineRule="atLeast"/>
        <w:rPr>
          <w:rFonts w:ascii="SassoonPrimaryInfant" w:eastAsia="Times New Roman" w:hAnsi="SassoonPrimaryInfant" w:cstheme="minorHAnsi"/>
          <w:sz w:val="24"/>
          <w:szCs w:val="24"/>
          <w:lang w:eastAsia="en-GB"/>
        </w:rPr>
      </w:pPr>
      <w:r w:rsidRPr="00B3573E">
        <w:rPr>
          <w:rFonts w:ascii="SassoonPrimaryInfant" w:eastAsia="Times New Roman" w:hAnsi="SassoonPrimaryInfant" w:cstheme="minorHAnsi"/>
          <w:sz w:val="24"/>
          <w:szCs w:val="24"/>
          <w:lang w:eastAsia="en-GB"/>
        </w:rPr>
        <w:t>This ensures that pupils experience music as a vibrant, engaging and meaningful part of school life.</w:t>
      </w:r>
    </w:p>
    <w:p w14:paraId="5DEB1837" w14:textId="4879407A" w:rsidR="009953F0" w:rsidRPr="00B3573E" w:rsidRDefault="00214977" w:rsidP="00933A09">
      <w:pPr>
        <w:spacing w:before="100" w:beforeAutospacing="1" w:after="0" w:line="300" w:lineRule="atLeast"/>
        <w:rPr>
          <w:rFonts w:ascii="SassoonPrimaryInfant" w:eastAsia="Times New Roman" w:hAnsi="SassoonPrimaryInfant" w:cstheme="minorHAnsi"/>
          <w:sz w:val="24"/>
          <w:szCs w:val="24"/>
          <w:lang w:eastAsia="en-GB"/>
        </w:rPr>
      </w:pPr>
      <w:r w:rsidRPr="00B3573E">
        <w:rPr>
          <w:rFonts w:ascii="SassoonPrimaryInfant" w:eastAsia="Times New Roman" w:hAnsi="SassoonPrimaryInfant" w:cstheme="minorHAnsi"/>
          <w:sz w:val="24"/>
          <w:szCs w:val="24"/>
          <w:lang w:eastAsia="en-GB"/>
        </w:rPr>
        <w:t xml:space="preserve">This structured approach ensures that all pupils develop as </w:t>
      </w:r>
      <w:r w:rsidRPr="00B3573E">
        <w:rPr>
          <w:rFonts w:ascii="SassoonPrimaryInfant" w:eastAsia="Times New Roman" w:hAnsi="SassoonPrimaryInfant" w:cstheme="minorHAnsi"/>
          <w:b/>
          <w:bCs/>
          <w:sz w:val="24"/>
          <w:szCs w:val="24"/>
          <w:lang w:eastAsia="en-GB"/>
        </w:rPr>
        <w:t>confident performers, composers and listeners</w:t>
      </w:r>
      <w:r w:rsidRPr="00B3573E">
        <w:rPr>
          <w:rFonts w:ascii="SassoonPrimaryInfant" w:eastAsia="Times New Roman" w:hAnsi="SassoonPrimaryInfant" w:cstheme="minorHAnsi"/>
          <w:sz w:val="24"/>
          <w:szCs w:val="24"/>
          <w:lang w:eastAsia="en-GB"/>
        </w:rPr>
        <w:t>, fostering a lifelong appreciation of music.</w:t>
      </w:r>
    </w:p>
    <w:p w14:paraId="4C75FB77" w14:textId="77777777" w:rsidR="009953F0" w:rsidRPr="00B3573E" w:rsidRDefault="009953F0" w:rsidP="00976A22">
      <w:pPr>
        <w:spacing w:after="0" w:line="240" w:lineRule="auto"/>
        <w:rPr>
          <w:rFonts w:ascii="SassoonPrimaryInfant" w:hAnsi="SassoonPrimaryInfant" w:cstheme="minorHAnsi"/>
          <w:b/>
          <w:sz w:val="24"/>
          <w:szCs w:val="24"/>
          <w:u w:val="single"/>
        </w:rPr>
      </w:pPr>
    </w:p>
    <w:p w14:paraId="2AD0A374" w14:textId="764AF77E" w:rsidR="002F63C3" w:rsidRPr="00B3573E" w:rsidRDefault="00837586" w:rsidP="002F63C3">
      <w:pPr>
        <w:rPr>
          <w:rFonts w:ascii="SassoonPrimaryInfant" w:hAnsi="SassoonPrimaryInfant" w:cstheme="minorHAnsi"/>
          <w:sz w:val="24"/>
          <w:szCs w:val="24"/>
          <w:u w:val="single"/>
        </w:rPr>
      </w:pPr>
      <w:r w:rsidRPr="00B3573E">
        <w:rPr>
          <w:rFonts w:ascii="SassoonPrimaryInfant" w:hAnsi="SassoonPrimaryInfant" w:cstheme="minorHAnsi"/>
          <w:b/>
          <w:sz w:val="24"/>
          <w:szCs w:val="24"/>
          <w:u w:val="single"/>
        </w:rPr>
        <w:t>Impact</w:t>
      </w:r>
    </w:p>
    <w:p w14:paraId="00BFA534" w14:textId="77777777" w:rsidR="00933A09" w:rsidRPr="00B3573E" w:rsidRDefault="00933A09" w:rsidP="00933A09">
      <w:pPr>
        <w:pStyle w:val="Heading1"/>
        <w:spacing w:after="142"/>
        <w:ind w:left="-5"/>
        <w:rPr>
          <w:rFonts w:ascii="SassoonPrimaryInfant" w:hAnsi="SassoonPrimaryInfant" w:cstheme="minorHAnsi"/>
          <w:b/>
          <w:bCs/>
          <w:color w:val="auto"/>
          <w:sz w:val="24"/>
          <w:szCs w:val="24"/>
        </w:rPr>
      </w:pPr>
      <w:r w:rsidRPr="00B3573E">
        <w:rPr>
          <w:rFonts w:ascii="SassoonPrimaryInfant" w:hAnsi="SassoonPrimaryInfant" w:cstheme="minorHAnsi"/>
          <w:b/>
          <w:bCs/>
          <w:color w:val="auto"/>
          <w:sz w:val="24"/>
          <w:szCs w:val="24"/>
        </w:rPr>
        <w:t xml:space="preserve">Assessment  </w:t>
      </w:r>
    </w:p>
    <w:p w14:paraId="53316CE5" w14:textId="16939F66" w:rsidR="00933A09" w:rsidRPr="00B3573E" w:rsidRDefault="00933A09" w:rsidP="00933A09">
      <w:pPr>
        <w:spacing w:after="159" w:line="260" w:lineRule="auto"/>
        <w:ind w:left="-5"/>
        <w:rPr>
          <w:rFonts w:ascii="SassoonPrimaryInfant" w:hAnsi="SassoonPrimaryInfant" w:cstheme="minorHAnsi"/>
          <w:sz w:val="24"/>
          <w:szCs w:val="24"/>
        </w:rPr>
      </w:pPr>
      <w:r w:rsidRPr="00B3573E">
        <w:rPr>
          <w:rFonts w:ascii="SassoonPrimaryInfant" w:hAnsi="SassoonPrimaryInfant" w:cstheme="minorHAnsi"/>
          <w:sz w:val="24"/>
          <w:szCs w:val="24"/>
        </w:rPr>
        <w:t xml:space="preserve">Assessment within Music is based upon many sources of evidence. This will allow for judgements to be evidenced based and secure regarding what pupils know and remember in relation to our planned curriculum outcomes in all year groups. Teachers will use a variety of assessment methods which they will select carefully based upon the quality of evidence it will provide within Music and will avoid additional workload for pupils and staff. </w:t>
      </w:r>
    </w:p>
    <w:p w14:paraId="2A2B5F17" w14:textId="34BA30CB" w:rsidR="00933A09" w:rsidRPr="00B3573E" w:rsidRDefault="00933A09" w:rsidP="00933A09">
      <w:pPr>
        <w:spacing w:after="159" w:line="260" w:lineRule="auto"/>
        <w:ind w:left="-5"/>
        <w:rPr>
          <w:rFonts w:ascii="SassoonPrimaryInfant" w:hAnsi="SassoonPrimaryInfant" w:cstheme="minorHAnsi"/>
          <w:sz w:val="24"/>
          <w:szCs w:val="24"/>
        </w:rPr>
      </w:pPr>
      <w:r w:rsidRPr="00B3573E">
        <w:rPr>
          <w:rFonts w:ascii="SassoonPrimaryInfant" w:hAnsi="SassoonPrimaryInfant" w:cstheme="minorHAnsi"/>
          <w:b/>
          <w:sz w:val="24"/>
          <w:szCs w:val="24"/>
        </w:rPr>
        <w:t xml:space="preserve">Formative assessment </w:t>
      </w:r>
      <w:r w:rsidRPr="00B3573E">
        <w:rPr>
          <w:rFonts w:ascii="SassoonPrimaryInfant" w:hAnsi="SassoonPrimaryInfant" w:cstheme="minorHAnsi"/>
          <w:sz w:val="24"/>
          <w:szCs w:val="24"/>
        </w:rPr>
        <w:t>takes many forms in Music</w:t>
      </w:r>
    </w:p>
    <w:p w14:paraId="5CEBC8C0" w14:textId="77777777" w:rsidR="00933A09" w:rsidRPr="00B3573E" w:rsidRDefault="00933A09" w:rsidP="00933A09">
      <w:pPr>
        <w:pStyle w:val="Heading2"/>
        <w:ind w:left="-5"/>
        <w:rPr>
          <w:rFonts w:ascii="SassoonPrimaryInfant" w:hAnsi="SassoonPrimaryInfant" w:cstheme="minorHAnsi"/>
          <w:sz w:val="24"/>
          <w:szCs w:val="24"/>
        </w:rPr>
      </w:pPr>
      <w:proofErr w:type="spellStart"/>
      <w:r w:rsidRPr="00B3573E">
        <w:rPr>
          <w:rFonts w:ascii="SassoonPrimaryInfant" w:hAnsi="SassoonPrimaryInfant" w:cstheme="minorHAnsi"/>
          <w:sz w:val="24"/>
          <w:szCs w:val="24"/>
        </w:rPr>
        <w:t>AfL</w:t>
      </w:r>
      <w:proofErr w:type="spellEnd"/>
      <w:r w:rsidRPr="00B3573E">
        <w:rPr>
          <w:rFonts w:ascii="SassoonPrimaryInfant" w:hAnsi="SassoonPrimaryInfant" w:cstheme="minorHAnsi"/>
          <w:sz w:val="24"/>
          <w:szCs w:val="24"/>
        </w:rPr>
        <w:t xml:space="preserve"> </w:t>
      </w:r>
    </w:p>
    <w:p w14:paraId="5C814DF5" w14:textId="77777777" w:rsidR="00933A09" w:rsidRPr="00B3573E" w:rsidRDefault="00933A09" w:rsidP="00933A09">
      <w:pPr>
        <w:spacing w:after="159" w:line="260" w:lineRule="auto"/>
        <w:ind w:left="-5"/>
        <w:rPr>
          <w:rFonts w:ascii="SassoonPrimaryInfant" w:hAnsi="SassoonPrimaryInfant" w:cstheme="minorHAnsi"/>
          <w:sz w:val="24"/>
          <w:szCs w:val="24"/>
        </w:rPr>
      </w:pPr>
      <w:r w:rsidRPr="00B3573E">
        <w:rPr>
          <w:rFonts w:ascii="SassoonPrimaryInfant" w:hAnsi="SassoonPrimaryInfant" w:cstheme="minorHAnsi"/>
          <w:sz w:val="24"/>
          <w:szCs w:val="24"/>
        </w:rPr>
        <w:t xml:space="preserve">Teachers and subject leaders value the voice of the pupil. They will observe pupils carefully, question purposefully and listen and use pupil responses in all lessons and the </w:t>
      </w:r>
      <w:proofErr w:type="gramStart"/>
      <w:r w:rsidRPr="00B3573E">
        <w:rPr>
          <w:rFonts w:ascii="SassoonPrimaryInfant" w:hAnsi="SassoonPrimaryInfant" w:cstheme="minorHAnsi"/>
          <w:sz w:val="24"/>
          <w:szCs w:val="24"/>
        </w:rPr>
        <w:t>day to day</w:t>
      </w:r>
      <w:proofErr w:type="gramEnd"/>
      <w:r w:rsidRPr="00B3573E">
        <w:rPr>
          <w:rFonts w:ascii="SassoonPrimaryInfant" w:hAnsi="SassoonPrimaryInfant" w:cstheme="minorHAnsi"/>
          <w:sz w:val="24"/>
          <w:szCs w:val="24"/>
        </w:rPr>
        <w:t xml:space="preserve"> life of the school to adapt teaching in the moment, lesson to lesson and unit to unit to ensure learning is secure </w:t>
      </w:r>
      <w:r w:rsidRPr="00B3573E">
        <w:rPr>
          <w:rFonts w:ascii="SassoonPrimaryInfant" w:hAnsi="SassoonPrimaryInfant" w:cstheme="minorHAnsi"/>
          <w:sz w:val="24"/>
          <w:szCs w:val="24"/>
        </w:rPr>
        <w:lastRenderedPageBreak/>
        <w:t xml:space="preserve">and built upon in a sequential and progressive manner. In many lessons and where appropriate, purposefully planned explicit retrieval opportunities will also be used to ensure pupils have secured component knowledge and are ready to move on and make links to previous learning. </w:t>
      </w:r>
    </w:p>
    <w:p w14:paraId="67989288" w14:textId="77777777" w:rsidR="00933A09" w:rsidRPr="00B3573E" w:rsidRDefault="00933A09" w:rsidP="00933A09">
      <w:pPr>
        <w:pStyle w:val="Heading2"/>
        <w:ind w:left="-5"/>
        <w:rPr>
          <w:rFonts w:ascii="SassoonPrimaryInfant" w:hAnsi="SassoonPrimaryInfant" w:cstheme="minorHAnsi"/>
          <w:sz w:val="24"/>
          <w:szCs w:val="24"/>
        </w:rPr>
      </w:pPr>
      <w:r w:rsidRPr="00B3573E">
        <w:rPr>
          <w:rFonts w:ascii="SassoonPrimaryInfant" w:hAnsi="SassoonPrimaryInfant" w:cstheme="minorHAnsi"/>
          <w:sz w:val="24"/>
          <w:szCs w:val="24"/>
        </w:rPr>
        <w:t xml:space="preserve">Evidence Me </w:t>
      </w:r>
    </w:p>
    <w:p w14:paraId="633A6623" w14:textId="26189934" w:rsidR="00933A09" w:rsidRPr="00B3573E" w:rsidRDefault="00933A09" w:rsidP="00933A09">
      <w:pPr>
        <w:spacing w:after="159" w:line="260" w:lineRule="auto"/>
        <w:ind w:left="-5"/>
        <w:rPr>
          <w:rFonts w:ascii="SassoonPrimaryInfant" w:hAnsi="SassoonPrimaryInfant" w:cstheme="minorHAnsi"/>
          <w:sz w:val="24"/>
          <w:szCs w:val="24"/>
        </w:rPr>
      </w:pPr>
      <w:r w:rsidRPr="00B3573E">
        <w:rPr>
          <w:rFonts w:ascii="SassoonPrimaryInfant" w:hAnsi="SassoonPrimaryInfant" w:cstheme="minorHAnsi"/>
          <w:sz w:val="24"/>
          <w:szCs w:val="24"/>
        </w:rPr>
        <w:t xml:space="preserve">A wealth of other evidence such as practical </w:t>
      </w:r>
      <w:proofErr w:type="gramStart"/>
      <w:r w:rsidRPr="00B3573E">
        <w:rPr>
          <w:rFonts w:ascii="SassoonPrimaryInfant" w:hAnsi="SassoonPrimaryInfant" w:cstheme="minorHAnsi"/>
          <w:sz w:val="24"/>
          <w:szCs w:val="24"/>
        </w:rPr>
        <w:t>hands on</w:t>
      </w:r>
      <w:proofErr w:type="gramEnd"/>
      <w:r w:rsidRPr="00B3573E">
        <w:rPr>
          <w:rFonts w:ascii="SassoonPrimaryInfant" w:hAnsi="SassoonPrimaryInfant" w:cstheme="minorHAnsi"/>
          <w:sz w:val="24"/>
          <w:szCs w:val="24"/>
        </w:rPr>
        <w:t xml:space="preserve"> learning outcomes, behaviours, drama, performances, group work will also be captured on evidence me to support teacher assessment judgements. At </w:t>
      </w:r>
      <w:r w:rsidR="006B7166">
        <w:rPr>
          <w:rFonts w:ascii="SassoonPrimaryInfant" w:eastAsia="Times New Roman" w:hAnsi="SassoonPrimaryInfant" w:cstheme="minorHAnsi"/>
          <w:sz w:val="24"/>
          <w:szCs w:val="24"/>
          <w:lang w:eastAsia="en-GB"/>
        </w:rPr>
        <w:t>Oxhey First S</w:t>
      </w:r>
      <w:r w:rsidRPr="00B3573E">
        <w:rPr>
          <w:rFonts w:ascii="SassoonPrimaryInfant" w:hAnsi="SassoonPrimaryInfant" w:cstheme="minorHAnsi"/>
          <w:sz w:val="24"/>
          <w:szCs w:val="24"/>
        </w:rPr>
        <w:t>chool</w:t>
      </w:r>
      <w:r w:rsidR="0056061D">
        <w:rPr>
          <w:rFonts w:ascii="SassoonPrimaryInfant" w:hAnsi="SassoonPrimaryInfant" w:cstheme="minorHAnsi"/>
          <w:sz w:val="24"/>
          <w:szCs w:val="24"/>
        </w:rPr>
        <w:t>,</w:t>
      </w:r>
      <w:r w:rsidRPr="00B3573E">
        <w:rPr>
          <w:rFonts w:ascii="SassoonPrimaryInfant" w:hAnsi="SassoonPrimaryInfant" w:cstheme="minorHAnsi"/>
          <w:sz w:val="24"/>
          <w:szCs w:val="24"/>
        </w:rPr>
        <w:t xml:space="preserve"> we value talk, practical exploration and pupil responses as a method of ensuring all pupils can access our Music curriculum and demonstrate the gains they are making simply and effectively. </w:t>
      </w:r>
    </w:p>
    <w:p w14:paraId="526D3AC9" w14:textId="33B33291" w:rsidR="00933A09" w:rsidRPr="00B3573E" w:rsidRDefault="00933A09" w:rsidP="00933A09">
      <w:pPr>
        <w:spacing w:after="159" w:line="260" w:lineRule="auto"/>
        <w:ind w:left="-5"/>
        <w:rPr>
          <w:rFonts w:ascii="SassoonPrimaryInfant" w:hAnsi="SassoonPrimaryInfant" w:cstheme="minorHAnsi"/>
          <w:sz w:val="24"/>
          <w:szCs w:val="24"/>
        </w:rPr>
      </w:pPr>
      <w:r w:rsidRPr="00B3573E">
        <w:rPr>
          <w:rFonts w:ascii="SassoonPrimaryInfant" w:hAnsi="SassoonPrimaryInfant" w:cstheme="minorHAnsi"/>
          <w:b/>
          <w:sz w:val="24"/>
          <w:szCs w:val="24"/>
        </w:rPr>
        <w:t xml:space="preserve">Summative assessment </w:t>
      </w:r>
      <w:r w:rsidRPr="00B3573E">
        <w:rPr>
          <w:rFonts w:ascii="SassoonPrimaryInfant" w:hAnsi="SassoonPrimaryInfant" w:cstheme="minorHAnsi"/>
          <w:sz w:val="24"/>
          <w:szCs w:val="24"/>
        </w:rPr>
        <w:t>in Music</w:t>
      </w:r>
      <w:r w:rsidR="008A14FE" w:rsidRPr="00B3573E">
        <w:rPr>
          <w:rFonts w:ascii="SassoonPrimaryInfant" w:hAnsi="SassoonPrimaryInfant" w:cstheme="minorHAnsi"/>
          <w:sz w:val="24"/>
          <w:szCs w:val="24"/>
        </w:rPr>
        <w:t xml:space="preserve"> </w:t>
      </w:r>
      <w:r w:rsidRPr="00B3573E">
        <w:rPr>
          <w:rFonts w:ascii="SassoonPrimaryInfant" w:hAnsi="SassoonPrimaryInfant" w:cstheme="minorHAnsi"/>
          <w:sz w:val="24"/>
          <w:szCs w:val="24"/>
        </w:rPr>
        <w:t>may</w:t>
      </w:r>
      <w:r w:rsidR="00F31CCA">
        <w:rPr>
          <w:rFonts w:ascii="SassoonPrimaryInfant" w:hAnsi="SassoonPrimaryInfant" w:cstheme="minorHAnsi"/>
          <w:sz w:val="24"/>
          <w:szCs w:val="24"/>
        </w:rPr>
        <w:t>,</w:t>
      </w:r>
      <w:r w:rsidRPr="00B3573E">
        <w:rPr>
          <w:rFonts w:ascii="SassoonPrimaryInfant" w:hAnsi="SassoonPrimaryInfant" w:cstheme="minorHAnsi"/>
          <w:sz w:val="24"/>
          <w:szCs w:val="24"/>
        </w:rPr>
        <w:t xml:space="preserve"> in some year groups</w:t>
      </w:r>
      <w:r w:rsidR="00F31CCA">
        <w:rPr>
          <w:rFonts w:ascii="SassoonPrimaryInfant" w:hAnsi="SassoonPrimaryInfant" w:cstheme="minorHAnsi"/>
          <w:sz w:val="24"/>
          <w:szCs w:val="24"/>
        </w:rPr>
        <w:t>,</w:t>
      </w:r>
      <w:r w:rsidRPr="00B3573E">
        <w:rPr>
          <w:rFonts w:ascii="SassoonPrimaryInfant" w:hAnsi="SassoonPrimaryInfant" w:cstheme="minorHAnsi"/>
          <w:sz w:val="24"/>
          <w:szCs w:val="24"/>
        </w:rPr>
        <w:t xml:space="preserve"> be available to aid the judgements teachers make about what pupils know and remember:</w:t>
      </w:r>
      <w:r w:rsidRPr="00B3573E">
        <w:rPr>
          <w:rFonts w:ascii="SassoonPrimaryInfant" w:hAnsi="SassoonPrimaryInfant" w:cstheme="minorHAnsi"/>
          <w:b/>
          <w:sz w:val="24"/>
          <w:szCs w:val="24"/>
        </w:rPr>
        <w:t xml:space="preserve"> </w:t>
      </w:r>
    </w:p>
    <w:p w14:paraId="43750457" w14:textId="70C62BF8" w:rsidR="00933A09" w:rsidRPr="00B3573E" w:rsidRDefault="00933A09" w:rsidP="00933A09">
      <w:pPr>
        <w:pStyle w:val="Heading2"/>
        <w:ind w:left="-5"/>
        <w:rPr>
          <w:rFonts w:ascii="SassoonPrimaryInfant" w:hAnsi="SassoonPrimaryInfant" w:cstheme="minorHAnsi"/>
          <w:sz w:val="24"/>
          <w:szCs w:val="24"/>
        </w:rPr>
      </w:pPr>
      <w:proofErr w:type="gramStart"/>
      <w:r w:rsidRPr="00B3573E">
        <w:rPr>
          <w:rFonts w:ascii="SassoonPrimaryInfant" w:hAnsi="SassoonPrimaryInfant" w:cstheme="minorHAnsi"/>
          <w:sz w:val="24"/>
          <w:szCs w:val="24"/>
        </w:rPr>
        <w:t>Pupils</w:t>
      </w:r>
      <w:proofErr w:type="gramEnd"/>
      <w:r w:rsidRPr="00B3573E">
        <w:rPr>
          <w:rFonts w:ascii="SassoonPrimaryInfant" w:hAnsi="SassoonPrimaryInfant" w:cstheme="minorHAnsi"/>
          <w:sz w:val="24"/>
          <w:szCs w:val="24"/>
        </w:rPr>
        <w:t xml:space="preserve"> work, end of unit quizzes and performances </w:t>
      </w:r>
    </w:p>
    <w:p w14:paraId="7B3456D7" w14:textId="70AE2B95" w:rsidR="00933A09" w:rsidRPr="00B3573E" w:rsidRDefault="00933A09" w:rsidP="00933A09">
      <w:pPr>
        <w:spacing w:after="159" w:line="260" w:lineRule="auto"/>
        <w:ind w:left="-5"/>
        <w:rPr>
          <w:rFonts w:ascii="SassoonPrimaryInfant" w:hAnsi="SassoonPrimaryInfant" w:cstheme="minorHAnsi"/>
          <w:sz w:val="24"/>
          <w:szCs w:val="24"/>
        </w:rPr>
      </w:pPr>
      <w:r w:rsidRPr="00B3573E">
        <w:rPr>
          <w:rFonts w:ascii="SassoonPrimaryInfant" w:hAnsi="SassoonPrimaryInfant" w:cstheme="minorHAnsi"/>
          <w:sz w:val="24"/>
          <w:szCs w:val="24"/>
        </w:rPr>
        <w:t xml:space="preserve">Pupils, will where appropriate, capture their understanding, evaluate their own learning or rehearse and secure knowledge in both a practical and written form.  This will be used effectively to evidence progress and avoid creating barriers to learning for any group of pupils in our school, for example due to their age or any additional needs they may have. </w:t>
      </w:r>
    </w:p>
    <w:p w14:paraId="21F4831F" w14:textId="77777777" w:rsidR="00933A09" w:rsidRPr="00B3573E" w:rsidRDefault="00933A09" w:rsidP="00933A09">
      <w:pPr>
        <w:pStyle w:val="Heading2"/>
        <w:ind w:left="-5"/>
        <w:rPr>
          <w:rFonts w:ascii="SassoonPrimaryInfant" w:hAnsi="SassoonPrimaryInfant" w:cstheme="minorHAnsi"/>
          <w:sz w:val="24"/>
          <w:szCs w:val="24"/>
        </w:rPr>
      </w:pPr>
      <w:r w:rsidRPr="00B3573E">
        <w:rPr>
          <w:rFonts w:ascii="SassoonPrimaryInfant" w:hAnsi="SassoonPrimaryInfant" w:cstheme="minorHAnsi"/>
          <w:sz w:val="24"/>
          <w:szCs w:val="24"/>
        </w:rPr>
        <w:t xml:space="preserve">Teacher Assessment Judgements </w:t>
      </w:r>
    </w:p>
    <w:p w14:paraId="3C571068" w14:textId="7F1B7C9C" w:rsidR="00933A09" w:rsidRPr="00B3573E" w:rsidRDefault="00933A09" w:rsidP="00933A09">
      <w:pPr>
        <w:spacing w:after="159" w:line="260" w:lineRule="auto"/>
        <w:ind w:left="-5"/>
        <w:rPr>
          <w:rFonts w:ascii="SassoonPrimaryInfant" w:hAnsi="SassoonPrimaryInfant" w:cstheme="minorHAnsi"/>
          <w:sz w:val="24"/>
          <w:szCs w:val="24"/>
        </w:rPr>
      </w:pPr>
      <w:r w:rsidRPr="00B3573E">
        <w:rPr>
          <w:rFonts w:ascii="SassoonPrimaryInfant" w:hAnsi="SassoonPrimaryInfant" w:cstheme="minorHAnsi"/>
          <w:sz w:val="24"/>
          <w:szCs w:val="24"/>
        </w:rPr>
        <w:t xml:space="preserve">Children will be judged as meeting curriculum expectations in Music on a termly basis using evidence from activities listed above. This judgement will be working at, below or at a greater depth within the year group/key stage unit they have completed. This will be captured on our Arbor system and used to inform curriculum design and developments, resourcing, training and leadership monitoring activities. Teacher assessment judgements in Music will be shared with parents on an annual basis via their child’s annual report. </w:t>
      </w:r>
    </w:p>
    <w:p w14:paraId="731D3EF1" w14:textId="77777777" w:rsidR="00933A09" w:rsidRPr="00B3573E" w:rsidRDefault="00933A09" w:rsidP="00933A09">
      <w:pPr>
        <w:pStyle w:val="Heading1"/>
        <w:spacing w:after="210"/>
        <w:ind w:left="-5"/>
        <w:rPr>
          <w:rFonts w:ascii="SassoonPrimaryInfant" w:hAnsi="SassoonPrimaryInfant" w:cstheme="minorHAnsi"/>
          <w:b/>
          <w:bCs/>
          <w:color w:val="auto"/>
          <w:sz w:val="24"/>
          <w:szCs w:val="24"/>
        </w:rPr>
      </w:pPr>
      <w:r w:rsidRPr="00B3573E">
        <w:rPr>
          <w:rFonts w:ascii="SassoonPrimaryInfant" w:hAnsi="SassoonPrimaryInfant" w:cstheme="minorHAnsi"/>
          <w:b/>
          <w:bCs/>
          <w:color w:val="auto"/>
          <w:sz w:val="24"/>
          <w:szCs w:val="24"/>
        </w:rPr>
        <w:t xml:space="preserve">Role of Leaders </w:t>
      </w:r>
    </w:p>
    <w:p w14:paraId="4404A999" w14:textId="0160F395" w:rsidR="00933A09" w:rsidRPr="00B3573E" w:rsidRDefault="00933A09" w:rsidP="00933A09">
      <w:pPr>
        <w:numPr>
          <w:ilvl w:val="0"/>
          <w:numId w:val="25"/>
        </w:numPr>
        <w:spacing w:after="31" w:line="250" w:lineRule="auto"/>
        <w:ind w:hanging="360"/>
        <w:rPr>
          <w:rFonts w:ascii="SassoonPrimaryInfant" w:hAnsi="SassoonPrimaryInfant" w:cstheme="minorHAnsi"/>
          <w:sz w:val="24"/>
          <w:szCs w:val="24"/>
        </w:rPr>
      </w:pPr>
      <w:r w:rsidRPr="00B3573E">
        <w:rPr>
          <w:rFonts w:ascii="SassoonPrimaryInfant" w:hAnsi="SassoonPrimaryInfant" w:cstheme="minorHAnsi"/>
          <w:sz w:val="24"/>
          <w:szCs w:val="24"/>
        </w:rPr>
        <w:t xml:space="preserve">Ensure the delivery of a progressive Music curriculum </w:t>
      </w:r>
    </w:p>
    <w:p w14:paraId="01EB2AC7" w14:textId="53EE6CDC" w:rsidR="00933A09" w:rsidRPr="00B3573E" w:rsidRDefault="00933A09" w:rsidP="00933A09">
      <w:pPr>
        <w:numPr>
          <w:ilvl w:val="0"/>
          <w:numId w:val="25"/>
        </w:numPr>
        <w:spacing w:after="31" w:line="250" w:lineRule="auto"/>
        <w:ind w:hanging="360"/>
        <w:rPr>
          <w:rFonts w:ascii="SassoonPrimaryInfant" w:hAnsi="SassoonPrimaryInfant" w:cstheme="minorHAnsi"/>
          <w:sz w:val="24"/>
          <w:szCs w:val="24"/>
        </w:rPr>
      </w:pPr>
      <w:r w:rsidRPr="00B3573E">
        <w:rPr>
          <w:rFonts w:ascii="SassoonPrimaryInfant" w:hAnsi="SassoonPrimaryInfant" w:cstheme="minorHAnsi"/>
          <w:sz w:val="24"/>
          <w:szCs w:val="24"/>
        </w:rPr>
        <w:t xml:space="preserve">Monitor compliance, quality and standards in Music </w:t>
      </w:r>
    </w:p>
    <w:p w14:paraId="35D4BFC1" w14:textId="77777777" w:rsidR="00933A09" w:rsidRPr="00B3573E" w:rsidRDefault="00933A09" w:rsidP="00933A09">
      <w:pPr>
        <w:numPr>
          <w:ilvl w:val="0"/>
          <w:numId w:val="25"/>
        </w:numPr>
        <w:spacing w:after="31" w:line="250" w:lineRule="auto"/>
        <w:ind w:hanging="360"/>
        <w:rPr>
          <w:rFonts w:ascii="SassoonPrimaryInfant" w:hAnsi="SassoonPrimaryInfant" w:cstheme="minorHAnsi"/>
          <w:sz w:val="24"/>
          <w:szCs w:val="24"/>
        </w:rPr>
      </w:pPr>
      <w:r w:rsidRPr="00B3573E">
        <w:rPr>
          <w:rFonts w:ascii="SassoonPrimaryInfant" w:hAnsi="SassoonPrimaryInfant" w:cstheme="minorHAnsi"/>
          <w:sz w:val="24"/>
          <w:szCs w:val="24"/>
        </w:rPr>
        <w:t xml:space="preserve">Respond quickly and in a supportive manner to overcome barriers to implementation and impact. </w:t>
      </w:r>
    </w:p>
    <w:p w14:paraId="3DCD1014" w14:textId="77777777" w:rsidR="00933A09" w:rsidRPr="00B3573E" w:rsidRDefault="00933A09" w:rsidP="00933A09">
      <w:pPr>
        <w:numPr>
          <w:ilvl w:val="0"/>
          <w:numId w:val="25"/>
        </w:numPr>
        <w:spacing w:after="31" w:line="250" w:lineRule="auto"/>
        <w:ind w:hanging="360"/>
        <w:rPr>
          <w:rFonts w:ascii="SassoonPrimaryInfant" w:hAnsi="SassoonPrimaryInfant" w:cstheme="minorHAnsi"/>
          <w:sz w:val="24"/>
          <w:szCs w:val="24"/>
        </w:rPr>
      </w:pPr>
      <w:r w:rsidRPr="00B3573E">
        <w:rPr>
          <w:rFonts w:ascii="SassoonPrimaryInfant" w:hAnsi="SassoonPrimaryInfant" w:cstheme="minorHAnsi"/>
          <w:sz w:val="24"/>
          <w:szCs w:val="24"/>
        </w:rPr>
        <w:t xml:space="preserve">Use assessment information to provide effective CPD and challenge. </w:t>
      </w:r>
    </w:p>
    <w:p w14:paraId="1B36E88C" w14:textId="4465A41E" w:rsidR="00933A09" w:rsidRPr="00B3573E" w:rsidRDefault="00933A09" w:rsidP="00933A09">
      <w:pPr>
        <w:numPr>
          <w:ilvl w:val="0"/>
          <w:numId w:val="25"/>
        </w:numPr>
        <w:spacing w:after="141" w:line="250" w:lineRule="auto"/>
        <w:ind w:hanging="360"/>
        <w:rPr>
          <w:rFonts w:ascii="SassoonPrimaryInfant" w:hAnsi="SassoonPrimaryInfant" w:cstheme="minorHAnsi"/>
          <w:sz w:val="24"/>
          <w:szCs w:val="24"/>
        </w:rPr>
      </w:pPr>
      <w:r w:rsidRPr="00B3573E">
        <w:rPr>
          <w:rFonts w:ascii="SassoonPrimaryInfant" w:hAnsi="SassoonPrimaryInfant" w:cstheme="minorHAnsi"/>
          <w:sz w:val="24"/>
          <w:szCs w:val="24"/>
        </w:rPr>
        <w:t xml:space="preserve">Provide clear updates to the Local Advisory Board, Head Teacher and SLT. </w:t>
      </w:r>
    </w:p>
    <w:p w14:paraId="67A4A9D1" w14:textId="77777777" w:rsidR="00933A09" w:rsidRPr="00B3573E" w:rsidRDefault="00933A09" w:rsidP="00933A09">
      <w:pPr>
        <w:spacing w:before="100" w:beforeAutospacing="1" w:after="100" w:afterAutospacing="1" w:line="240" w:lineRule="auto"/>
        <w:outlineLvl w:val="0"/>
        <w:rPr>
          <w:rFonts w:ascii="SassoonPrimaryInfant" w:eastAsia="Times New Roman" w:hAnsi="SassoonPrimaryInfant" w:cstheme="minorHAnsi"/>
          <w:b/>
          <w:bCs/>
          <w:kern w:val="36"/>
          <w:sz w:val="24"/>
          <w:szCs w:val="24"/>
          <w:lang w:eastAsia="en-GB"/>
        </w:rPr>
      </w:pPr>
      <w:r w:rsidRPr="00B3573E">
        <w:rPr>
          <w:rFonts w:ascii="SassoonPrimaryInfant" w:eastAsia="Times New Roman" w:hAnsi="SassoonPrimaryInfant" w:cstheme="minorHAnsi"/>
          <w:b/>
          <w:bCs/>
          <w:kern w:val="36"/>
          <w:sz w:val="24"/>
          <w:szCs w:val="24"/>
          <w:lang w:eastAsia="en-GB"/>
        </w:rPr>
        <w:t>Monitoring and Review</w:t>
      </w:r>
    </w:p>
    <w:p w14:paraId="3313B1BC" w14:textId="3C833473" w:rsidR="00933A09" w:rsidRPr="00B3573E" w:rsidRDefault="00933A09" w:rsidP="00933A09">
      <w:pPr>
        <w:spacing w:after="0" w:line="240" w:lineRule="auto"/>
        <w:rPr>
          <w:rFonts w:ascii="SassoonPrimaryInfant" w:eastAsia="Times New Roman" w:hAnsi="SassoonPrimaryInfant" w:cstheme="minorHAnsi"/>
          <w:sz w:val="24"/>
          <w:szCs w:val="24"/>
          <w:lang w:eastAsia="en-GB"/>
        </w:rPr>
      </w:pPr>
      <w:r w:rsidRPr="00B3573E">
        <w:rPr>
          <w:rFonts w:ascii="SassoonPrimaryInfant" w:eastAsia="Times New Roman" w:hAnsi="SassoonPrimaryInfant" w:cstheme="minorHAnsi"/>
          <w:sz w:val="24"/>
          <w:szCs w:val="24"/>
          <w:lang w:eastAsia="en-GB"/>
        </w:rPr>
        <w:lastRenderedPageBreak/>
        <w:t>This policy is reviewed every three years by:</w:t>
      </w:r>
    </w:p>
    <w:p w14:paraId="159647F9" w14:textId="53447CCE" w:rsidR="00933A09" w:rsidRPr="00B3573E" w:rsidRDefault="00933A09" w:rsidP="00933A09">
      <w:pPr>
        <w:numPr>
          <w:ilvl w:val="0"/>
          <w:numId w:val="26"/>
        </w:numPr>
        <w:spacing w:after="0" w:line="240" w:lineRule="auto"/>
        <w:rPr>
          <w:rFonts w:ascii="SassoonPrimaryInfant" w:eastAsia="Times New Roman" w:hAnsi="SassoonPrimaryInfant" w:cstheme="minorHAnsi"/>
          <w:sz w:val="24"/>
          <w:szCs w:val="24"/>
          <w:lang w:eastAsia="en-GB"/>
        </w:rPr>
      </w:pPr>
      <w:r w:rsidRPr="00B3573E">
        <w:rPr>
          <w:rFonts w:ascii="SassoonPrimaryInfant" w:eastAsia="Times New Roman" w:hAnsi="SassoonPrimaryInfant" w:cstheme="minorHAnsi"/>
          <w:sz w:val="24"/>
          <w:szCs w:val="24"/>
          <w:lang w:eastAsia="en-GB"/>
        </w:rPr>
        <w:t>Head</w:t>
      </w:r>
      <w:r w:rsidR="00D337F1">
        <w:rPr>
          <w:rFonts w:ascii="SassoonPrimaryInfant" w:eastAsia="Times New Roman" w:hAnsi="SassoonPrimaryInfant" w:cstheme="minorHAnsi"/>
          <w:sz w:val="24"/>
          <w:szCs w:val="24"/>
          <w:lang w:eastAsia="en-GB"/>
        </w:rPr>
        <w:t xml:space="preserve"> of School</w:t>
      </w:r>
    </w:p>
    <w:p w14:paraId="4153EAA8" w14:textId="3DF1C2B8" w:rsidR="00933A09" w:rsidRPr="00B3573E" w:rsidRDefault="00933A09" w:rsidP="00933A09">
      <w:pPr>
        <w:numPr>
          <w:ilvl w:val="0"/>
          <w:numId w:val="26"/>
        </w:numPr>
        <w:spacing w:after="0" w:line="240" w:lineRule="auto"/>
        <w:rPr>
          <w:rFonts w:ascii="SassoonPrimaryInfant" w:eastAsia="Times New Roman" w:hAnsi="SassoonPrimaryInfant" w:cstheme="minorHAnsi"/>
          <w:sz w:val="24"/>
          <w:szCs w:val="24"/>
          <w:lang w:eastAsia="en-GB"/>
        </w:rPr>
      </w:pPr>
      <w:r w:rsidRPr="00B3573E">
        <w:rPr>
          <w:rFonts w:ascii="SassoonPrimaryInfant" w:eastAsia="Times New Roman" w:hAnsi="SassoonPrimaryInfant" w:cstheme="minorHAnsi"/>
          <w:sz w:val="24"/>
          <w:szCs w:val="24"/>
          <w:lang w:eastAsia="en-GB"/>
        </w:rPr>
        <w:t>Music Subject Leader</w:t>
      </w:r>
    </w:p>
    <w:p w14:paraId="4B5E08A5" w14:textId="77777777" w:rsidR="00933A09" w:rsidRPr="00B3573E" w:rsidRDefault="00933A09" w:rsidP="00933A09">
      <w:pPr>
        <w:numPr>
          <w:ilvl w:val="0"/>
          <w:numId w:val="26"/>
        </w:numPr>
        <w:spacing w:after="0" w:line="240" w:lineRule="auto"/>
        <w:rPr>
          <w:rFonts w:ascii="SassoonPrimaryInfant" w:eastAsia="Times New Roman" w:hAnsi="SassoonPrimaryInfant" w:cstheme="minorHAnsi"/>
          <w:sz w:val="24"/>
          <w:szCs w:val="24"/>
          <w:lang w:eastAsia="en-GB"/>
        </w:rPr>
      </w:pPr>
      <w:r w:rsidRPr="00B3573E">
        <w:rPr>
          <w:rFonts w:ascii="SassoonPrimaryInfant" w:eastAsia="Times New Roman" w:hAnsi="SassoonPrimaryInfant" w:cstheme="minorHAnsi"/>
          <w:sz w:val="24"/>
          <w:szCs w:val="24"/>
          <w:lang w:eastAsia="en-GB"/>
        </w:rPr>
        <w:t>Local Advisory Board</w:t>
      </w:r>
    </w:p>
    <w:p w14:paraId="717E8512" w14:textId="77777777" w:rsidR="00933A09" w:rsidRPr="00B3573E" w:rsidRDefault="00933A09" w:rsidP="00933A09">
      <w:pPr>
        <w:spacing w:after="0" w:line="240" w:lineRule="auto"/>
        <w:rPr>
          <w:rFonts w:ascii="SassoonPrimaryInfant" w:eastAsia="Times New Roman" w:hAnsi="SassoonPrimaryInfant" w:cstheme="minorHAnsi"/>
          <w:sz w:val="24"/>
          <w:szCs w:val="24"/>
          <w:lang w:eastAsia="en-GB"/>
        </w:rPr>
      </w:pPr>
      <w:r w:rsidRPr="00B3573E">
        <w:rPr>
          <w:rFonts w:ascii="SassoonPrimaryInfant" w:eastAsia="Times New Roman" w:hAnsi="SassoonPrimaryInfant" w:cstheme="minorHAnsi"/>
          <w:sz w:val="24"/>
          <w:szCs w:val="24"/>
          <w:lang w:eastAsia="en-GB"/>
        </w:rPr>
        <w:t>Earlier review may occur if legislation or local need requires it.</w:t>
      </w:r>
    </w:p>
    <w:p w14:paraId="7A569BD1" w14:textId="77777777" w:rsidR="00933A09" w:rsidRPr="00B3573E" w:rsidRDefault="00933A09" w:rsidP="00933A09">
      <w:pPr>
        <w:spacing w:after="141" w:line="250" w:lineRule="auto"/>
        <w:rPr>
          <w:rFonts w:ascii="SassoonPrimaryInfant" w:hAnsi="SassoonPrimaryInfant" w:cstheme="minorHAnsi"/>
          <w:sz w:val="24"/>
          <w:szCs w:val="24"/>
        </w:rPr>
      </w:pPr>
    </w:p>
    <w:p w14:paraId="2552FD0D" w14:textId="77777777" w:rsidR="00933A09" w:rsidRPr="00B3573E" w:rsidRDefault="00933A09" w:rsidP="00933A09">
      <w:pPr>
        <w:spacing w:after="0"/>
        <w:rPr>
          <w:rFonts w:ascii="SassoonPrimaryInfant" w:hAnsi="SassoonPrimaryInfant" w:cstheme="minorHAnsi"/>
          <w:sz w:val="24"/>
          <w:szCs w:val="24"/>
        </w:rPr>
      </w:pPr>
      <w:r w:rsidRPr="00B3573E">
        <w:rPr>
          <w:rFonts w:ascii="SassoonPrimaryInfant" w:hAnsi="SassoonPrimaryInfant" w:cstheme="minorHAnsi"/>
          <w:sz w:val="24"/>
          <w:szCs w:val="24"/>
        </w:rPr>
        <w:t xml:space="preserve"> </w:t>
      </w:r>
    </w:p>
    <w:p w14:paraId="3F400CAE" w14:textId="00C3B736" w:rsidR="00F62E81" w:rsidRPr="00B3573E" w:rsidRDefault="00F62E81">
      <w:pPr>
        <w:rPr>
          <w:rFonts w:ascii="SassoonPrimaryInfant" w:hAnsi="SassoonPrimaryInfant" w:cstheme="minorHAnsi"/>
          <w:sz w:val="24"/>
          <w:szCs w:val="24"/>
        </w:rPr>
      </w:pPr>
    </w:p>
    <w:sectPr w:rsidR="00F62E81" w:rsidRPr="00B3573E" w:rsidSect="0080558A">
      <w:pgSz w:w="15840" w:h="12240" w:orient="landscape"/>
      <w:pgMar w:top="720" w:right="720" w:bottom="720" w:left="720" w:header="720" w:footer="720" w:gutter="0"/>
      <w:pgBorders w:offsetFrom="page">
        <w:top w:val="thinThickSmallGap" w:sz="24" w:space="24" w:color="00B050"/>
        <w:left w:val="thinThickSmallGap" w:sz="24" w:space="24" w:color="00B050"/>
        <w:bottom w:val="thickThinSmallGap" w:sz="24" w:space="24" w:color="00B050"/>
        <w:right w:val="thickThinSmallGap" w:sz="24" w:space="24" w:color="00B050"/>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 w:name="SassoonPrimaryInfant">
    <w:panose1 w:val="00000000000000000000"/>
    <w:charset w:val="00"/>
    <w:family w:val="auto"/>
    <w:pitch w:val="variable"/>
    <w:sig w:usb0="00000083" w:usb1="00000000" w:usb2="00000000" w:usb3="00000000" w:csb0="00000009" w:csb1="00000000"/>
  </w:font>
  <w:font w:name="Lucida Bright">
    <w:panose1 w:val="02040602050505020304"/>
    <w:charset w:val="00"/>
    <w:family w:val="roman"/>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21EC4"/>
    <w:multiLevelType w:val="hybridMultilevel"/>
    <w:tmpl w:val="E0BAE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FF3F9A"/>
    <w:multiLevelType w:val="hybridMultilevel"/>
    <w:tmpl w:val="6B30A4D8"/>
    <w:lvl w:ilvl="0" w:tplc="74FC4642">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3F4BEDA">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E0254BC">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00CC3E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A7269EA">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0C8806E">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8642B4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13ACC36">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24C302E">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DB20B30"/>
    <w:multiLevelType w:val="multilevel"/>
    <w:tmpl w:val="DA965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11372C"/>
    <w:multiLevelType w:val="hybridMultilevel"/>
    <w:tmpl w:val="B6DC8A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0682862"/>
    <w:multiLevelType w:val="multilevel"/>
    <w:tmpl w:val="D7382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065920"/>
    <w:multiLevelType w:val="hybridMultilevel"/>
    <w:tmpl w:val="F40C2E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D4E7EDD"/>
    <w:multiLevelType w:val="hybridMultilevel"/>
    <w:tmpl w:val="8DE29D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EA5468C"/>
    <w:multiLevelType w:val="hybridMultilevel"/>
    <w:tmpl w:val="7AEC3E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23E59AA"/>
    <w:multiLevelType w:val="hybridMultilevel"/>
    <w:tmpl w:val="151E8C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7E66AD1"/>
    <w:multiLevelType w:val="hybridMultilevel"/>
    <w:tmpl w:val="775A52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0486FB8"/>
    <w:multiLevelType w:val="multilevel"/>
    <w:tmpl w:val="84147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2F348FB"/>
    <w:multiLevelType w:val="hybridMultilevel"/>
    <w:tmpl w:val="F1F4E49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3C9025D1"/>
    <w:multiLevelType w:val="hybridMultilevel"/>
    <w:tmpl w:val="910C18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16160A4"/>
    <w:multiLevelType w:val="multilevel"/>
    <w:tmpl w:val="83C6B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2876694"/>
    <w:multiLevelType w:val="hybridMultilevel"/>
    <w:tmpl w:val="F0B4C1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80B7FFE"/>
    <w:multiLevelType w:val="multilevel"/>
    <w:tmpl w:val="0D1E74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8232168"/>
    <w:multiLevelType w:val="multilevel"/>
    <w:tmpl w:val="9484F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4825258"/>
    <w:multiLevelType w:val="multilevel"/>
    <w:tmpl w:val="7EC84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8057F0C"/>
    <w:multiLevelType w:val="multilevel"/>
    <w:tmpl w:val="97202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9C10F70"/>
    <w:multiLevelType w:val="multilevel"/>
    <w:tmpl w:val="CF1E5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013018E"/>
    <w:multiLevelType w:val="multilevel"/>
    <w:tmpl w:val="B94C3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185082A"/>
    <w:multiLevelType w:val="hybridMultilevel"/>
    <w:tmpl w:val="2C54D6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6F10663"/>
    <w:multiLevelType w:val="hybridMultilevel"/>
    <w:tmpl w:val="648819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B666837"/>
    <w:multiLevelType w:val="hybridMultilevel"/>
    <w:tmpl w:val="80E670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75E1B2D"/>
    <w:multiLevelType w:val="multilevel"/>
    <w:tmpl w:val="6A6E9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D125FCA"/>
    <w:multiLevelType w:val="hybridMultilevel"/>
    <w:tmpl w:val="19DC6D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DA163AF"/>
    <w:multiLevelType w:val="hybridMultilevel"/>
    <w:tmpl w:val="C01CA7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25"/>
  </w:num>
  <w:num w:numId="3">
    <w:abstractNumId w:val="21"/>
  </w:num>
  <w:num w:numId="4">
    <w:abstractNumId w:val="9"/>
  </w:num>
  <w:num w:numId="5">
    <w:abstractNumId w:val="3"/>
  </w:num>
  <w:num w:numId="6">
    <w:abstractNumId w:val="14"/>
  </w:num>
  <w:num w:numId="7">
    <w:abstractNumId w:val="6"/>
  </w:num>
  <w:num w:numId="8">
    <w:abstractNumId w:val="12"/>
  </w:num>
  <w:num w:numId="9">
    <w:abstractNumId w:val="11"/>
  </w:num>
  <w:num w:numId="10">
    <w:abstractNumId w:val="5"/>
  </w:num>
  <w:num w:numId="11">
    <w:abstractNumId w:val="8"/>
  </w:num>
  <w:num w:numId="12">
    <w:abstractNumId w:val="23"/>
  </w:num>
  <w:num w:numId="13">
    <w:abstractNumId w:val="26"/>
  </w:num>
  <w:num w:numId="14">
    <w:abstractNumId w:val="7"/>
  </w:num>
  <w:num w:numId="15">
    <w:abstractNumId w:val="22"/>
  </w:num>
  <w:num w:numId="16">
    <w:abstractNumId w:val="17"/>
  </w:num>
  <w:num w:numId="17">
    <w:abstractNumId w:val="16"/>
  </w:num>
  <w:num w:numId="18">
    <w:abstractNumId w:val="15"/>
  </w:num>
  <w:num w:numId="19">
    <w:abstractNumId w:val="10"/>
  </w:num>
  <w:num w:numId="20">
    <w:abstractNumId w:val="18"/>
  </w:num>
  <w:num w:numId="21">
    <w:abstractNumId w:val="2"/>
  </w:num>
  <w:num w:numId="22">
    <w:abstractNumId w:val="4"/>
  </w:num>
  <w:num w:numId="23">
    <w:abstractNumId w:val="24"/>
  </w:num>
  <w:num w:numId="24">
    <w:abstractNumId w:val="13"/>
  </w:num>
  <w:num w:numId="25">
    <w:abstractNumId w:val="1"/>
  </w:num>
  <w:num w:numId="26">
    <w:abstractNumId w:val="20"/>
  </w:num>
  <w:num w:numId="2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7A78"/>
    <w:rsid w:val="00006B01"/>
    <w:rsid w:val="00007B2A"/>
    <w:rsid w:val="00015D13"/>
    <w:rsid w:val="00030610"/>
    <w:rsid w:val="00051E3C"/>
    <w:rsid w:val="00055465"/>
    <w:rsid w:val="000579DC"/>
    <w:rsid w:val="000701F5"/>
    <w:rsid w:val="00084695"/>
    <w:rsid w:val="00095AAD"/>
    <w:rsid w:val="000B2B82"/>
    <w:rsid w:val="000B348B"/>
    <w:rsid w:val="000B6D2A"/>
    <w:rsid w:val="000C29A6"/>
    <w:rsid w:val="000F261C"/>
    <w:rsid w:val="000F56E9"/>
    <w:rsid w:val="001020DA"/>
    <w:rsid w:val="00111A19"/>
    <w:rsid w:val="0011281E"/>
    <w:rsid w:val="00123437"/>
    <w:rsid w:val="001350E5"/>
    <w:rsid w:val="001978EB"/>
    <w:rsid w:val="001C10AB"/>
    <w:rsid w:val="001C5428"/>
    <w:rsid w:val="001C7183"/>
    <w:rsid w:val="001F027D"/>
    <w:rsid w:val="001F6902"/>
    <w:rsid w:val="00214977"/>
    <w:rsid w:val="00216D94"/>
    <w:rsid w:val="00230744"/>
    <w:rsid w:val="002322D7"/>
    <w:rsid w:val="002357A9"/>
    <w:rsid w:val="0027519C"/>
    <w:rsid w:val="00295832"/>
    <w:rsid w:val="002A0BA5"/>
    <w:rsid w:val="002A7C37"/>
    <w:rsid w:val="002B28A5"/>
    <w:rsid w:val="002F63C3"/>
    <w:rsid w:val="002F71E1"/>
    <w:rsid w:val="00340BAB"/>
    <w:rsid w:val="00375205"/>
    <w:rsid w:val="00391FFF"/>
    <w:rsid w:val="003A4E66"/>
    <w:rsid w:val="003A5888"/>
    <w:rsid w:val="003B4DC1"/>
    <w:rsid w:val="003D1D38"/>
    <w:rsid w:val="003D3B54"/>
    <w:rsid w:val="003F40DF"/>
    <w:rsid w:val="004103C8"/>
    <w:rsid w:val="004151F9"/>
    <w:rsid w:val="004167DC"/>
    <w:rsid w:val="004267FC"/>
    <w:rsid w:val="00434575"/>
    <w:rsid w:val="0044416A"/>
    <w:rsid w:val="0046347D"/>
    <w:rsid w:val="00476776"/>
    <w:rsid w:val="0048792C"/>
    <w:rsid w:val="0049718F"/>
    <w:rsid w:val="004B1098"/>
    <w:rsid w:val="005018F6"/>
    <w:rsid w:val="00517395"/>
    <w:rsid w:val="00526E20"/>
    <w:rsid w:val="005301D6"/>
    <w:rsid w:val="0053389E"/>
    <w:rsid w:val="00547597"/>
    <w:rsid w:val="0056061D"/>
    <w:rsid w:val="00566A11"/>
    <w:rsid w:val="00576A26"/>
    <w:rsid w:val="00581545"/>
    <w:rsid w:val="0059491B"/>
    <w:rsid w:val="00595ED6"/>
    <w:rsid w:val="005A37B4"/>
    <w:rsid w:val="005B3744"/>
    <w:rsid w:val="005B44EF"/>
    <w:rsid w:val="005B4EAD"/>
    <w:rsid w:val="00611A4C"/>
    <w:rsid w:val="006130D6"/>
    <w:rsid w:val="00614D5B"/>
    <w:rsid w:val="0061569B"/>
    <w:rsid w:val="006174F1"/>
    <w:rsid w:val="00622206"/>
    <w:rsid w:val="006412B9"/>
    <w:rsid w:val="00672F8F"/>
    <w:rsid w:val="006752DC"/>
    <w:rsid w:val="00694B50"/>
    <w:rsid w:val="00697724"/>
    <w:rsid w:val="006A0D20"/>
    <w:rsid w:val="006B0695"/>
    <w:rsid w:val="006B18BE"/>
    <w:rsid w:val="006B335A"/>
    <w:rsid w:val="006B7166"/>
    <w:rsid w:val="006D1FA9"/>
    <w:rsid w:val="006D5D1D"/>
    <w:rsid w:val="007106B3"/>
    <w:rsid w:val="00711E95"/>
    <w:rsid w:val="007203F4"/>
    <w:rsid w:val="007208B6"/>
    <w:rsid w:val="0074474A"/>
    <w:rsid w:val="0074694C"/>
    <w:rsid w:val="00755F3B"/>
    <w:rsid w:val="007C1C6E"/>
    <w:rsid w:val="007D2D7C"/>
    <w:rsid w:val="007F0323"/>
    <w:rsid w:val="007F42EB"/>
    <w:rsid w:val="0080558A"/>
    <w:rsid w:val="0081398D"/>
    <w:rsid w:val="00824016"/>
    <w:rsid w:val="00826764"/>
    <w:rsid w:val="00837586"/>
    <w:rsid w:val="00856558"/>
    <w:rsid w:val="008601CC"/>
    <w:rsid w:val="008871BC"/>
    <w:rsid w:val="008929D7"/>
    <w:rsid w:val="008A14FE"/>
    <w:rsid w:val="008A614B"/>
    <w:rsid w:val="008B3D81"/>
    <w:rsid w:val="008B7F3D"/>
    <w:rsid w:val="008C324B"/>
    <w:rsid w:val="008D365A"/>
    <w:rsid w:val="008F1CC2"/>
    <w:rsid w:val="00902084"/>
    <w:rsid w:val="00906B48"/>
    <w:rsid w:val="00933A09"/>
    <w:rsid w:val="00934FA9"/>
    <w:rsid w:val="00935152"/>
    <w:rsid w:val="0093778A"/>
    <w:rsid w:val="0094381C"/>
    <w:rsid w:val="00950172"/>
    <w:rsid w:val="00957B70"/>
    <w:rsid w:val="00972CBC"/>
    <w:rsid w:val="00976A22"/>
    <w:rsid w:val="009953F0"/>
    <w:rsid w:val="009A4C92"/>
    <w:rsid w:val="009C535A"/>
    <w:rsid w:val="009C6682"/>
    <w:rsid w:val="009D0D86"/>
    <w:rsid w:val="009D5407"/>
    <w:rsid w:val="009F6CCB"/>
    <w:rsid w:val="00A11646"/>
    <w:rsid w:val="00A5158C"/>
    <w:rsid w:val="00A543E3"/>
    <w:rsid w:val="00A5733D"/>
    <w:rsid w:val="00A6141A"/>
    <w:rsid w:val="00A90035"/>
    <w:rsid w:val="00A90A24"/>
    <w:rsid w:val="00A96045"/>
    <w:rsid w:val="00AA34F3"/>
    <w:rsid w:val="00AB122F"/>
    <w:rsid w:val="00AC10A0"/>
    <w:rsid w:val="00AC1D2D"/>
    <w:rsid w:val="00AC3232"/>
    <w:rsid w:val="00B07891"/>
    <w:rsid w:val="00B13F29"/>
    <w:rsid w:val="00B27900"/>
    <w:rsid w:val="00B3573E"/>
    <w:rsid w:val="00B4100E"/>
    <w:rsid w:val="00B45A73"/>
    <w:rsid w:val="00B53167"/>
    <w:rsid w:val="00B63826"/>
    <w:rsid w:val="00B71105"/>
    <w:rsid w:val="00B815CD"/>
    <w:rsid w:val="00B86BE4"/>
    <w:rsid w:val="00B87A92"/>
    <w:rsid w:val="00B95F6C"/>
    <w:rsid w:val="00BB4609"/>
    <w:rsid w:val="00BB536E"/>
    <w:rsid w:val="00BD31A2"/>
    <w:rsid w:val="00BF09D4"/>
    <w:rsid w:val="00C05FD6"/>
    <w:rsid w:val="00C065B6"/>
    <w:rsid w:val="00C1011A"/>
    <w:rsid w:val="00C70DBC"/>
    <w:rsid w:val="00C715B1"/>
    <w:rsid w:val="00C72DE1"/>
    <w:rsid w:val="00C7618C"/>
    <w:rsid w:val="00CA4E2A"/>
    <w:rsid w:val="00CC087F"/>
    <w:rsid w:val="00CE182D"/>
    <w:rsid w:val="00D05352"/>
    <w:rsid w:val="00D2619C"/>
    <w:rsid w:val="00D27D08"/>
    <w:rsid w:val="00D337F1"/>
    <w:rsid w:val="00D36E84"/>
    <w:rsid w:val="00D40F9A"/>
    <w:rsid w:val="00D56D88"/>
    <w:rsid w:val="00D62978"/>
    <w:rsid w:val="00D858ED"/>
    <w:rsid w:val="00D86620"/>
    <w:rsid w:val="00D93ED0"/>
    <w:rsid w:val="00DB3276"/>
    <w:rsid w:val="00DC3066"/>
    <w:rsid w:val="00DC7A78"/>
    <w:rsid w:val="00DC7BE7"/>
    <w:rsid w:val="00DD4777"/>
    <w:rsid w:val="00DF2A2E"/>
    <w:rsid w:val="00DF4315"/>
    <w:rsid w:val="00E22893"/>
    <w:rsid w:val="00E61B5A"/>
    <w:rsid w:val="00E7271B"/>
    <w:rsid w:val="00E864F3"/>
    <w:rsid w:val="00E86FA6"/>
    <w:rsid w:val="00E92CBC"/>
    <w:rsid w:val="00E955B4"/>
    <w:rsid w:val="00EA5401"/>
    <w:rsid w:val="00EB0AB2"/>
    <w:rsid w:val="00EB5E17"/>
    <w:rsid w:val="00EC3DB4"/>
    <w:rsid w:val="00EF3735"/>
    <w:rsid w:val="00EF580C"/>
    <w:rsid w:val="00F05988"/>
    <w:rsid w:val="00F31CCA"/>
    <w:rsid w:val="00F31E54"/>
    <w:rsid w:val="00F40F13"/>
    <w:rsid w:val="00F510E5"/>
    <w:rsid w:val="00F514C7"/>
    <w:rsid w:val="00F62E81"/>
    <w:rsid w:val="00F6415A"/>
    <w:rsid w:val="00F6793C"/>
    <w:rsid w:val="00FB13EE"/>
    <w:rsid w:val="00FB5F59"/>
    <w:rsid w:val="00FD515A"/>
    <w:rsid w:val="017C9F77"/>
    <w:rsid w:val="4B1C3541"/>
    <w:rsid w:val="718A58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D168F0"/>
  <w15:docId w15:val="{17974621-9B6A-4F35-BAA1-6BF0DEED3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933A0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214977"/>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214977"/>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50172"/>
    <w:pPr>
      <w:ind w:left="720"/>
      <w:contextualSpacing/>
    </w:pPr>
  </w:style>
  <w:style w:type="paragraph" w:styleId="BalloonText">
    <w:name w:val="Balloon Text"/>
    <w:basedOn w:val="Normal"/>
    <w:link w:val="BalloonTextChar"/>
    <w:uiPriority w:val="99"/>
    <w:semiHidden/>
    <w:unhideWhenUsed/>
    <w:rsid w:val="00B5316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3167"/>
    <w:rPr>
      <w:rFonts w:ascii="Segoe UI" w:hAnsi="Segoe UI" w:cs="Segoe UI"/>
      <w:sz w:val="18"/>
      <w:szCs w:val="18"/>
    </w:rPr>
  </w:style>
  <w:style w:type="table" w:styleId="TableGrid">
    <w:name w:val="Table Grid"/>
    <w:basedOn w:val="TableNormal"/>
    <w:uiPriority w:val="39"/>
    <w:rsid w:val="00B53167"/>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2357A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ui-provider">
    <w:name w:val="ui-provider"/>
    <w:basedOn w:val="DefaultParagraphFont"/>
    <w:rsid w:val="008A614B"/>
  </w:style>
  <w:style w:type="character" w:customStyle="1" w:styleId="Heading2Char">
    <w:name w:val="Heading 2 Char"/>
    <w:basedOn w:val="DefaultParagraphFont"/>
    <w:link w:val="Heading2"/>
    <w:uiPriority w:val="9"/>
    <w:rsid w:val="00214977"/>
    <w:rPr>
      <w:rFonts w:ascii="Times New Roman" w:eastAsia="Times New Roman" w:hAnsi="Times New Roman" w:cs="Times New Roman"/>
      <w:b/>
      <w:bCs/>
      <w:sz w:val="36"/>
      <w:szCs w:val="36"/>
      <w:lang w:val="en-GB" w:eastAsia="en-GB"/>
    </w:rPr>
  </w:style>
  <w:style w:type="character" w:customStyle="1" w:styleId="Heading3Char">
    <w:name w:val="Heading 3 Char"/>
    <w:basedOn w:val="DefaultParagraphFont"/>
    <w:link w:val="Heading3"/>
    <w:uiPriority w:val="9"/>
    <w:rsid w:val="00214977"/>
    <w:rPr>
      <w:rFonts w:ascii="Times New Roman" w:eastAsia="Times New Roman" w:hAnsi="Times New Roman" w:cs="Times New Roman"/>
      <w:b/>
      <w:bCs/>
      <w:sz w:val="27"/>
      <w:szCs w:val="27"/>
      <w:lang w:val="en-GB" w:eastAsia="en-GB"/>
    </w:rPr>
  </w:style>
  <w:style w:type="paragraph" w:styleId="NormalWeb">
    <w:name w:val="Normal (Web)"/>
    <w:basedOn w:val="Normal"/>
    <w:uiPriority w:val="99"/>
    <w:semiHidden/>
    <w:unhideWhenUsed/>
    <w:rsid w:val="0021497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214977"/>
    <w:rPr>
      <w:b/>
      <w:bCs/>
    </w:rPr>
  </w:style>
  <w:style w:type="character" w:customStyle="1" w:styleId="Heading1Char">
    <w:name w:val="Heading 1 Char"/>
    <w:basedOn w:val="DefaultParagraphFont"/>
    <w:link w:val="Heading1"/>
    <w:uiPriority w:val="9"/>
    <w:rsid w:val="00933A09"/>
    <w:rPr>
      <w:rFonts w:asciiTheme="majorHAnsi" w:eastAsiaTheme="majorEastAsia" w:hAnsiTheme="majorHAnsi" w:cstheme="majorBidi"/>
      <w:color w:val="2E74B5" w:themeColor="accent1" w:themeShade="BF"/>
      <w:sz w:val="32"/>
      <w:szCs w:val="3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0103359">
      <w:bodyDiv w:val="1"/>
      <w:marLeft w:val="0"/>
      <w:marRight w:val="0"/>
      <w:marTop w:val="0"/>
      <w:marBottom w:val="0"/>
      <w:divBdr>
        <w:top w:val="none" w:sz="0" w:space="0" w:color="auto"/>
        <w:left w:val="none" w:sz="0" w:space="0" w:color="auto"/>
        <w:bottom w:val="none" w:sz="0" w:space="0" w:color="auto"/>
        <w:right w:val="none" w:sz="0" w:space="0" w:color="auto"/>
      </w:divBdr>
    </w:div>
    <w:div w:id="1332755635">
      <w:bodyDiv w:val="1"/>
      <w:marLeft w:val="0"/>
      <w:marRight w:val="0"/>
      <w:marTop w:val="0"/>
      <w:marBottom w:val="0"/>
      <w:divBdr>
        <w:top w:val="none" w:sz="0" w:space="0" w:color="auto"/>
        <w:left w:val="none" w:sz="0" w:space="0" w:color="auto"/>
        <w:bottom w:val="none" w:sz="0" w:space="0" w:color="auto"/>
        <w:right w:val="none" w:sz="0" w:space="0" w:color="auto"/>
      </w:divBdr>
      <w:divsChild>
        <w:div w:id="7209782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127836A6F77F1438E9EF6C378B22BEB" ma:contentTypeVersion="14" ma:contentTypeDescription="Create a new document." ma:contentTypeScope="" ma:versionID="7cd780b676cbcd6f290114066b1d2db8">
  <xsd:schema xmlns:xsd="http://www.w3.org/2001/XMLSchema" xmlns:xs="http://www.w3.org/2001/XMLSchema" xmlns:p="http://schemas.microsoft.com/office/2006/metadata/properties" xmlns:ns2="174f6c5c-375e-4c55-b5cd-dfa118800ac8" xmlns:ns3="bdd55185-8fc5-4dee-9784-3837121dcfb8" targetNamespace="http://schemas.microsoft.com/office/2006/metadata/properties" ma:root="true" ma:fieldsID="90f58e748b5467237eb8402c1a025de6" ns2:_="" ns3:_="">
    <xsd:import namespace="174f6c5c-375e-4c55-b5cd-dfa118800ac8"/>
    <xsd:import namespace="bdd55185-8fc5-4dee-9784-3837121dcfb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4f6c5c-375e-4c55-b5cd-dfa118800a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3e417ed9-6e09-4aae-adde-8c88d7640662"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d55185-8fc5-4dee-9784-3837121dcfb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9d230f20-3e8f-4594-bcd5-679ce2f7e8c9}" ma:internalName="TaxCatchAll" ma:showField="CatchAllData" ma:web="bdd55185-8fc5-4dee-9784-3837121dcfb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dd55185-8fc5-4dee-9784-3837121dcfb8" xsi:nil="true"/>
    <lcf76f155ced4ddcb4097134ff3c332f xmlns="174f6c5c-375e-4c55-b5cd-dfa118800ac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BE3FF11-A345-4059-9B97-FFF7A62DB7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4f6c5c-375e-4c55-b5cd-dfa118800ac8"/>
    <ds:schemaRef ds:uri="bdd55185-8fc5-4dee-9784-3837121dcf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5CD3B16-9611-4162-845F-D7763FF432D0}">
  <ds:schemaRefs>
    <ds:schemaRef ds:uri="http://schemas.microsoft.com/sharepoint/v3/contenttype/forms"/>
  </ds:schemaRefs>
</ds:datastoreItem>
</file>

<file path=customXml/itemProps3.xml><?xml version="1.0" encoding="utf-8"?>
<ds:datastoreItem xmlns:ds="http://schemas.openxmlformats.org/officeDocument/2006/customXml" ds:itemID="{B2C05568-BDD9-4859-9E3D-624E042B42CB}">
  <ds:schemaRefs>
    <ds:schemaRef ds:uri="http://schemas.microsoft.com/office/2006/metadata/properties"/>
    <ds:schemaRef ds:uri="http://schemas.microsoft.com/office/infopath/2007/PartnerControls"/>
    <ds:schemaRef ds:uri="bdd55185-8fc5-4dee-9784-3837121dcfb8"/>
    <ds:schemaRef ds:uri="e2f25aed-7b6b-4acb-b708-3a18a67f757d"/>
    <ds:schemaRef ds:uri="a49577f5-d955-4798-bc45-f44d265db4c3"/>
    <ds:schemaRef ds:uri="174f6c5c-375e-4c55-b5cd-dfa118800ac8"/>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8</Pages>
  <Words>1781</Words>
  <Characters>10154</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Knypersley First School</Company>
  <LinksUpToDate>false</LinksUpToDate>
  <CharactersWithSpaces>11912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abilearningfirst@outlook.com</dc:creator>
  <cp:lastModifiedBy>E. HOLT (Oxhey First School)</cp:lastModifiedBy>
  <cp:revision>30</cp:revision>
  <cp:lastPrinted>2026-01-13T13:48:00Z</cp:lastPrinted>
  <dcterms:created xsi:type="dcterms:W3CDTF">2026-05-18T16:01:00Z</dcterms:created>
  <dcterms:modified xsi:type="dcterms:W3CDTF">2026-05-18T18:42:00Z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0x0101008127836A6F77F1438E9EF6C378B22BEB</vt:lpwstr>
  </property>
  <property fmtid="{D5CDD505-2E9C-101B-9397-08002B2CF9AE}" pid="3" name="MediaServiceImageTags">
    <vt:lpwstr/>
  </property>
</Properties>
</file>